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1D19697E" w:rsidR="00737379" w:rsidRDefault="00FD55B6" w:rsidP="00C22FAB">
      <w:pPr>
        <w:pStyle w:val="2"/>
      </w:pPr>
      <w:r>
        <w:rPr>
          <w:rFonts w:ascii="Verdana" w:hAnsi="Verdana"/>
          <w:noProof/>
          <w:sz w:val="20"/>
          <w:szCs w:val="20"/>
        </w:rPr>
        <w:drawing>
          <wp:anchor distT="0" distB="0" distL="114300" distR="114300" simplePos="0" relativeHeight="251675648" behindDoc="1" locked="0" layoutInCell="1" allowOverlap="1" wp14:anchorId="004ED524" wp14:editId="7D569F4F">
            <wp:simplePos x="0" y="0"/>
            <wp:positionH relativeFrom="page">
              <wp:align>center</wp:align>
            </wp:positionH>
            <wp:positionV relativeFrom="paragraph">
              <wp:posOffset>-173355</wp:posOffset>
            </wp:positionV>
            <wp:extent cx="7576899" cy="9768205"/>
            <wp:effectExtent l="0" t="0" r="508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76899" cy="9768205"/>
                    </a:xfrm>
                    <a:prstGeom prst="rect">
                      <a:avLst/>
                    </a:prstGeom>
                    <a:ln>
                      <a:noFill/>
                    </a:ln>
                  </pic:spPr>
                </pic:pic>
              </a:graphicData>
            </a:graphic>
            <wp14:sizeRelH relativeFrom="margin">
              <wp14:pctWidth>0</wp14:pctWidth>
            </wp14:sizeRelH>
            <wp14:sizeRelV relativeFrom="margin">
              <wp14:pctHeight>0</wp14:pctHeight>
            </wp14:sizeRelV>
          </wp:anchor>
        </w:drawing>
      </w:r>
      <w:r w:rsidR="009F6ED8" w:rsidRPr="006122F0">
        <w:t xml:space="preserve">    </w:t>
      </w:r>
      <w:r w:rsidR="00C03F67" w:rsidRPr="006122F0">
        <w:t xml:space="preserve">              </w:t>
      </w:r>
    </w:p>
    <w:p w14:paraId="32F75479" w14:textId="36803E39"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48778F86" w:rsidR="006A30EF" w:rsidRDefault="006A30EF" w:rsidP="006A30EF">
      <w:pPr>
        <w:jc w:val="center"/>
        <w:rPr>
          <w:rFonts w:ascii="Arial" w:hAnsi="Arial" w:cs="Arial"/>
          <w:color w:val="0070C0"/>
          <w:sz w:val="24"/>
        </w:rPr>
      </w:pPr>
    </w:p>
    <w:p w14:paraId="0B86C3F4" w14:textId="7C22B4BA" w:rsidR="006A30EF" w:rsidRDefault="006A30EF" w:rsidP="006A30EF">
      <w:pPr>
        <w:jc w:val="cente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6CDF4786"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8EC309B"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EB1486">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4DC25E6F" w:rsidR="00ED79F1" w:rsidRDefault="00EB1486" w:rsidP="00DC0E2D">
                            <w:pPr>
                              <w:jc w:val="center"/>
                              <w:rPr>
                                <w:rFonts w:ascii="Century Gothic" w:hAnsi="Century Gothic" w:cs="Arial"/>
                                <w:b/>
                                <w:color w:val="0000FF"/>
                                <w:sz w:val="28"/>
                              </w:rPr>
                            </w:pPr>
                            <w:r w:rsidRPr="00EB1486">
                              <w:rPr>
                                <w:rFonts w:ascii="Century Gothic" w:hAnsi="Century Gothic" w:cs="Arial"/>
                                <w:b/>
                                <w:color w:val="0000FF"/>
                                <w:sz w:val="28"/>
                              </w:rPr>
                              <w:t xml:space="preserve">PROYECTO DE VIVIENDA </w:t>
                            </w:r>
                            <w:r w:rsidR="004D63D9">
                              <w:rPr>
                                <w:rFonts w:ascii="Century Gothic" w:hAnsi="Century Gothic" w:cs="Arial"/>
                                <w:b/>
                                <w:color w:val="0000FF"/>
                                <w:sz w:val="28"/>
                              </w:rPr>
                              <w:t>NUEVA AUTOCONSTRUCCIÓN</w:t>
                            </w:r>
                            <w:r w:rsidRPr="00EB1486">
                              <w:rPr>
                                <w:rFonts w:ascii="Century Gothic" w:hAnsi="Century Gothic" w:cs="Arial"/>
                                <w:b/>
                                <w:color w:val="0000FF"/>
                                <w:sz w:val="28"/>
                              </w:rPr>
                              <w:t xml:space="preserve"> EN EL MUNICIPIO DE </w:t>
                            </w:r>
                            <w:r w:rsidR="00BE506C">
                              <w:rPr>
                                <w:rFonts w:ascii="Century Gothic" w:hAnsi="Century Gothic" w:cs="Arial"/>
                                <w:b/>
                                <w:color w:val="0000FF"/>
                                <w:sz w:val="28"/>
                              </w:rPr>
                              <w:t>SORACACHI</w:t>
                            </w:r>
                            <w:r w:rsidR="00F51266">
                              <w:rPr>
                                <w:rFonts w:ascii="Century Gothic" w:hAnsi="Century Gothic" w:cs="Arial"/>
                                <w:b/>
                                <w:color w:val="0000FF"/>
                                <w:sz w:val="28"/>
                              </w:rPr>
                              <w:t xml:space="preserve"> </w:t>
                            </w:r>
                            <w:r w:rsidRPr="00EB1486">
                              <w:rPr>
                                <w:rFonts w:ascii="Century Gothic" w:hAnsi="Century Gothic" w:cs="Arial"/>
                                <w:b/>
                                <w:color w:val="0000FF"/>
                                <w:sz w:val="28"/>
                              </w:rPr>
                              <w:t>- FASE (</w:t>
                            </w:r>
                            <w:r w:rsidR="00BE506C">
                              <w:rPr>
                                <w:rFonts w:ascii="Century Gothic" w:hAnsi="Century Gothic" w:cs="Arial"/>
                                <w:b/>
                                <w:color w:val="0000FF"/>
                                <w:sz w:val="28"/>
                              </w:rPr>
                              <w:t>X</w:t>
                            </w:r>
                            <w:r w:rsidR="004D63D9">
                              <w:rPr>
                                <w:rFonts w:ascii="Century Gothic" w:hAnsi="Century Gothic" w:cs="Arial"/>
                                <w:b/>
                                <w:color w:val="0000FF"/>
                                <w:sz w:val="28"/>
                              </w:rPr>
                              <w:t>X</w:t>
                            </w:r>
                            <w:r w:rsidRPr="00EB1486">
                              <w:rPr>
                                <w:rFonts w:ascii="Century Gothic" w:hAnsi="Century Gothic" w:cs="Arial"/>
                                <w:b/>
                                <w:color w:val="0000FF"/>
                                <w:sz w:val="28"/>
                              </w:rPr>
                              <w:t>) 202</w:t>
                            </w:r>
                            <w:r w:rsidR="008C540A">
                              <w:rPr>
                                <w:rFonts w:ascii="Century Gothic" w:hAnsi="Century Gothic" w:cs="Arial"/>
                                <w:b/>
                                <w:color w:val="0000FF"/>
                                <w:sz w:val="28"/>
                              </w:rPr>
                              <w:t>5</w:t>
                            </w:r>
                            <w:r w:rsidRPr="00EB1486">
                              <w:rPr>
                                <w:rFonts w:ascii="Century Gothic" w:hAnsi="Century Gothic" w:cs="Arial"/>
                                <w:b/>
                                <w:color w:val="0000FF"/>
                                <w:sz w:val="28"/>
                              </w:rPr>
                              <w:t xml:space="preserve"> </w:t>
                            </w:r>
                            <w:r>
                              <w:rPr>
                                <w:rFonts w:ascii="Century Gothic" w:hAnsi="Century Gothic" w:cs="Arial"/>
                                <w:b/>
                                <w:color w:val="0000FF"/>
                                <w:sz w:val="28"/>
                              </w:rPr>
                              <w:t>–</w:t>
                            </w:r>
                            <w:r w:rsidRPr="00EB1486">
                              <w:rPr>
                                <w:rFonts w:ascii="Century Gothic" w:hAnsi="Century Gothic" w:cs="Arial"/>
                                <w:b/>
                                <w:color w:val="0000FF"/>
                                <w:sz w:val="28"/>
                              </w:rPr>
                              <w:t xml:space="preserve"> ORURO</w:t>
                            </w:r>
                          </w:p>
                          <w:p w14:paraId="5759E999" w14:textId="77777777" w:rsidR="00EB1486" w:rsidRDefault="00EB1486"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02AC0886"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BE506C">
                              <w:rPr>
                                <w:rFonts w:ascii="Century Gothic" w:hAnsi="Century Gothic"/>
                                <w:b/>
                                <w:color w:val="0000FF"/>
                                <w:sz w:val="32"/>
                                <w:lang w:val="es-AR"/>
                              </w:rPr>
                              <w:t>3</w:t>
                            </w:r>
                            <w:r w:rsidR="00797119">
                              <w:rPr>
                                <w:rFonts w:ascii="Century Gothic" w:hAnsi="Century Gothic"/>
                                <w:b/>
                                <w:color w:val="0000FF"/>
                                <w:sz w:val="32"/>
                                <w:lang w:val="es-AR"/>
                              </w:rPr>
                              <w:t>7</w:t>
                            </w:r>
                            <w:r w:rsidRPr="004669A0">
                              <w:rPr>
                                <w:rFonts w:ascii="Century Gothic" w:hAnsi="Century Gothic"/>
                                <w:b/>
                                <w:color w:val="0000FF"/>
                                <w:sz w:val="32"/>
                                <w:lang w:val="es-AR"/>
                              </w:rPr>
                              <w:t>/202</w:t>
                            </w:r>
                            <w:r w:rsidR="008C540A">
                              <w:rPr>
                                <w:rFonts w:ascii="Century Gothic" w:hAnsi="Century Gothic"/>
                                <w:b/>
                                <w:color w:val="0000FF"/>
                                <w:sz w:val="32"/>
                                <w:lang w:val="es-AR"/>
                              </w:rPr>
                              <w:t>5</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21F98BB5" w:rsidR="00EB1486" w:rsidRDefault="00370BE7" w:rsidP="00EB1486">
                            <w:pPr>
                              <w:jc w:val="center"/>
                              <w:rPr>
                                <w:rFonts w:ascii="Century Gothic" w:hAnsi="Century Gothic"/>
                                <w:b/>
                                <w:color w:val="FF0000"/>
                                <w:sz w:val="32"/>
                                <w:lang w:val="es-AR"/>
                              </w:rPr>
                            </w:pPr>
                            <w:r>
                              <w:rPr>
                                <w:rFonts w:ascii="Century Gothic" w:hAnsi="Century Gothic"/>
                                <w:b/>
                                <w:color w:val="FF0000"/>
                                <w:sz w:val="32"/>
                                <w:lang w:val="es-AR"/>
                              </w:rPr>
                              <w:t>SEGUNDA</w:t>
                            </w:r>
                            <w:r w:rsidR="008C540A">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4DC25E6F" w:rsidR="00ED79F1" w:rsidRDefault="00EB1486" w:rsidP="00DC0E2D">
                      <w:pPr>
                        <w:jc w:val="center"/>
                        <w:rPr>
                          <w:rFonts w:ascii="Century Gothic" w:hAnsi="Century Gothic" w:cs="Arial"/>
                          <w:b/>
                          <w:color w:val="0000FF"/>
                          <w:sz w:val="28"/>
                        </w:rPr>
                      </w:pPr>
                      <w:r w:rsidRPr="00EB1486">
                        <w:rPr>
                          <w:rFonts w:ascii="Century Gothic" w:hAnsi="Century Gothic" w:cs="Arial"/>
                          <w:b/>
                          <w:color w:val="0000FF"/>
                          <w:sz w:val="28"/>
                        </w:rPr>
                        <w:t xml:space="preserve">PROYECTO DE VIVIENDA </w:t>
                      </w:r>
                      <w:r w:rsidR="004D63D9">
                        <w:rPr>
                          <w:rFonts w:ascii="Century Gothic" w:hAnsi="Century Gothic" w:cs="Arial"/>
                          <w:b/>
                          <w:color w:val="0000FF"/>
                          <w:sz w:val="28"/>
                        </w:rPr>
                        <w:t>NUEVA AUTOCONSTRUCCIÓN</w:t>
                      </w:r>
                      <w:r w:rsidRPr="00EB1486">
                        <w:rPr>
                          <w:rFonts w:ascii="Century Gothic" w:hAnsi="Century Gothic" w:cs="Arial"/>
                          <w:b/>
                          <w:color w:val="0000FF"/>
                          <w:sz w:val="28"/>
                        </w:rPr>
                        <w:t xml:space="preserve"> EN EL MUNICIPIO DE </w:t>
                      </w:r>
                      <w:r w:rsidR="00BE506C">
                        <w:rPr>
                          <w:rFonts w:ascii="Century Gothic" w:hAnsi="Century Gothic" w:cs="Arial"/>
                          <w:b/>
                          <w:color w:val="0000FF"/>
                          <w:sz w:val="28"/>
                        </w:rPr>
                        <w:t>SORACACHI</w:t>
                      </w:r>
                      <w:r w:rsidR="00F51266">
                        <w:rPr>
                          <w:rFonts w:ascii="Century Gothic" w:hAnsi="Century Gothic" w:cs="Arial"/>
                          <w:b/>
                          <w:color w:val="0000FF"/>
                          <w:sz w:val="28"/>
                        </w:rPr>
                        <w:t xml:space="preserve"> </w:t>
                      </w:r>
                      <w:r w:rsidRPr="00EB1486">
                        <w:rPr>
                          <w:rFonts w:ascii="Century Gothic" w:hAnsi="Century Gothic" w:cs="Arial"/>
                          <w:b/>
                          <w:color w:val="0000FF"/>
                          <w:sz w:val="28"/>
                        </w:rPr>
                        <w:t>- FASE (</w:t>
                      </w:r>
                      <w:r w:rsidR="00BE506C">
                        <w:rPr>
                          <w:rFonts w:ascii="Century Gothic" w:hAnsi="Century Gothic" w:cs="Arial"/>
                          <w:b/>
                          <w:color w:val="0000FF"/>
                          <w:sz w:val="28"/>
                        </w:rPr>
                        <w:t>X</w:t>
                      </w:r>
                      <w:r w:rsidR="004D63D9">
                        <w:rPr>
                          <w:rFonts w:ascii="Century Gothic" w:hAnsi="Century Gothic" w:cs="Arial"/>
                          <w:b/>
                          <w:color w:val="0000FF"/>
                          <w:sz w:val="28"/>
                        </w:rPr>
                        <w:t>X</w:t>
                      </w:r>
                      <w:r w:rsidRPr="00EB1486">
                        <w:rPr>
                          <w:rFonts w:ascii="Century Gothic" w:hAnsi="Century Gothic" w:cs="Arial"/>
                          <w:b/>
                          <w:color w:val="0000FF"/>
                          <w:sz w:val="28"/>
                        </w:rPr>
                        <w:t>) 202</w:t>
                      </w:r>
                      <w:r w:rsidR="008C540A">
                        <w:rPr>
                          <w:rFonts w:ascii="Century Gothic" w:hAnsi="Century Gothic" w:cs="Arial"/>
                          <w:b/>
                          <w:color w:val="0000FF"/>
                          <w:sz w:val="28"/>
                        </w:rPr>
                        <w:t>5</w:t>
                      </w:r>
                      <w:r w:rsidRPr="00EB1486">
                        <w:rPr>
                          <w:rFonts w:ascii="Century Gothic" w:hAnsi="Century Gothic" w:cs="Arial"/>
                          <w:b/>
                          <w:color w:val="0000FF"/>
                          <w:sz w:val="28"/>
                        </w:rPr>
                        <w:t xml:space="preserve"> </w:t>
                      </w:r>
                      <w:r>
                        <w:rPr>
                          <w:rFonts w:ascii="Century Gothic" w:hAnsi="Century Gothic" w:cs="Arial"/>
                          <w:b/>
                          <w:color w:val="0000FF"/>
                          <w:sz w:val="28"/>
                        </w:rPr>
                        <w:t>–</w:t>
                      </w:r>
                      <w:r w:rsidRPr="00EB1486">
                        <w:rPr>
                          <w:rFonts w:ascii="Century Gothic" w:hAnsi="Century Gothic" w:cs="Arial"/>
                          <w:b/>
                          <w:color w:val="0000FF"/>
                          <w:sz w:val="28"/>
                        </w:rPr>
                        <w:t xml:space="preserve"> ORURO</w:t>
                      </w:r>
                    </w:p>
                    <w:p w14:paraId="5759E999" w14:textId="77777777" w:rsidR="00EB1486" w:rsidRDefault="00EB1486"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02AC0886"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BE506C">
                        <w:rPr>
                          <w:rFonts w:ascii="Century Gothic" w:hAnsi="Century Gothic"/>
                          <w:b/>
                          <w:color w:val="0000FF"/>
                          <w:sz w:val="32"/>
                          <w:lang w:val="es-AR"/>
                        </w:rPr>
                        <w:t>3</w:t>
                      </w:r>
                      <w:r w:rsidR="00797119">
                        <w:rPr>
                          <w:rFonts w:ascii="Century Gothic" w:hAnsi="Century Gothic"/>
                          <w:b/>
                          <w:color w:val="0000FF"/>
                          <w:sz w:val="32"/>
                          <w:lang w:val="es-AR"/>
                        </w:rPr>
                        <w:t>7</w:t>
                      </w:r>
                      <w:r w:rsidRPr="004669A0">
                        <w:rPr>
                          <w:rFonts w:ascii="Century Gothic" w:hAnsi="Century Gothic"/>
                          <w:b/>
                          <w:color w:val="0000FF"/>
                          <w:sz w:val="32"/>
                          <w:lang w:val="es-AR"/>
                        </w:rPr>
                        <w:t>/202</w:t>
                      </w:r>
                      <w:r w:rsidR="008C540A">
                        <w:rPr>
                          <w:rFonts w:ascii="Century Gothic" w:hAnsi="Century Gothic"/>
                          <w:b/>
                          <w:color w:val="0000FF"/>
                          <w:sz w:val="32"/>
                          <w:lang w:val="es-AR"/>
                        </w:rPr>
                        <w:t>5</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21F98BB5" w:rsidR="00EB1486" w:rsidRDefault="00370BE7" w:rsidP="00EB1486">
                      <w:pPr>
                        <w:jc w:val="center"/>
                        <w:rPr>
                          <w:rFonts w:ascii="Century Gothic" w:hAnsi="Century Gothic"/>
                          <w:b/>
                          <w:color w:val="FF0000"/>
                          <w:sz w:val="32"/>
                          <w:lang w:val="es-AR"/>
                        </w:rPr>
                      </w:pPr>
                      <w:r>
                        <w:rPr>
                          <w:rFonts w:ascii="Century Gothic" w:hAnsi="Century Gothic"/>
                          <w:b/>
                          <w:color w:val="FF0000"/>
                          <w:sz w:val="32"/>
                          <w:lang w:val="es-AR"/>
                        </w:rPr>
                        <w:t>SEGUNDA</w:t>
                      </w:r>
                      <w:r w:rsidR="008C540A">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0309418F"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EB1486">
        <w:rPr>
          <w:rFonts w:ascii="Verdana" w:hAnsi="Verdana" w:cs="Arial"/>
          <w:b/>
          <w:szCs w:val="18"/>
        </w:rPr>
        <w:t xml:space="preserve"> 2025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9"/>
          <w:footerReference w:type="default" r:id="rId10"/>
          <w:headerReference w:type="first" r:id="rId11"/>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5962B92F"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w:t>
      </w:r>
      <w:r w:rsidR="0018750D">
        <w:rPr>
          <w:rFonts w:ascii="Verdana" w:hAnsi="Verdana"/>
          <w:b w:val="0"/>
          <w:bCs w:val="0"/>
          <w:kern w:val="0"/>
          <w:sz w:val="18"/>
          <w:szCs w:val="18"/>
          <w:lang w:val="es-BO" w:eastAsia="en-US"/>
        </w:rPr>
        <w:t>V</w:t>
      </w:r>
      <w:r w:rsidRPr="00D223BB">
        <w:rPr>
          <w:rFonts w:ascii="Verdana" w:hAnsi="Verdana"/>
          <w:b w:val="0"/>
          <w:bCs w:val="0"/>
          <w:kern w:val="0"/>
          <w:sz w:val="18"/>
          <w:szCs w:val="18"/>
          <w:lang w:val="es-BO" w:eastAsia="en-US"/>
        </w:rPr>
        <w:t xml:space="preserve">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623EA241"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29E59129"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0F17497" w14:textId="77777777" w:rsidR="00E60C46" w:rsidRPr="006336E2" w:rsidRDefault="00E60C46" w:rsidP="00E60C46">
      <w:pPr>
        <w:pStyle w:val="Ttulo10"/>
        <w:numPr>
          <w:ilvl w:val="0"/>
          <w:numId w:val="13"/>
        </w:numPr>
        <w:spacing w:before="160" w:after="160"/>
        <w:jc w:val="both"/>
        <w:rPr>
          <w:rFonts w:ascii="Verdana" w:hAnsi="Verdana"/>
          <w:color w:val="0070C0"/>
          <w:sz w:val="18"/>
        </w:rPr>
      </w:pPr>
      <w:r w:rsidRPr="006336E2">
        <w:rPr>
          <w:rFonts w:ascii="Verdana" w:hAnsi="Verdana"/>
          <w:color w:val="0070C0"/>
          <w:sz w:val="18"/>
        </w:rPr>
        <w:t xml:space="preserve">IMPEDIDOS PARA PARTICIPAR EN LOS PROCESOS DE CONTRATACIÓN. </w:t>
      </w:r>
    </w:p>
    <w:p w14:paraId="4A1270C3" w14:textId="77777777" w:rsidR="00E60C46" w:rsidRDefault="00E60C46" w:rsidP="00E60C46">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407CD39D" w14:textId="77777777" w:rsidR="00E60C46" w:rsidRPr="00A81CD5" w:rsidRDefault="00E60C46" w:rsidP="00E60C46">
      <w:pPr>
        <w:adjustRightInd w:val="0"/>
        <w:ind w:left="405"/>
        <w:jc w:val="both"/>
        <w:rPr>
          <w:rFonts w:ascii="Verdana" w:hAnsi="Verdana" w:cstheme="minorHAnsi"/>
          <w:sz w:val="18"/>
        </w:rPr>
      </w:pPr>
    </w:p>
    <w:p w14:paraId="0FCF0D1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153724F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7F931017"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47DD512B"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107FC08E"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100ACA9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090A2BB8"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63BDBCD"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216C3CE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50689C24"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5E754E6" w14:textId="77777777" w:rsid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2C8E7731" w14:textId="7A4BB839" w:rsidR="00E60C46" w:rsidRP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E60C46">
        <w:rPr>
          <w:rFonts w:ascii="Verdana" w:hAnsi="Verdana"/>
          <w:color w:val="0070C0"/>
          <w:sz w:val="18"/>
          <w:szCs w:val="18"/>
          <w:lang w:val="es-BO"/>
        </w:rPr>
        <w:t>Cuando el proponente se encuentre registrados dentro del listado de empresas con cuentas o deudas pendientes en la página de la AEVIVIENDA.</w:t>
      </w:r>
    </w:p>
    <w:p w14:paraId="0AC978B6" w14:textId="3D8B8588"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3B97570D" w:rsidR="000F1E25" w:rsidRPr="00664CAD" w:rsidRDefault="000F1E25" w:rsidP="00664CAD">
      <w:pPr>
        <w:pStyle w:val="Prrafodelista"/>
        <w:numPr>
          <w:ilvl w:val="1"/>
          <w:numId w:val="13"/>
        </w:numPr>
        <w:shd w:val="clear" w:color="auto" w:fill="FFFFFF" w:themeFill="background1"/>
        <w:jc w:val="both"/>
        <w:rPr>
          <w:rFonts w:ascii="Verdana" w:hAnsi="Verdana" w:cs="Verdana"/>
          <w:sz w:val="18"/>
          <w:szCs w:val="18"/>
        </w:rPr>
      </w:pPr>
      <w:r w:rsidRPr="00664CAD">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664CAD">
      <w:pPr>
        <w:numPr>
          <w:ilvl w:val="1"/>
          <w:numId w:val="13"/>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3006A59"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lastRenderedPageBreak/>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lastRenderedPageBreak/>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7122EA51"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lastRenderedPageBreak/>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808D3C7"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3B170B">
        <w:rPr>
          <w:rFonts w:ascii="Verdana" w:hAnsi="Verdana" w:cs="Arial"/>
          <w:sz w:val="18"/>
          <w:szCs w:val="18"/>
        </w:rPr>
        <w:t xml:space="preserve">del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5B8A9128" w:rsidR="00683635"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6DEF9674" w14:textId="77777777" w:rsidR="00664CAD" w:rsidRPr="00103569" w:rsidRDefault="00664CAD" w:rsidP="00664CAD">
      <w:pPr>
        <w:ind w:left="993"/>
        <w:jc w:val="both"/>
        <w:rPr>
          <w:rFonts w:ascii="Verdana" w:hAnsi="Verdana" w:cs="Arial"/>
          <w:b/>
          <w:sz w:val="18"/>
          <w:szCs w:val="18"/>
        </w:rPr>
      </w:pPr>
    </w:p>
    <w:p w14:paraId="4BE34BC6" w14:textId="36DCB8AB" w:rsidR="00683635" w:rsidRPr="00C25F00" w:rsidRDefault="00683635" w:rsidP="00664CAD">
      <w:pPr>
        <w:ind w:left="993"/>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664CAD">
      <w:pPr>
        <w:ind w:left="993"/>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Pr="00664CAD" w:rsidRDefault="00683635" w:rsidP="00664CAD">
      <w:pPr>
        <w:ind w:left="993"/>
        <w:jc w:val="both"/>
        <w:rPr>
          <w:rFonts w:ascii="Verdana" w:hAnsi="Verdana" w:cs="Arial"/>
          <w:sz w:val="18"/>
          <w:szCs w:val="18"/>
          <w:lang w:val="es-BO"/>
        </w:rPr>
      </w:pPr>
      <w:r w:rsidRPr="00664CAD">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664CAD">
      <w:pPr>
        <w:shd w:val="clear" w:color="auto" w:fill="FFFFFF" w:themeFill="background1"/>
        <w:ind w:left="851"/>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664CAD">
      <w:pPr>
        <w:ind w:left="851"/>
        <w:jc w:val="both"/>
        <w:rPr>
          <w:rFonts w:ascii="Verdana" w:hAnsi="Verdana" w:cs="Arial"/>
          <w:sz w:val="18"/>
          <w:szCs w:val="18"/>
        </w:rPr>
      </w:pPr>
    </w:p>
    <w:p w14:paraId="2E9EF738" w14:textId="5B3693A6" w:rsidR="00753299" w:rsidRDefault="00683635" w:rsidP="00664CAD">
      <w:pPr>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6336096" w:rsidR="00384D92" w:rsidRPr="00653C8D" w:rsidRDefault="00384D92" w:rsidP="00E60C46">
      <w:pPr>
        <w:pStyle w:val="Ttulo10"/>
        <w:numPr>
          <w:ilvl w:val="0"/>
          <w:numId w:val="13"/>
        </w:numPr>
        <w:spacing w:before="0" w:after="0"/>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 xml:space="preserve"> Plazo y lugar de presentación</w:t>
      </w:r>
    </w:p>
    <w:p w14:paraId="14CE13AA" w14:textId="77777777" w:rsidR="00E60C46" w:rsidRPr="00E60C46" w:rsidRDefault="00E60C46" w:rsidP="00E60C46">
      <w:pPr>
        <w:pStyle w:val="Ttulo10"/>
        <w:spacing w:before="0" w:after="0"/>
        <w:ind w:left="284"/>
        <w:jc w:val="both"/>
        <w:rPr>
          <w:rFonts w:ascii="Verdana" w:hAnsi="Verdana"/>
          <w:sz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lastRenderedPageBreak/>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E60C46">
      <w:pPr>
        <w:pStyle w:val="Ttulo10"/>
        <w:numPr>
          <w:ilvl w:val="1"/>
          <w:numId w:val="13"/>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645471AD" w:rsidR="00384D92" w:rsidRDefault="00384D92" w:rsidP="00E60C46">
      <w:pPr>
        <w:pStyle w:val="Ttulo10"/>
        <w:numPr>
          <w:ilvl w:val="0"/>
          <w:numId w:val="13"/>
        </w:numPr>
        <w:spacing w:before="0" w:after="0"/>
        <w:jc w:val="both"/>
        <w:rPr>
          <w:rFonts w:ascii="Verdana" w:hAnsi="Verdana"/>
          <w:sz w:val="18"/>
        </w:rPr>
      </w:pPr>
      <w:r w:rsidRPr="00653C8D">
        <w:rPr>
          <w:rFonts w:ascii="Verdana" w:hAnsi="Verdana"/>
          <w:sz w:val="18"/>
        </w:rPr>
        <w:t>APERTURA DE PROPUESTAS</w:t>
      </w:r>
    </w:p>
    <w:p w14:paraId="1699D929" w14:textId="77777777" w:rsidR="00E23556" w:rsidRPr="00653C8D" w:rsidRDefault="00E23556" w:rsidP="00E23556">
      <w:pPr>
        <w:pStyle w:val="Ttulo10"/>
        <w:spacing w:before="0" w:after="0"/>
        <w:ind w:left="432"/>
        <w:jc w:val="both"/>
        <w:rPr>
          <w:rFonts w:ascii="Verdana" w:hAnsi="Verdana"/>
          <w:sz w:val="18"/>
        </w:rPr>
      </w:pPr>
    </w:p>
    <w:p w14:paraId="1528F31E" w14:textId="09D52D1E" w:rsidR="00A34D6B" w:rsidRPr="00E23556" w:rsidRDefault="00A34D6B" w:rsidP="00664CAD">
      <w:pPr>
        <w:pStyle w:val="Ttulo10"/>
        <w:spacing w:before="0" w:after="0"/>
        <w:ind w:left="426"/>
        <w:jc w:val="both"/>
        <w:rPr>
          <w:rFonts w:ascii="Verdana" w:hAnsi="Verdana"/>
          <w:b w:val="0"/>
          <w:bCs w:val="0"/>
          <w:sz w:val="18"/>
          <w:szCs w:val="18"/>
          <w:lang w:val="es-BO"/>
        </w:rPr>
      </w:pPr>
      <w:r w:rsidRPr="00E23556">
        <w:rPr>
          <w:rFonts w:ascii="Verdana" w:hAnsi="Verdana"/>
          <w:b w:val="0"/>
          <w:bCs w:val="0"/>
          <w:sz w:val="18"/>
          <w:szCs w:val="18"/>
        </w:rPr>
        <w:t xml:space="preserve">Inmediatamente después del cierre del plazo de presentación de propuestas, la Comisión de </w:t>
      </w:r>
      <w:r w:rsidRPr="00E23556">
        <w:rPr>
          <w:rFonts w:ascii="Verdana" w:hAnsi="Verdana"/>
          <w:b w:val="0"/>
          <w:bCs w:val="0"/>
          <w:sz w:val="18"/>
          <w:szCs w:val="18"/>
          <w:lang w:val="es-BO"/>
        </w:rPr>
        <w:t xml:space="preserve">Evaluación y </w:t>
      </w:r>
      <w:r w:rsidRPr="00E23556">
        <w:rPr>
          <w:rFonts w:ascii="Verdana" w:hAnsi="Verdana"/>
          <w:b w:val="0"/>
          <w:bCs w:val="0"/>
          <w:sz w:val="18"/>
          <w:szCs w:val="18"/>
        </w:rPr>
        <w:t xml:space="preserve">Calificación, procederá a la apertura de las propuestas en acto público en la fecha, hora y lugar señalados en el </w:t>
      </w:r>
      <w:r w:rsidRPr="00E23556">
        <w:rPr>
          <w:rFonts w:ascii="Verdana" w:hAnsi="Verdana"/>
          <w:b w:val="0"/>
          <w:bCs w:val="0"/>
          <w:color w:val="000000" w:themeColor="text1"/>
          <w:sz w:val="18"/>
          <w:szCs w:val="18"/>
        </w:rPr>
        <w:t>presente DCD.</w:t>
      </w:r>
    </w:p>
    <w:p w14:paraId="5F03807E" w14:textId="0E858114" w:rsidR="00A34D6B" w:rsidRPr="00865196" w:rsidRDefault="00A34D6B" w:rsidP="00664CAD">
      <w:pPr>
        <w:pStyle w:val="Prrafodelista"/>
        <w:spacing w:before="160" w:after="160"/>
        <w:ind w:left="426"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664CAD">
      <w:pPr>
        <w:pStyle w:val="Prrafodelista"/>
        <w:spacing w:before="160" w:after="160"/>
        <w:ind w:left="426"/>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E23556" w:rsidRDefault="00384D92" w:rsidP="00664CAD">
      <w:pPr>
        <w:pStyle w:val="Ttulo10"/>
        <w:spacing w:before="0" w:after="0"/>
        <w:ind w:left="426"/>
        <w:jc w:val="both"/>
        <w:rPr>
          <w:rFonts w:ascii="Verdana" w:hAnsi="Verdana"/>
          <w:b w:val="0"/>
          <w:bCs w:val="0"/>
          <w:sz w:val="18"/>
          <w:szCs w:val="18"/>
        </w:rPr>
      </w:pPr>
      <w:r w:rsidRPr="00E23556">
        <w:rPr>
          <w:rFonts w:ascii="Verdana" w:hAnsi="Verdana"/>
          <w:b w:val="0"/>
          <w:bCs w:val="0"/>
          <w:sz w:val="18"/>
          <w:szCs w:val="18"/>
        </w:rPr>
        <w:t>El Acto de Apertura comprenderá:</w:t>
      </w:r>
    </w:p>
    <w:p w14:paraId="206D5E72" w14:textId="77777777" w:rsidR="00384D92" w:rsidRPr="00653C8D" w:rsidRDefault="00384D92" w:rsidP="00664CAD">
      <w:pPr>
        <w:ind w:left="426"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 xml:space="preserve">la Comisión de Evaluación y Calificación podrá solicitar al representante del proponente, </w:t>
      </w:r>
      <w:r w:rsidRPr="00B752EF">
        <w:rPr>
          <w:rFonts w:ascii="Verdana" w:hAnsi="Verdana" w:cs="Arial"/>
          <w:sz w:val="18"/>
          <w:szCs w:val="18"/>
          <w:lang w:val="es-BO"/>
        </w:rPr>
        <w:lastRenderedPageBreak/>
        <w:t>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664CAD">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664CAD">
      <w:pPr>
        <w:ind w:left="567" w:hanging="720"/>
        <w:jc w:val="both"/>
        <w:rPr>
          <w:rFonts w:ascii="Verdana" w:hAnsi="Verdana" w:cs="Arial"/>
          <w:sz w:val="18"/>
          <w:szCs w:val="18"/>
        </w:rPr>
      </w:pPr>
    </w:p>
    <w:p w14:paraId="75C4B747"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E23556" w:rsidRDefault="00ED4A88" w:rsidP="00664CAD">
      <w:pPr>
        <w:pStyle w:val="Ttulo10"/>
        <w:spacing w:before="0" w:after="0"/>
        <w:ind w:left="567"/>
        <w:jc w:val="both"/>
        <w:rPr>
          <w:rFonts w:ascii="Verdana" w:hAnsi="Verdana"/>
          <w:b w:val="0"/>
          <w:bCs w:val="0"/>
          <w:sz w:val="18"/>
          <w:szCs w:val="18"/>
        </w:rPr>
      </w:pPr>
    </w:p>
    <w:p w14:paraId="2D4B33D6"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E23556" w:rsidRDefault="00ED4A88" w:rsidP="00664CAD">
      <w:pPr>
        <w:pStyle w:val="Ttulo10"/>
        <w:spacing w:before="0" w:after="0"/>
        <w:ind w:left="567"/>
        <w:jc w:val="both"/>
        <w:rPr>
          <w:rFonts w:ascii="Verdana" w:hAnsi="Verdana"/>
          <w:b w:val="0"/>
          <w:bCs w:val="0"/>
          <w:sz w:val="18"/>
          <w:szCs w:val="18"/>
        </w:rPr>
      </w:pPr>
    </w:p>
    <w:p w14:paraId="439057C3" w14:textId="5C10632F"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Concluido el Acto de Apertura, la nómina de proponentes será remitida, por la Comisión de Evaluación y Calificación al RCD en forma inmediata, para efectos de eventual excusa.</w:t>
      </w:r>
    </w:p>
    <w:p w14:paraId="19F489A5" w14:textId="77777777" w:rsidR="00E23556" w:rsidRDefault="00E23556" w:rsidP="00664CAD">
      <w:pPr>
        <w:pStyle w:val="Ttulo10"/>
        <w:spacing w:before="0" w:after="0"/>
        <w:ind w:left="567"/>
        <w:jc w:val="both"/>
        <w:rPr>
          <w:rFonts w:ascii="Verdana" w:hAnsi="Verdana"/>
          <w:b w:val="0"/>
          <w:bCs w:val="0"/>
          <w:sz w:val="18"/>
          <w:szCs w:val="18"/>
        </w:rPr>
      </w:pPr>
    </w:p>
    <w:p w14:paraId="5B92F436" w14:textId="17B871DA" w:rsidR="00F44C8A" w:rsidRPr="00E23556" w:rsidRDefault="00F44C8A"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La Comisión de Evaluación y Calificación procederá a rubricar todas las páginas de cada propuesta.</w:t>
      </w: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160BF52" w14:textId="77777777" w:rsidR="00E23556" w:rsidRPr="00DC082D" w:rsidRDefault="00E23556" w:rsidP="00E23556">
      <w:pPr>
        <w:pStyle w:val="Ttulo10"/>
        <w:numPr>
          <w:ilvl w:val="0"/>
          <w:numId w:val="13"/>
        </w:numPr>
        <w:spacing w:before="160" w:after="160"/>
        <w:jc w:val="both"/>
        <w:rPr>
          <w:rFonts w:ascii="Verdana" w:hAnsi="Verdana"/>
          <w:color w:val="0070C0"/>
          <w:sz w:val="18"/>
        </w:rPr>
      </w:pPr>
      <w:bookmarkStart w:id="14"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5A364426" w14:textId="30406DD4" w:rsidR="00E23556" w:rsidRDefault="00E23556" w:rsidP="00E23556">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r>
        <w:rPr>
          <w:rFonts w:ascii="Verdana" w:hAnsi="Verdana"/>
          <w:b w:val="0"/>
          <w:bCs w:val="0"/>
          <w:color w:val="0070C0"/>
          <w:sz w:val="18"/>
          <w:szCs w:val="18"/>
          <w:lang w:val="es-BO"/>
        </w:rPr>
        <w:t>.</w:t>
      </w:r>
    </w:p>
    <w:p w14:paraId="32C21949" w14:textId="77777777" w:rsidR="00E23556" w:rsidRPr="00E23556" w:rsidRDefault="00E23556" w:rsidP="00E23556">
      <w:pPr>
        <w:pStyle w:val="Ttulo10"/>
        <w:spacing w:before="0" w:after="0"/>
        <w:ind w:left="432"/>
        <w:jc w:val="both"/>
        <w:rPr>
          <w:rFonts w:ascii="Verdana" w:hAnsi="Verdana"/>
          <w:b w:val="0"/>
          <w:sz w:val="18"/>
          <w:szCs w:val="18"/>
        </w:rPr>
      </w:pPr>
    </w:p>
    <w:p w14:paraId="47974BA1" w14:textId="20904866" w:rsidR="00384D92" w:rsidRPr="00653C8D" w:rsidRDefault="00384D92" w:rsidP="00E23556">
      <w:pPr>
        <w:pStyle w:val="Ttulo10"/>
        <w:numPr>
          <w:ilvl w:val="0"/>
          <w:numId w:val="13"/>
        </w:numPr>
        <w:spacing w:before="0" w:after="0"/>
        <w:jc w:val="both"/>
        <w:rPr>
          <w:rFonts w:ascii="Verdana" w:hAnsi="Verdana"/>
          <w:b w:val="0"/>
          <w:sz w:val="18"/>
          <w:szCs w:val="18"/>
        </w:rPr>
      </w:pPr>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E23556">
      <w:pPr>
        <w:pStyle w:val="Ttulo10"/>
        <w:numPr>
          <w:ilvl w:val="0"/>
          <w:numId w:val="13"/>
        </w:numPr>
        <w:spacing w:before="0" w:after="0"/>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E23556">
      <w:pPr>
        <w:pStyle w:val="Ttulo10"/>
        <w:numPr>
          <w:ilvl w:val="0"/>
          <w:numId w:val="13"/>
        </w:numPr>
        <w:spacing w:before="0" w:after="0"/>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71EC09D" w:rsidR="006469C1" w:rsidRPr="00C60BCF" w:rsidRDefault="006469C1" w:rsidP="00E23556">
      <w:pPr>
        <w:pStyle w:val="Ttulo10"/>
        <w:numPr>
          <w:ilvl w:val="1"/>
          <w:numId w:val="13"/>
        </w:numPr>
        <w:spacing w:before="0" w:after="0"/>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E23556">
      <w:pPr>
        <w:pStyle w:val="Prrafodelista"/>
        <w:numPr>
          <w:ilvl w:val="2"/>
          <w:numId w:val="1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lastRenderedPageBreak/>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E23556">
      <w:pPr>
        <w:pStyle w:val="Ttulo10"/>
        <w:numPr>
          <w:ilvl w:val="2"/>
          <w:numId w:val="1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E23556">
      <w:pPr>
        <w:pStyle w:val="Ttulo10"/>
        <w:numPr>
          <w:ilvl w:val="2"/>
          <w:numId w:val="1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E23556">
      <w:pPr>
        <w:pStyle w:val="Ttulo10"/>
        <w:numPr>
          <w:ilvl w:val="0"/>
          <w:numId w:val="1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E23556">
      <w:pPr>
        <w:pStyle w:val="Ttulo10"/>
        <w:numPr>
          <w:ilvl w:val="0"/>
          <w:numId w:val="1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E23556">
      <w:pPr>
        <w:pStyle w:val="Prrafodelista"/>
        <w:numPr>
          <w:ilvl w:val="0"/>
          <w:numId w:val="1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lastRenderedPageBreak/>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47C9A324" w:rsidR="00384D92" w:rsidRDefault="00384D92" w:rsidP="00E23556">
      <w:pPr>
        <w:pStyle w:val="Ttulo10"/>
        <w:numPr>
          <w:ilvl w:val="0"/>
          <w:numId w:val="50"/>
        </w:numPr>
        <w:spacing w:before="0" w:after="0"/>
        <w:jc w:val="both"/>
        <w:rPr>
          <w:rFonts w:ascii="Verdana" w:hAnsi="Verdana"/>
          <w:sz w:val="18"/>
        </w:rPr>
      </w:pPr>
      <w:r w:rsidRPr="008030B0">
        <w:rPr>
          <w:rFonts w:ascii="Verdana" w:hAnsi="Verdana"/>
          <w:sz w:val="18"/>
        </w:rPr>
        <w:t>SUSCRIPCIÓN DE CONTRATO</w:t>
      </w:r>
    </w:p>
    <w:p w14:paraId="1D846B48" w14:textId="77777777" w:rsidR="00E23556" w:rsidRPr="008030B0" w:rsidRDefault="00E23556" w:rsidP="00E23556">
      <w:pPr>
        <w:pStyle w:val="Ttulo10"/>
        <w:spacing w:before="0" w:after="0"/>
        <w:ind w:left="720"/>
        <w:jc w:val="both"/>
        <w:rPr>
          <w:rFonts w:ascii="Verdana" w:hAnsi="Verdana"/>
          <w:sz w:val="18"/>
        </w:rPr>
      </w:pP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6C8054BA" w:rsidR="00384D92" w:rsidRPr="008030B0" w:rsidRDefault="00927BBF" w:rsidP="00664CAD">
      <w:pPr>
        <w:pStyle w:val="Prrafodelista"/>
        <w:spacing w:before="160" w:after="160"/>
        <w:ind w:left="709" w:hanging="567"/>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97AA682" w:rsidR="00901766"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r w:rsidR="00E23556" w:rsidRPr="003366DF">
        <w:rPr>
          <w:rFonts w:ascii="Verdana" w:hAnsi="Verdana" w:cs="Arial"/>
          <w:color w:val="0070C0"/>
          <w:sz w:val="18"/>
          <w:szCs w:val="18"/>
        </w:rPr>
        <w:t>debe</w:t>
      </w:r>
      <w:r w:rsidR="00E23556">
        <w:rPr>
          <w:rFonts w:ascii="Verdana" w:hAnsi="Verdana" w:cs="Arial"/>
          <w:color w:val="0070C0"/>
          <w:sz w:val="18"/>
          <w:szCs w:val="18"/>
        </w:rPr>
        <w:t>rá</w:t>
      </w:r>
      <w:r w:rsidR="00E23556" w:rsidRPr="003366DF">
        <w:rPr>
          <w:rFonts w:ascii="Verdana" w:hAnsi="Verdana" w:cs="Arial"/>
          <w:color w:val="0070C0"/>
          <w:sz w:val="18"/>
          <w:szCs w:val="18"/>
        </w:rPr>
        <w:t xml:space="preserve"> considerar plazos razonables para alcanzar el objetivo del proceso de contratación</w:t>
      </w:r>
      <w:r w:rsidR="00E23556">
        <w:rPr>
          <w:rFonts w:ascii="Verdana" w:hAnsi="Verdana" w:cs="Arial"/>
          <w:color w:val="FF0000"/>
          <w:sz w:val="18"/>
          <w:szCs w:val="18"/>
          <w:lang w:val="es-BO"/>
        </w:rPr>
        <w:t>.</w:t>
      </w:r>
    </w:p>
    <w:p w14:paraId="179AAEC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42EF8F5"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91196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2C6F7D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61E3F41"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616D862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BFF1A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BA5DCE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5181F8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97D30F7"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2CC47C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1EB55A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C4264E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A26AFD8"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93499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F0DD5F"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0696F9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7EB954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3CB9ED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598648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254ABFD" w14:textId="77777777" w:rsidR="00384D92" w:rsidRPr="00653C8D" w:rsidRDefault="00384D92" w:rsidP="00664CAD">
      <w:pPr>
        <w:pStyle w:val="Prrafodelista"/>
        <w:numPr>
          <w:ilvl w:val="0"/>
          <w:numId w:val="22"/>
        </w:numPr>
        <w:spacing w:before="160" w:after="160"/>
        <w:ind w:left="709" w:hanging="567"/>
        <w:jc w:val="both"/>
        <w:rPr>
          <w:rFonts w:ascii="Verdana" w:hAnsi="Verdana" w:cs="Arial"/>
          <w:vanish/>
          <w:sz w:val="18"/>
          <w:szCs w:val="18"/>
          <w:lang w:val="es-BO"/>
        </w:rPr>
      </w:pPr>
    </w:p>
    <w:p w14:paraId="1556DDCF" w14:textId="3BCBF498" w:rsidR="00384D92" w:rsidRPr="008030B0" w:rsidRDefault="00384D92" w:rsidP="00664CAD">
      <w:pPr>
        <w:pStyle w:val="Prrafodelista"/>
        <w:spacing w:before="160" w:after="160"/>
        <w:ind w:left="709" w:hanging="1"/>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D3D54E2" w:rsidR="00384D92" w:rsidRPr="00653C8D" w:rsidRDefault="00927BBF" w:rsidP="00664CAD">
      <w:pPr>
        <w:pStyle w:val="Prrafodelista"/>
        <w:spacing w:before="160" w:after="160"/>
        <w:ind w:left="709" w:hanging="426"/>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06F7DDCA" w:rsidR="00384D92" w:rsidRPr="00BE546B" w:rsidRDefault="00384D92" w:rsidP="00664CAD">
      <w:pPr>
        <w:pStyle w:val="Prrafodelista"/>
        <w:spacing w:before="160" w:after="160"/>
        <w:ind w:left="709" w:hanging="1"/>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3F35EF1B" w:rsidR="008C44EB" w:rsidRPr="00396D13" w:rsidRDefault="00927BBF" w:rsidP="00664CAD">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5FDBECA5" w:rsidR="008C44EB" w:rsidRDefault="008C44EB" w:rsidP="00664CAD">
      <w:pPr>
        <w:pStyle w:val="Prrafodelista"/>
        <w:spacing w:before="160" w:after="160"/>
        <w:ind w:left="709"/>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2D587D6C" w:rsidR="00895B54" w:rsidRPr="00BE546B" w:rsidRDefault="00895B54" w:rsidP="00E23556">
      <w:pPr>
        <w:pStyle w:val="Prrafodelista"/>
        <w:spacing w:before="160" w:after="160"/>
        <w:ind w:left="993"/>
        <w:jc w:val="both"/>
        <w:rPr>
          <w:rFonts w:ascii="Verdana" w:hAnsi="Verdana" w:cs="Arial"/>
          <w:sz w:val="18"/>
          <w:szCs w:val="18"/>
          <w:lang w:val="es-BO"/>
        </w:rPr>
      </w:pPr>
      <w:r w:rsidRPr="008030B0">
        <w:rPr>
          <w:rFonts w:ascii="Verdana" w:hAnsi="Verdana" w:cs="Arial"/>
          <w:sz w:val="18"/>
          <w:szCs w:val="18"/>
          <w:lang w:val="es-BO"/>
        </w:rPr>
        <w:lastRenderedPageBreak/>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0B32475E" w:rsidR="004C040F" w:rsidRPr="004C040F"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88CDA26" w:rsidR="00384D92" w:rsidRPr="00653C8D" w:rsidRDefault="00384D92" w:rsidP="00E23556">
      <w:pPr>
        <w:pStyle w:val="Ttulo10"/>
        <w:numPr>
          <w:ilvl w:val="0"/>
          <w:numId w:val="51"/>
        </w:numPr>
        <w:spacing w:before="0" w:after="0"/>
        <w:ind w:left="426"/>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w:t>
      </w:r>
      <w:r w:rsidRPr="003D6EDE">
        <w:rPr>
          <w:rFonts w:ascii="Verdana" w:hAnsi="Verdana" w:cs="Arial"/>
          <w:sz w:val="18"/>
          <w:szCs w:val="18"/>
          <w:lang w:val="es-BO"/>
        </w:rPr>
        <w:lastRenderedPageBreak/>
        <w:t xml:space="preserve">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200668CD" w:rsidR="00CF17AD" w:rsidRPr="00664C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0EF5225" w14:textId="77777777" w:rsidR="00664CAD" w:rsidRPr="00CF17AD" w:rsidRDefault="00664CAD" w:rsidP="00664CAD">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3375AED" w14:textId="41527B81" w:rsidR="002C09D7" w:rsidRPr="00653C8D" w:rsidRDefault="00615DE2" w:rsidP="002C09D7">
      <w:pPr>
        <w:pStyle w:val="Ttulo8"/>
        <w:rPr>
          <w:rFonts w:ascii="Verdana" w:hAnsi="Verdana" w:cs="Arial"/>
          <w:sz w:val="18"/>
          <w:szCs w:val="18"/>
          <w:u w:val="none"/>
        </w:rPr>
      </w:pPr>
      <w:r>
        <w:rPr>
          <w:rFonts w:ascii="Verdana" w:hAnsi="Verdana" w:cs="Arial"/>
          <w:sz w:val="18"/>
          <w:szCs w:val="18"/>
          <w:u w:val="none"/>
        </w:rPr>
        <w:br w:type="page"/>
      </w:r>
      <w:r w:rsidR="002C09D7"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7C74F84" w:rsidR="00302B7E" w:rsidRPr="00653C8D" w:rsidRDefault="002C09D7" w:rsidP="00E23556">
      <w:pPr>
        <w:pStyle w:val="Ttulo10"/>
        <w:numPr>
          <w:ilvl w:val="0"/>
          <w:numId w:val="51"/>
        </w:numPr>
        <w:spacing w:before="0" w:after="0"/>
        <w:ind w:left="142"/>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5963B253" w14:textId="77777777" w:rsidR="00EB1486" w:rsidRPr="00653C8D" w:rsidRDefault="00EB1486" w:rsidP="00302B7E">
      <w:pPr>
        <w:pStyle w:val="Prrafodelista"/>
        <w:ind w:left="360"/>
        <w:jc w:val="center"/>
        <w:outlineLvl w:val="0"/>
        <w:rPr>
          <w:rFonts w:ascii="Verdana" w:hAnsi="Verdana" w:cs="Arial"/>
          <w:b/>
          <w:sz w:val="18"/>
          <w:szCs w:val="18"/>
          <w:lang w:val="es-BO"/>
        </w:rPr>
      </w:pP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94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138"/>
        <w:gridCol w:w="154"/>
        <w:gridCol w:w="165"/>
        <w:gridCol w:w="297"/>
        <w:gridCol w:w="165"/>
        <w:gridCol w:w="1235"/>
        <w:gridCol w:w="436"/>
        <w:gridCol w:w="1065"/>
        <w:gridCol w:w="11"/>
        <w:gridCol w:w="233"/>
        <w:gridCol w:w="35"/>
        <w:gridCol w:w="302"/>
        <w:gridCol w:w="1880"/>
        <w:gridCol w:w="1653"/>
        <w:gridCol w:w="22"/>
        <w:gridCol w:w="216"/>
      </w:tblGrid>
      <w:tr w:rsidR="00EB1486" w:rsidRPr="0020208F" w14:paraId="4D1E6478" w14:textId="77777777" w:rsidTr="004339A4">
        <w:trPr>
          <w:trHeight w:val="19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41614EF2" w14:textId="77777777" w:rsidR="00EB1486" w:rsidRPr="0020208F" w:rsidRDefault="00EB1486" w:rsidP="00EB1486">
            <w:pPr>
              <w:numPr>
                <w:ilvl w:val="0"/>
                <w:numId w:val="26"/>
              </w:numPr>
              <w:jc w:val="both"/>
              <w:rPr>
                <w:rFonts w:ascii="Arial" w:hAnsi="Arial" w:cs="Arial"/>
                <w:b/>
                <w:color w:val="FFFFFF"/>
                <w:sz w:val="16"/>
                <w:szCs w:val="16"/>
              </w:rPr>
            </w:pPr>
            <w:bookmarkStart w:id="22" w:name="_Hlk181199754"/>
            <w:r w:rsidRPr="0020208F">
              <w:rPr>
                <w:rFonts w:ascii="Arial" w:hAnsi="Arial" w:cs="Arial"/>
                <w:b/>
                <w:color w:val="FFFFFF"/>
                <w:sz w:val="16"/>
                <w:szCs w:val="16"/>
              </w:rPr>
              <w:t>DATOS DE LA CONTRATACIÓN</w:t>
            </w:r>
          </w:p>
        </w:tc>
      </w:tr>
      <w:tr w:rsidR="00EB1486" w:rsidRPr="0020208F" w14:paraId="20158AB7" w14:textId="77777777" w:rsidTr="004339A4">
        <w:trPr>
          <w:trHeight w:val="50"/>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011F2B" w14:textId="77777777" w:rsidR="00EB1486" w:rsidRPr="0020208F" w:rsidRDefault="00EB1486" w:rsidP="004339A4">
            <w:pPr>
              <w:rPr>
                <w:rFonts w:ascii="Arial" w:hAnsi="Arial" w:cs="Arial"/>
                <w:b/>
                <w:sz w:val="16"/>
                <w:szCs w:val="16"/>
              </w:rPr>
            </w:pPr>
          </w:p>
        </w:tc>
      </w:tr>
      <w:tr w:rsidR="00EB1486" w:rsidRPr="0020208F" w14:paraId="44810424" w14:textId="77777777" w:rsidTr="00C0224D">
        <w:trPr>
          <w:trHeight w:val="27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5775D01" w14:textId="77777777" w:rsidR="00EB1486" w:rsidRPr="0020208F" w:rsidRDefault="00EB1486" w:rsidP="004339A4">
            <w:pPr>
              <w:rPr>
                <w:rFonts w:ascii="Arial" w:hAnsi="Arial" w:cs="Arial"/>
                <w:b/>
                <w:sz w:val="16"/>
                <w:szCs w:val="16"/>
              </w:rPr>
            </w:pPr>
            <w:r w:rsidRPr="0020208F">
              <w:rPr>
                <w:rFonts w:ascii="Arial" w:hAnsi="Arial" w:cs="Arial"/>
                <w:b/>
                <w:sz w:val="16"/>
                <w:szCs w:val="16"/>
              </w:rPr>
              <w:t>Objeto de la contratación</w:t>
            </w:r>
          </w:p>
        </w:tc>
        <w:tc>
          <w:tcPr>
            <w:tcW w:w="70" w:type="pct"/>
            <w:tcBorders>
              <w:top w:val="single" w:sz="4" w:space="0" w:color="auto"/>
              <w:left w:val="single" w:sz="4" w:space="0" w:color="auto"/>
              <w:bottom w:val="single" w:sz="4" w:space="0" w:color="auto"/>
              <w:right w:val="single" w:sz="4" w:space="0" w:color="auto"/>
            </w:tcBorders>
            <w:shd w:val="clear" w:color="auto" w:fill="auto"/>
          </w:tcPr>
          <w:p w14:paraId="7F37D6FC"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C3F89D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tcPr>
          <w:p w14:paraId="4C97E687" w14:textId="019B1996" w:rsidR="00EB1486" w:rsidRPr="0020208F" w:rsidRDefault="00EB1486" w:rsidP="004339A4">
            <w:pPr>
              <w:ind w:left="142" w:right="243"/>
              <w:rPr>
                <w:rFonts w:ascii="Verdana" w:hAnsi="Verdana" w:cs="Arial"/>
                <w:b/>
                <w:sz w:val="14"/>
                <w:szCs w:val="14"/>
              </w:rPr>
            </w:pPr>
            <w:r w:rsidRPr="00E94CE6">
              <w:rPr>
                <w:rFonts w:ascii="Verdana" w:hAnsi="Verdana" w:cs="Arial"/>
                <w:b/>
                <w:sz w:val="14"/>
                <w:szCs w:val="14"/>
              </w:rPr>
              <w:t xml:space="preserve">PROYECTO DE VIVIENDA </w:t>
            </w:r>
            <w:r w:rsidR="004D63D9">
              <w:rPr>
                <w:rFonts w:ascii="Verdana" w:hAnsi="Verdana" w:cs="Arial"/>
                <w:b/>
                <w:sz w:val="14"/>
                <w:szCs w:val="14"/>
              </w:rPr>
              <w:t>NUEVA AUTOCONSTRUCCIÓN</w:t>
            </w:r>
            <w:r w:rsidRPr="00E94CE6">
              <w:rPr>
                <w:rFonts w:ascii="Verdana" w:hAnsi="Verdana" w:cs="Arial"/>
                <w:b/>
                <w:sz w:val="14"/>
                <w:szCs w:val="14"/>
              </w:rPr>
              <w:t xml:space="preserve"> EN EL MUNICIPIO DE </w:t>
            </w:r>
            <w:r w:rsidR="00BE506C">
              <w:rPr>
                <w:rFonts w:ascii="Verdana" w:hAnsi="Verdana" w:cs="Arial"/>
                <w:b/>
                <w:sz w:val="14"/>
                <w:szCs w:val="14"/>
              </w:rPr>
              <w:t>SORACACHI</w:t>
            </w:r>
            <w:r w:rsidRPr="00E94CE6">
              <w:rPr>
                <w:rFonts w:ascii="Verdana" w:hAnsi="Verdana" w:cs="Arial"/>
                <w:b/>
                <w:sz w:val="14"/>
                <w:szCs w:val="14"/>
              </w:rPr>
              <w:t xml:space="preserve"> – FASE (</w:t>
            </w:r>
            <w:r w:rsidR="00BE506C">
              <w:rPr>
                <w:rFonts w:ascii="Verdana" w:hAnsi="Verdana" w:cs="Arial"/>
                <w:b/>
                <w:sz w:val="14"/>
                <w:szCs w:val="14"/>
              </w:rPr>
              <w:t>X</w:t>
            </w:r>
            <w:r w:rsidR="004D63D9">
              <w:rPr>
                <w:rFonts w:ascii="Verdana" w:hAnsi="Verdana" w:cs="Arial"/>
                <w:b/>
                <w:sz w:val="14"/>
                <w:szCs w:val="14"/>
              </w:rPr>
              <w:t>X</w:t>
            </w:r>
            <w:r w:rsidRPr="00E94CE6">
              <w:rPr>
                <w:rFonts w:ascii="Verdana" w:hAnsi="Verdana" w:cs="Arial"/>
                <w:b/>
                <w:sz w:val="14"/>
                <w:szCs w:val="14"/>
              </w:rPr>
              <w:t>) 202</w:t>
            </w:r>
            <w:r w:rsidR="008C540A">
              <w:rPr>
                <w:rFonts w:ascii="Verdana" w:hAnsi="Verdana" w:cs="Arial"/>
                <w:b/>
                <w:sz w:val="14"/>
                <w:szCs w:val="14"/>
              </w:rPr>
              <w:t>5</w:t>
            </w:r>
            <w:r w:rsidRPr="00E94CE6">
              <w:rPr>
                <w:rFonts w:ascii="Verdana" w:hAnsi="Verdana" w:cs="Arial"/>
                <w:b/>
                <w:sz w:val="14"/>
                <w:szCs w:val="14"/>
              </w:rPr>
              <w:t xml:space="preserve"> – ORURO</w:t>
            </w:r>
            <w:r w:rsidR="00370BE7">
              <w:rPr>
                <w:rFonts w:ascii="Verdana" w:hAnsi="Verdana" w:cs="Arial"/>
                <w:b/>
                <w:sz w:val="14"/>
                <w:szCs w:val="14"/>
              </w:rPr>
              <w:t xml:space="preserve"> (SEGUNDA CONVOCATORIA)</w:t>
            </w:r>
            <w:r>
              <w:rPr>
                <w:rFonts w:ascii="Verdana" w:hAnsi="Verdana" w:cs="Arial"/>
                <w:b/>
                <w:sz w:val="14"/>
                <w:szCs w:val="14"/>
              </w:rPr>
              <w:t xml:space="preserve"> </w:t>
            </w:r>
          </w:p>
        </w:tc>
        <w:tc>
          <w:tcPr>
            <w:tcW w:w="98" w:type="pct"/>
            <w:tcBorders>
              <w:top w:val="single" w:sz="4" w:space="0" w:color="auto"/>
              <w:left w:val="single" w:sz="4" w:space="0" w:color="auto"/>
              <w:bottom w:val="nil"/>
              <w:right w:val="single" w:sz="4" w:space="0" w:color="auto"/>
            </w:tcBorders>
            <w:shd w:val="clear" w:color="auto" w:fill="auto"/>
            <w:vAlign w:val="center"/>
          </w:tcPr>
          <w:p w14:paraId="7A73B8AF" w14:textId="77777777" w:rsidR="00EB1486" w:rsidRPr="0020208F" w:rsidRDefault="00EB1486" w:rsidP="004339A4">
            <w:pPr>
              <w:rPr>
                <w:rFonts w:ascii="Arial" w:hAnsi="Arial" w:cs="Arial"/>
                <w:sz w:val="16"/>
                <w:szCs w:val="16"/>
              </w:rPr>
            </w:pPr>
          </w:p>
        </w:tc>
      </w:tr>
      <w:tr w:rsidR="00EB1486" w:rsidRPr="0020208F" w14:paraId="0D2E1636" w14:textId="77777777" w:rsidTr="00C0224D">
        <w:trPr>
          <w:trHeight w:val="44"/>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88A894"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9B804E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13A0717A" w14:textId="77777777" w:rsidR="00EB1486" w:rsidRPr="0020208F" w:rsidRDefault="00EB1486" w:rsidP="004339A4">
            <w:pPr>
              <w:rPr>
                <w:rFonts w:ascii="Arial" w:hAnsi="Arial" w:cs="Arial"/>
                <w:sz w:val="16"/>
                <w:szCs w:val="16"/>
              </w:rPr>
            </w:pPr>
          </w:p>
        </w:tc>
      </w:tr>
      <w:tr w:rsidR="00EB1486" w:rsidRPr="0020208F" w14:paraId="0DF5FFD2" w14:textId="77777777" w:rsidTr="00C0224D">
        <w:trPr>
          <w:trHeight w:val="28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C16D4A2" w14:textId="77777777" w:rsidR="00EB1486" w:rsidRPr="0020208F" w:rsidRDefault="00EB1486" w:rsidP="004339A4">
            <w:pPr>
              <w:rPr>
                <w:rFonts w:ascii="Arial" w:hAnsi="Arial" w:cs="Arial"/>
                <w:b/>
                <w:sz w:val="16"/>
                <w:szCs w:val="16"/>
              </w:rPr>
            </w:pPr>
            <w:r w:rsidRPr="0020208F">
              <w:rPr>
                <w:rFonts w:ascii="Arial" w:hAnsi="Arial" w:cs="Arial"/>
                <w:b/>
                <w:sz w:val="16"/>
                <w:szCs w:val="16"/>
              </w:rPr>
              <w:t>Código de la entidad para identificar al proceso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E81B7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2D72DBE2" w14:textId="77777777" w:rsidR="00EB1486" w:rsidRPr="0020208F" w:rsidRDefault="00EB1486" w:rsidP="004339A4">
            <w:pPr>
              <w:rPr>
                <w:rFonts w:ascii="Arial" w:hAnsi="Arial" w:cs="Arial"/>
                <w:sz w:val="16"/>
                <w:szCs w:val="16"/>
              </w:rPr>
            </w:pPr>
          </w:p>
        </w:tc>
        <w:tc>
          <w:tcPr>
            <w:tcW w:w="3322"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2A6A284C" w14:textId="432245CE" w:rsidR="00EB1486" w:rsidRPr="0020208F" w:rsidRDefault="00EB1486" w:rsidP="004339A4">
            <w:pPr>
              <w:rPr>
                <w:rFonts w:ascii="Arial" w:hAnsi="Arial" w:cs="Arial"/>
                <w:b/>
                <w:sz w:val="16"/>
                <w:szCs w:val="16"/>
                <w:lang w:val="es-AR" w:eastAsia="es-ES"/>
              </w:rPr>
            </w:pPr>
            <w:r w:rsidRPr="00380363">
              <w:rPr>
                <w:rFonts w:ascii="Arial" w:hAnsi="Arial" w:cs="Arial"/>
                <w:b/>
                <w:bCs/>
                <w:sz w:val="16"/>
                <w:szCs w:val="16"/>
              </w:rPr>
              <w:t>AEV-OR-DC0</w:t>
            </w:r>
            <w:r w:rsidR="004D63D9">
              <w:rPr>
                <w:rFonts w:ascii="Arial" w:hAnsi="Arial" w:cs="Arial"/>
                <w:b/>
                <w:bCs/>
                <w:sz w:val="16"/>
                <w:szCs w:val="16"/>
              </w:rPr>
              <w:t>3</w:t>
            </w:r>
            <w:r w:rsidR="00797119">
              <w:rPr>
                <w:rFonts w:ascii="Arial" w:hAnsi="Arial" w:cs="Arial"/>
                <w:b/>
                <w:bCs/>
                <w:sz w:val="16"/>
                <w:szCs w:val="16"/>
              </w:rPr>
              <w:t>7</w:t>
            </w:r>
            <w:r w:rsidRPr="00380363">
              <w:rPr>
                <w:rFonts w:ascii="Arial" w:hAnsi="Arial" w:cs="Arial"/>
                <w:b/>
                <w:bCs/>
                <w:sz w:val="16"/>
                <w:szCs w:val="16"/>
              </w:rPr>
              <w:t>/202</w:t>
            </w:r>
            <w:r w:rsidR="008C540A">
              <w:rPr>
                <w:rFonts w:ascii="Arial" w:hAnsi="Arial" w:cs="Arial"/>
                <w:b/>
                <w:bCs/>
                <w:sz w:val="16"/>
                <w:szCs w:val="16"/>
              </w:rPr>
              <w:t>5</w:t>
            </w:r>
            <w:r w:rsidR="00C0224D">
              <w:rPr>
                <w:rFonts w:ascii="Arial" w:hAnsi="Arial" w:cs="Arial"/>
                <w:b/>
                <w:bCs/>
                <w:sz w:val="16"/>
                <w:szCs w:val="16"/>
              </w:rPr>
              <w:t xml:space="preserve"> </w:t>
            </w:r>
          </w:p>
        </w:tc>
        <w:tc>
          <w:tcPr>
            <w:tcW w:w="109" w:type="pct"/>
            <w:gridSpan w:val="2"/>
            <w:tcBorders>
              <w:top w:val="nil"/>
              <w:left w:val="single" w:sz="4" w:space="0" w:color="auto"/>
              <w:bottom w:val="nil"/>
              <w:right w:val="single" w:sz="4" w:space="0" w:color="auto"/>
            </w:tcBorders>
            <w:shd w:val="clear" w:color="auto" w:fill="auto"/>
            <w:vAlign w:val="center"/>
          </w:tcPr>
          <w:p w14:paraId="4598B21E" w14:textId="77777777" w:rsidR="00EB1486" w:rsidRPr="0020208F" w:rsidRDefault="00EB1486" w:rsidP="004339A4">
            <w:pPr>
              <w:rPr>
                <w:rFonts w:ascii="Arial" w:hAnsi="Arial" w:cs="Arial"/>
                <w:sz w:val="16"/>
                <w:szCs w:val="16"/>
              </w:rPr>
            </w:pPr>
          </w:p>
        </w:tc>
      </w:tr>
      <w:tr w:rsidR="00EB1486" w:rsidRPr="0020208F" w14:paraId="6CE5C69B" w14:textId="77777777" w:rsidTr="00C0224D">
        <w:trPr>
          <w:trHeight w:val="11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163C360"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B4B1A8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B45B962" w14:textId="77777777" w:rsidR="00EB1486" w:rsidRPr="0020208F" w:rsidRDefault="00EB1486" w:rsidP="004339A4">
            <w:pPr>
              <w:rPr>
                <w:rFonts w:ascii="Arial" w:hAnsi="Arial" w:cs="Arial"/>
                <w:sz w:val="16"/>
                <w:szCs w:val="16"/>
              </w:rPr>
            </w:pPr>
          </w:p>
        </w:tc>
      </w:tr>
      <w:tr w:rsidR="00EB1486" w:rsidRPr="0020208F" w14:paraId="642A197C" w14:textId="77777777" w:rsidTr="00C0224D">
        <w:trPr>
          <w:trHeight w:val="23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60118A0" w14:textId="77777777" w:rsidR="00EB1486" w:rsidRPr="0020208F" w:rsidRDefault="00EB1486" w:rsidP="004339A4">
            <w:pPr>
              <w:rPr>
                <w:rFonts w:ascii="Arial" w:hAnsi="Arial" w:cs="Arial"/>
                <w:b/>
                <w:sz w:val="16"/>
                <w:szCs w:val="16"/>
              </w:rPr>
            </w:pPr>
            <w:r w:rsidRPr="0020208F">
              <w:rPr>
                <w:rFonts w:ascii="Arial" w:hAnsi="Arial" w:cs="Arial"/>
                <w:b/>
                <w:sz w:val="16"/>
                <w:szCs w:val="16"/>
              </w:rPr>
              <w:t>Gestión de la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31A96C1"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E1641C8" w14:textId="77777777" w:rsidR="00EB1486" w:rsidRPr="0020208F" w:rsidRDefault="00EB1486" w:rsidP="004339A4">
            <w:pPr>
              <w:rPr>
                <w:rFonts w:ascii="Arial" w:hAnsi="Arial" w:cs="Arial"/>
                <w:sz w:val="16"/>
                <w:szCs w:val="16"/>
              </w:rPr>
            </w:pPr>
          </w:p>
        </w:tc>
        <w:tc>
          <w:tcPr>
            <w:tcW w:w="77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6E65D10" w14:textId="33A8478D" w:rsidR="00EB1486" w:rsidRPr="0020208F" w:rsidRDefault="00EB1486" w:rsidP="004339A4">
            <w:pPr>
              <w:rPr>
                <w:rFonts w:ascii="Arial" w:hAnsi="Arial" w:cs="Arial"/>
                <w:sz w:val="16"/>
                <w:szCs w:val="16"/>
              </w:rPr>
            </w:pPr>
            <w:r w:rsidRPr="0020208F">
              <w:rPr>
                <w:rFonts w:ascii="Arial" w:hAnsi="Arial" w:cs="Arial"/>
                <w:sz w:val="16"/>
                <w:szCs w:val="16"/>
              </w:rPr>
              <w:t>202</w:t>
            </w:r>
            <w:r w:rsidR="008C540A">
              <w:rPr>
                <w:rFonts w:ascii="Arial" w:hAnsi="Arial" w:cs="Arial"/>
                <w:sz w:val="16"/>
                <w:szCs w:val="16"/>
              </w:rPr>
              <w:t>5</w:t>
            </w:r>
          </w:p>
        </w:tc>
        <w:tc>
          <w:tcPr>
            <w:tcW w:w="2660" w:type="pct"/>
            <w:gridSpan w:val="10"/>
            <w:tcBorders>
              <w:top w:val="nil"/>
              <w:left w:val="single" w:sz="4" w:space="0" w:color="auto"/>
              <w:bottom w:val="nil"/>
              <w:right w:val="single" w:sz="4" w:space="0" w:color="auto"/>
            </w:tcBorders>
            <w:shd w:val="clear" w:color="auto" w:fill="auto"/>
            <w:vAlign w:val="center"/>
          </w:tcPr>
          <w:p w14:paraId="5E8D0C9F" w14:textId="77777777" w:rsidR="00EB1486" w:rsidRPr="0020208F" w:rsidRDefault="00EB1486" w:rsidP="004339A4">
            <w:pPr>
              <w:rPr>
                <w:rFonts w:ascii="Arial" w:hAnsi="Arial" w:cs="Arial"/>
                <w:sz w:val="16"/>
                <w:szCs w:val="16"/>
              </w:rPr>
            </w:pPr>
          </w:p>
        </w:tc>
      </w:tr>
      <w:tr w:rsidR="00EB1486" w:rsidRPr="0020208F" w14:paraId="3DF575A7"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208F33"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222799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FA02697" w14:textId="77777777" w:rsidR="00EB1486" w:rsidRPr="0020208F" w:rsidRDefault="00EB1486" w:rsidP="004339A4">
            <w:pPr>
              <w:rPr>
                <w:rFonts w:ascii="Arial" w:hAnsi="Arial" w:cs="Arial"/>
                <w:sz w:val="16"/>
                <w:szCs w:val="16"/>
              </w:rPr>
            </w:pPr>
          </w:p>
        </w:tc>
      </w:tr>
      <w:tr w:rsidR="00EB1486" w:rsidRPr="0020208F" w14:paraId="6B965A94"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CAF6FBF" w14:textId="77777777" w:rsidR="00EB1486" w:rsidRPr="0020208F" w:rsidRDefault="00EB1486" w:rsidP="004339A4">
            <w:pPr>
              <w:rPr>
                <w:rFonts w:ascii="Arial" w:hAnsi="Arial" w:cs="Arial"/>
                <w:b/>
                <w:sz w:val="16"/>
                <w:szCs w:val="16"/>
              </w:rPr>
            </w:pPr>
            <w:r w:rsidRPr="0020208F">
              <w:rPr>
                <w:rFonts w:ascii="Arial" w:hAnsi="Arial" w:cs="Arial"/>
                <w:b/>
                <w:sz w:val="16"/>
                <w:szCs w:val="16"/>
              </w:rPr>
              <w:t xml:space="preserve">Precio Referencial Total </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5EB15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8C5AD2B"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29139AB" w14:textId="52705F2D" w:rsidR="00EB1486" w:rsidRPr="0020208F" w:rsidRDefault="00EB1486" w:rsidP="004339A4">
            <w:pPr>
              <w:jc w:val="both"/>
              <w:rPr>
                <w:rFonts w:ascii="Arial" w:hAnsi="Arial" w:cs="Arial"/>
                <w:b/>
                <w:sz w:val="16"/>
                <w:szCs w:val="16"/>
                <w:lang w:eastAsia="es-ES"/>
              </w:rPr>
            </w:pPr>
            <w:r w:rsidRPr="00A708A1">
              <w:rPr>
                <w:rFonts w:ascii="Arial" w:hAnsi="Arial" w:cs="Arial"/>
                <w:b/>
                <w:sz w:val="16"/>
                <w:szCs w:val="16"/>
              </w:rPr>
              <w:t xml:space="preserve">El Precio Referencial destinado al Objeto de Contratación es </w:t>
            </w:r>
            <w:r w:rsidR="00797119" w:rsidRPr="00797119">
              <w:rPr>
                <w:rFonts w:ascii="Arial" w:hAnsi="Arial" w:cs="Arial"/>
                <w:b/>
                <w:sz w:val="16"/>
                <w:szCs w:val="16"/>
              </w:rPr>
              <w:t xml:space="preserve">Bs. 2.445.935,08 (Dos millones cuatrocientos cuarenta y cinco mil novecientos treinta y cinco 08/100 bolivianos). </w:t>
            </w:r>
            <w:r w:rsidRPr="00A708A1">
              <w:rPr>
                <w:rFonts w:ascii="Arial" w:hAnsi="Arial" w:cs="Arial"/>
                <w:b/>
                <w:sz w:val="16"/>
                <w:szCs w:val="16"/>
              </w:rPr>
              <w:t>Que contempla los costos de todos los componentes del Proyecto de: Capacitación, Asistencia Técnica y Seguimiento y Provisión/Dotación de Materiales de Construcción.</w:t>
            </w:r>
          </w:p>
        </w:tc>
        <w:tc>
          <w:tcPr>
            <w:tcW w:w="98" w:type="pct"/>
            <w:tcBorders>
              <w:top w:val="nil"/>
              <w:left w:val="single" w:sz="4" w:space="0" w:color="auto"/>
              <w:bottom w:val="nil"/>
              <w:right w:val="single" w:sz="4" w:space="0" w:color="auto"/>
            </w:tcBorders>
            <w:shd w:val="clear" w:color="auto" w:fill="auto"/>
            <w:vAlign w:val="center"/>
          </w:tcPr>
          <w:p w14:paraId="185E0FF1" w14:textId="77777777" w:rsidR="00EB1486" w:rsidRPr="0020208F" w:rsidRDefault="00EB1486" w:rsidP="004339A4">
            <w:pPr>
              <w:rPr>
                <w:rFonts w:ascii="Arial" w:hAnsi="Arial" w:cs="Arial"/>
                <w:sz w:val="16"/>
                <w:szCs w:val="16"/>
              </w:rPr>
            </w:pPr>
          </w:p>
        </w:tc>
      </w:tr>
      <w:tr w:rsidR="00EB1486" w:rsidRPr="0020208F" w14:paraId="33EEFC84" w14:textId="77777777" w:rsidTr="00C0224D">
        <w:trPr>
          <w:trHeight w:val="6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1DE24B"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F7F1AE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5A3810F2" w14:textId="77777777" w:rsidR="00EB1486" w:rsidRPr="0020208F" w:rsidRDefault="00EB1486" w:rsidP="004339A4">
            <w:pPr>
              <w:rPr>
                <w:rFonts w:ascii="Arial" w:hAnsi="Arial" w:cs="Arial"/>
                <w:b/>
                <w:sz w:val="16"/>
                <w:szCs w:val="16"/>
              </w:rPr>
            </w:pPr>
          </w:p>
        </w:tc>
      </w:tr>
      <w:tr w:rsidR="00EB1486" w:rsidRPr="0020208F" w14:paraId="6E2A8F00"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25A1D4E" w14:textId="77777777" w:rsidR="00EB1486" w:rsidRPr="0020208F" w:rsidRDefault="00EB1486" w:rsidP="004339A4">
            <w:pPr>
              <w:rPr>
                <w:rFonts w:ascii="Arial" w:hAnsi="Arial" w:cs="Arial"/>
                <w:b/>
                <w:sz w:val="16"/>
                <w:szCs w:val="16"/>
              </w:rPr>
            </w:pPr>
            <w:r w:rsidRPr="0020208F">
              <w:rPr>
                <w:rFonts w:ascii="Arial" w:hAnsi="Arial" w:cs="Arial"/>
                <w:b/>
                <w:sz w:val="16"/>
                <w:szCs w:val="16"/>
              </w:rPr>
              <w:t>Plazo de Ejecución en (días calendario)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62332E0"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F63607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72788BB2" w14:textId="6CA93A25" w:rsidR="00EB1486" w:rsidRPr="0020208F" w:rsidRDefault="00140524" w:rsidP="004339A4">
            <w:pPr>
              <w:jc w:val="both"/>
              <w:rPr>
                <w:rFonts w:ascii="Arial" w:hAnsi="Arial" w:cs="Arial"/>
                <w:sz w:val="16"/>
                <w:szCs w:val="16"/>
                <w:lang w:val="es-ES_tradnl"/>
              </w:rPr>
            </w:pPr>
            <w:r w:rsidRPr="00696A00">
              <w:rPr>
                <w:rFonts w:ascii="Arial" w:hAnsi="Arial" w:cs="Arial"/>
                <w:sz w:val="16"/>
                <w:szCs w:val="16"/>
              </w:rPr>
              <w:t xml:space="preserve">El plazo total para el desarrollo del servicio de consultoría es la sumatoria de los plazos establecidos para cada producto del proyecto, el mismo que es </w:t>
            </w:r>
            <w:r w:rsidRPr="00797119">
              <w:rPr>
                <w:rFonts w:ascii="Arial" w:hAnsi="Arial" w:cs="Arial"/>
                <w:b/>
                <w:bCs/>
                <w:sz w:val="16"/>
                <w:szCs w:val="16"/>
              </w:rPr>
              <w:t xml:space="preserve">165 (ciento sesenta y cinco) </w:t>
            </w:r>
            <w:r>
              <w:rPr>
                <w:rFonts w:ascii="Arial" w:hAnsi="Arial" w:cs="Arial"/>
                <w:b/>
                <w:bCs/>
                <w:sz w:val="16"/>
                <w:szCs w:val="16"/>
              </w:rPr>
              <w:t>días</w:t>
            </w:r>
            <w:r w:rsidRPr="00696A00">
              <w:rPr>
                <w:rFonts w:ascii="Arial" w:hAnsi="Arial" w:cs="Arial"/>
                <w:sz w:val="16"/>
                <w:szCs w:val="16"/>
              </w:rPr>
              <w:t xml:space="preserve"> calendario a partir de la fecha de la Orden de Proceder emitida por el Inspector del Proyecto. Considerando lo establecido en el </w:t>
            </w:r>
            <w:r w:rsidRPr="00696A00">
              <w:rPr>
                <w:rFonts w:ascii="Arial" w:hAnsi="Arial" w:cs="Arial"/>
                <w:sz w:val="16"/>
                <w:szCs w:val="16"/>
                <w:lang w:val="es-ES_tradnl"/>
              </w:rPr>
              <w:t xml:space="preserve">cronograma de plazos de la consultoría. El Plazo de ejecución de la consultoría y el cronograma de plazos para cada producto, </w:t>
            </w:r>
            <w:r w:rsidRPr="00696A00">
              <w:rPr>
                <w:rFonts w:ascii="Arial" w:hAnsi="Arial" w:cs="Arial"/>
                <w:b/>
                <w:sz w:val="16"/>
                <w:szCs w:val="16"/>
                <w:lang w:val="es-ES_tradnl"/>
              </w:rPr>
              <w:t xml:space="preserve">no </w:t>
            </w:r>
            <w:r w:rsidRPr="00696A00">
              <w:rPr>
                <w:rFonts w:ascii="Arial" w:hAnsi="Arial" w:cs="Arial"/>
                <w:sz w:val="16"/>
                <w:szCs w:val="16"/>
                <w:lang w:val="es-ES_tradnl"/>
              </w:rPr>
              <w:t>podrá ser ajustado por el proponente.</w:t>
            </w:r>
          </w:p>
        </w:tc>
        <w:tc>
          <w:tcPr>
            <w:tcW w:w="98" w:type="pct"/>
            <w:tcBorders>
              <w:top w:val="nil"/>
              <w:left w:val="single" w:sz="4" w:space="0" w:color="auto"/>
              <w:bottom w:val="nil"/>
              <w:right w:val="single" w:sz="4" w:space="0" w:color="auto"/>
            </w:tcBorders>
            <w:shd w:val="clear" w:color="auto" w:fill="auto"/>
            <w:vAlign w:val="center"/>
          </w:tcPr>
          <w:p w14:paraId="15941D09" w14:textId="77777777" w:rsidR="00EB1486" w:rsidRPr="0020208F" w:rsidRDefault="00EB1486" w:rsidP="004339A4">
            <w:pPr>
              <w:rPr>
                <w:rFonts w:ascii="Arial" w:hAnsi="Arial" w:cs="Arial"/>
                <w:sz w:val="16"/>
                <w:szCs w:val="16"/>
              </w:rPr>
            </w:pPr>
          </w:p>
        </w:tc>
      </w:tr>
      <w:tr w:rsidR="00EB1486" w:rsidRPr="0020208F" w14:paraId="5E2F915E" w14:textId="77777777" w:rsidTr="00C0224D">
        <w:trPr>
          <w:trHeight w:val="50"/>
          <w:jc w:val="center"/>
        </w:trPr>
        <w:tc>
          <w:tcPr>
            <w:tcW w:w="1425" w:type="pct"/>
            <w:tcBorders>
              <w:top w:val="nil"/>
              <w:left w:val="single" w:sz="4" w:space="0" w:color="auto"/>
              <w:bottom w:val="single" w:sz="4" w:space="0" w:color="auto"/>
              <w:right w:val="nil"/>
            </w:tcBorders>
            <w:shd w:val="clear" w:color="auto" w:fill="auto"/>
            <w:tcMar>
              <w:left w:w="0" w:type="dxa"/>
              <w:right w:w="0" w:type="dxa"/>
            </w:tcMar>
            <w:vAlign w:val="center"/>
          </w:tcPr>
          <w:p w14:paraId="71BCDDB2" w14:textId="77777777" w:rsidR="00EB1486" w:rsidRPr="0020208F" w:rsidRDefault="00EB1486" w:rsidP="004339A4">
            <w:pPr>
              <w:rPr>
                <w:rFonts w:ascii="Arial" w:hAnsi="Arial" w:cs="Arial"/>
                <w:b/>
                <w:sz w:val="16"/>
                <w:szCs w:val="16"/>
              </w:rPr>
            </w:pPr>
          </w:p>
        </w:tc>
        <w:tc>
          <w:tcPr>
            <w:tcW w:w="70" w:type="pct"/>
            <w:tcBorders>
              <w:top w:val="nil"/>
              <w:left w:val="nil"/>
              <w:bottom w:val="single" w:sz="4" w:space="0" w:color="auto"/>
              <w:right w:val="single" w:sz="4" w:space="0" w:color="auto"/>
            </w:tcBorders>
            <w:shd w:val="clear" w:color="auto" w:fill="auto"/>
            <w:vAlign w:val="center"/>
          </w:tcPr>
          <w:p w14:paraId="7591E8A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9982E27" w14:textId="77777777" w:rsidR="00EB1486" w:rsidRPr="0020208F" w:rsidRDefault="00EB1486" w:rsidP="004339A4">
            <w:pPr>
              <w:rPr>
                <w:rFonts w:ascii="Arial" w:hAnsi="Arial" w:cs="Arial"/>
                <w:sz w:val="16"/>
                <w:szCs w:val="16"/>
              </w:rPr>
            </w:pPr>
          </w:p>
        </w:tc>
      </w:tr>
      <w:tr w:rsidR="00EB1486" w:rsidRPr="0020208F" w14:paraId="5CCDF147" w14:textId="77777777" w:rsidTr="00C0224D">
        <w:trPr>
          <w:trHeight w:val="12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1E89F15" w14:textId="77777777" w:rsidR="00EB1486" w:rsidRPr="0020208F" w:rsidRDefault="00EB1486" w:rsidP="004339A4">
            <w:pPr>
              <w:rPr>
                <w:rFonts w:ascii="Arial" w:hAnsi="Arial" w:cs="Arial"/>
                <w:b/>
                <w:sz w:val="16"/>
                <w:szCs w:val="16"/>
              </w:rPr>
            </w:pPr>
            <w:r w:rsidRPr="0020208F">
              <w:rPr>
                <w:rFonts w:ascii="Arial" w:hAnsi="Arial" w:cs="Arial"/>
                <w:b/>
                <w:sz w:val="16"/>
                <w:szCs w:val="16"/>
              </w:rPr>
              <w:t>Método de Selección y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42BE3F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2D52D76"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173DBA39" w14:textId="79FD736A" w:rsidR="00EB1486" w:rsidRPr="00973AC5" w:rsidRDefault="00973AC5" w:rsidP="004339A4">
            <w:pPr>
              <w:jc w:val="center"/>
              <w:rPr>
                <w:rFonts w:ascii="Arial" w:hAnsi="Arial" w:cs="Arial"/>
                <w:b/>
                <w:bCs/>
                <w:sz w:val="16"/>
                <w:szCs w:val="16"/>
              </w:rPr>
            </w:pPr>
            <w:r w:rsidRPr="00973AC5">
              <w:rPr>
                <w:rFonts w:ascii="Arial" w:hAnsi="Arial" w:cs="Arial"/>
                <w:b/>
                <w:bCs/>
                <w:sz w:val="16"/>
                <w:szCs w:val="16"/>
              </w:rPr>
              <w:t>X</w:t>
            </w:r>
          </w:p>
        </w:tc>
        <w:tc>
          <w:tcPr>
            <w:tcW w:w="1582"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361DD295" w14:textId="77777777" w:rsidR="00EB1486" w:rsidRPr="0020208F" w:rsidRDefault="00EB1486" w:rsidP="004339A4">
            <w:pPr>
              <w:rPr>
                <w:rFonts w:ascii="Arial" w:hAnsi="Arial" w:cs="Arial"/>
                <w:sz w:val="16"/>
                <w:szCs w:val="16"/>
              </w:rPr>
            </w:pPr>
            <w:r w:rsidRPr="0020208F">
              <w:rPr>
                <w:rFonts w:ascii="Arial" w:hAnsi="Arial" w:cs="Arial"/>
                <w:sz w:val="16"/>
                <w:szCs w:val="16"/>
              </w:rPr>
              <w:t xml:space="preserve">Precio Evaluado Mas Bajo </w:t>
            </w:r>
          </w:p>
        </w:tc>
        <w:tc>
          <w:tcPr>
            <w:tcW w:w="1714" w:type="pct"/>
            <w:gridSpan w:val="4"/>
            <w:tcBorders>
              <w:top w:val="nil"/>
              <w:left w:val="single" w:sz="4" w:space="0" w:color="auto"/>
              <w:bottom w:val="nil"/>
              <w:right w:val="single" w:sz="4" w:space="0" w:color="auto"/>
            </w:tcBorders>
            <w:shd w:val="clear" w:color="auto" w:fill="auto"/>
            <w:vAlign w:val="center"/>
          </w:tcPr>
          <w:p w14:paraId="3124689C" w14:textId="77777777" w:rsidR="00EB1486" w:rsidRPr="0020208F" w:rsidRDefault="00EB1486" w:rsidP="004339A4">
            <w:pPr>
              <w:rPr>
                <w:rFonts w:ascii="Arial" w:hAnsi="Arial" w:cs="Arial"/>
                <w:sz w:val="16"/>
                <w:szCs w:val="16"/>
              </w:rPr>
            </w:pPr>
          </w:p>
        </w:tc>
      </w:tr>
      <w:tr w:rsidR="00EB1486" w:rsidRPr="0020208F" w14:paraId="76D04B2E" w14:textId="77777777" w:rsidTr="00C0224D">
        <w:trPr>
          <w:trHeight w:val="46"/>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3AE0B01"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6E919E1"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792918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2CE591C8" w14:textId="77777777" w:rsidR="00EB1486" w:rsidRPr="00973AC5" w:rsidRDefault="00EB1486" w:rsidP="004339A4">
            <w:pPr>
              <w:jc w:val="center"/>
              <w:rPr>
                <w:rFonts w:ascii="Arial" w:hAnsi="Arial" w:cs="Arial"/>
                <w:b/>
                <w:bCs/>
                <w:sz w:val="16"/>
                <w:szCs w:val="16"/>
              </w:rPr>
            </w:pPr>
          </w:p>
        </w:tc>
        <w:tc>
          <w:tcPr>
            <w:tcW w:w="1318" w:type="pct"/>
            <w:gridSpan w:val="4"/>
            <w:tcBorders>
              <w:top w:val="nil"/>
              <w:left w:val="nil"/>
              <w:bottom w:val="single" w:sz="4" w:space="0" w:color="auto"/>
              <w:right w:val="nil"/>
            </w:tcBorders>
            <w:shd w:val="clear" w:color="auto" w:fill="auto"/>
            <w:vAlign w:val="center"/>
          </w:tcPr>
          <w:p w14:paraId="7E165FCC" w14:textId="77777777" w:rsidR="00EB1486" w:rsidRPr="0020208F" w:rsidRDefault="00EB1486" w:rsidP="004339A4">
            <w:pPr>
              <w:rPr>
                <w:rFonts w:ascii="Arial" w:hAnsi="Arial" w:cs="Arial"/>
                <w:sz w:val="16"/>
                <w:szCs w:val="16"/>
              </w:rPr>
            </w:pPr>
          </w:p>
        </w:tc>
        <w:tc>
          <w:tcPr>
            <w:tcW w:w="111" w:type="pct"/>
            <w:gridSpan w:val="2"/>
            <w:tcBorders>
              <w:top w:val="nil"/>
              <w:left w:val="nil"/>
              <w:bottom w:val="nil"/>
              <w:right w:val="nil"/>
            </w:tcBorders>
            <w:shd w:val="clear" w:color="auto" w:fill="auto"/>
            <w:vAlign w:val="center"/>
          </w:tcPr>
          <w:p w14:paraId="3B661384"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60772E9" w14:textId="77777777" w:rsidR="00EB1486" w:rsidRPr="0020208F" w:rsidRDefault="00EB1486" w:rsidP="004339A4">
            <w:pPr>
              <w:rPr>
                <w:rFonts w:ascii="Arial" w:hAnsi="Arial" w:cs="Arial"/>
                <w:sz w:val="16"/>
                <w:szCs w:val="16"/>
              </w:rPr>
            </w:pPr>
          </w:p>
        </w:tc>
      </w:tr>
      <w:tr w:rsidR="00EB1486" w:rsidRPr="0020208F" w14:paraId="695D2D21" w14:textId="77777777" w:rsidTr="00C0224D">
        <w:trPr>
          <w:trHeight w:val="39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E10B30"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6777046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BF1E18D"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966C625" w14:textId="0B41A9CA" w:rsidR="00EB1486" w:rsidRPr="00973AC5" w:rsidRDefault="00973AC5" w:rsidP="004339A4">
            <w:pPr>
              <w:jc w:val="center"/>
              <w:rPr>
                <w:rFonts w:ascii="Arial" w:hAnsi="Arial" w:cs="Arial"/>
                <w:b/>
                <w:bCs/>
                <w:sz w:val="16"/>
                <w:szCs w:val="16"/>
              </w:rPr>
            </w:pPr>
            <w:r w:rsidRPr="00973AC5">
              <w:rPr>
                <w:rFonts w:ascii="Arial" w:hAnsi="Arial" w:cs="Arial"/>
                <w:b/>
                <w:bCs/>
                <w:sz w:val="16"/>
                <w:szCs w:val="16"/>
              </w:rPr>
              <w:t>X</w:t>
            </w:r>
          </w:p>
        </w:tc>
        <w:tc>
          <w:tcPr>
            <w:tcW w:w="131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6CC772C" w14:textId="77777777" w:rsidR="00EB1486" w:rsidRPr="0020208F" w:rsidRDefault="00EB1486" w:rsidP="004339A4">
            <w:pPr>
              <w:rPr>
                <w:rFonts w:ascii="Arial" w:hAnsi="Arial" w:cs="Arial"/>
                <w:sz w:val="16"/>
                <w:szCs w:val="16"/>
              </w:rPr>
            </w:pPr>
            <w:r w:rsidRPr="0020208F">
              <w:rPr>
                <w:rFonts w:ascii="Arial" w:hAnsi="Arial" w:cs="Arial"/>
                <w:color w:val="ED0000"/>
                <w:sz w:val="16"/>
                <w:szCs w:val="16"/>
              </w:rPr>
              <w:t>Convocatoria Pública Nacional</w:t>
            </w:r>
          </w:p>
        </w:tc>
        <w:tc>
          <w:tcPr>
            <w:tcW w:w="111" w:type="pct"/>
            <w:gridSpan w:val="2"/>
            <w:tcBorders>
              <w:top w:val="nil"/>
              <w:left w:val="single" w:sz="4" w:space="0" w:color="auto"/>
              <w:bottom w:val="nil"/>
              <w:right w:val="nil"/>
            </w:tcBorders>
            <w:shd w:val="clear" w:color="auto" w:fill="auto"/>
            <w:vAlign w:val="center"/>
          </w:tcPr>
          <w:p w14:paraId="0D04A4E2"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06363A09" w14:textId="77777777" w:rsidR="00EB1486" w:rsidRPr="0020208F" w:rsidRDefault="00EB1486" w:rsidP="004339A4">
            <w:pPr>
              <w:rPr>
                <w:rFonts w:ascii="Arial" w:hAnsi="Arial" w:cs="Arial"/>
                <w:sz w:val="16"/>
                <w:szCs w:val="16"/>
              </w:rPr>
            </w:pPr>
          </w:p>
        </w:tc>
      </w:tr>
      <w:tr w:rsidR="00EB1486" w:rsidRPr="0020208F" w14:paraId="34BAC87B"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6993E3B"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FF51ED9"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9AD3442" w14:textId="77777777" w:rsidR="00EB1486" w:rsidRPr="00973AC5" w:rsidRDefault="00EB1486" w:rsidP="004339A4">
            <w:pPr>
              <w:rPr>
                <w:rFonts w:ascii="Arial" w:hAnsi="Arial" w:cs="Arial"/>
                <w:b/>
                <w:bCs/>
                <w:sz w:val="16"/>
                <w:szCs w:val="16"/>
              </w:rPr>
            </w:pPr>
          </w:p>
        </w:tc>
      </w:tr>
      <w:tr w:rsidR="00EB1486" w:rsidRPr="0020208F" w14:paraId="6E7020A6"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A9DDDD" w14:textId="77777777" w:rsidR="00EB1486" w:rsidRPr="0020208F" w:rsidRDefault="00EB1486" w:rsidP="004339A4">
            <w:pPr>
              <w:rPr>
                <w:rFonts w:ascii="Arial" w:hAnsi="Arial" w:cs="Arial"/>
                <w:b/>
                <w:sz w:val="16"/>
                <w:szCs w:val="16"/>
              </w:rPr>
            </w:pPr>
            <w:r w:rsidRPr="0020208F">
              <w:rPr>
                <w:rFonts w:ascii="Arial" w:hAnsi="Arial" w:cs="Arial"/>
                <w:b/>
                <w:sz w:val="16"/>
                <w:szCs w:val="16"/>
              </w:rPr>
              <w:t>Forma de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1BB1568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7D525562"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5AA27B99" w14:textId="711B5CA8" w:rsidR="00EB1486" w:rsidRPr="00973AC5" w:rsidRDefault="00973AC5" w:rsidP="004339A4">
            <w:pPr>
              <w:rPr>
                <w:rFonts w:ascii="Arial" w:hAnsi="Arial" w:cs="Arial"/>
                <w:b/>
                <w:bCs/>
                <w:sz w:val="16"/>
                <w:szCs w:val="16"/>
              </w:rPr>
            </w:pPr>
            <w:r w:rsidRPr="00973AC5">
              <w:rPr>
                <w:rFonts w:ascii="Arial" w:hAnsi="Arial" w:cs="Arial"/>
                <w:b/>
                <w:bCs/>
                <w:sz w:val="16"/>
                <w:szCs w:val="16"/>
              </w:rPr>
              <w:t>X</w:t>
            </w:r>
          </w:p>
        </w:tc>
        <w:tc>
          <w:tcPr>
            <w:tcW w:w="63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6C851C" w14:textId="77777777" w:rsidR="00EB1486" w:rsidRPr="0020208F" w:rsidRDefault="00EB1486" w:rsidP="004339A4">
            <w:pPr>
              <w:rPr>
                <w:rFonts w:ascii="Arial" w:hAnsi="Arial" w:cs="Arial"/>
                <w:sz w:val="16"/>
                <w:szCs w:val="16"/>
              </w:rPr>
            </w:pPr>
            <w:r w:rsidRPr="0020208F">
              <w:rPr>
                <w:rFonts w:ascii="Arial" w:hAnsi="Arial" w:cs="Arial"/>
                <w:sz w:val="16"/>
                <w:szCs w:val="16"/>
              </w:rPr>
              <w:t>Por el total</w:t>
            </w:r>
          </w:p>
        </w:tc>
        <w:tc>
          <w:tcPr>
            <w:tcW w:w="198" w:type="pct"/>
            <w:tcBorders>
              <w:top w:val="nil"/>
              <w:left w:val="single" w:sz="4" w:space="0" w:color="auto"/>
              <w:bottom w:val="nil"/>
              <w:right w:val="nil"/>
            </w:tcBorders>
            <w:shd w:val="clear" w:color="auto" w:fill="auto"/>
            <w:vAlign w:val="center"/>
          </w:tcPr>
          <w:p w14:paraId="2C3B458F" w14:textId="77777777" w:rsidR="00EB1486" w:rsidRPr="0020208F" w:rsidRDefault="00EB1486" w:rsidP="004339A4">
            <w:pPr>
              <w:rPr>
                <w:rFonts w:ascii="Arial" w:hAnsi="Arial" w:cs="Arial"/>
                <w:sz w:val="16"/>
                <w:szCs w:val="16"/>
              </w:rPr>
            </w:pPr>
          </w:p>
        </w:tc>
        <w:tc>
          <w:tcPr>
            <w:tcW w:w="489" w:type="pct"/>
            <w:gridSpan w:val="2"/>
            <w:tcBorders>
              <w:top w:val="nil"/>
              <w:left w:val="nil"/>
              <w:bottom w:val="nil"/>
              <w:right w:val="nil"/>
            </w:tcBorders>
            <w:shd w:val="clear" w:color="auto" w:fill="auto"/>
            <w:vAlign w:val="center"/>
          </w:tcPr>
          <w:p w14:paraId="78E8563D" w14:textId="77777777" w:rsidR="00EB1486" w:rsidRPr="0020208F" w:rsidRDefault="00EB1486" w:rsidP="004339A4">
            <w:pPr>
              <w:rPr>
                <w:rFonts w:ascii="Arial" w:hAnsi="Arial" w:cs="Arial"/>
                <w:sz w:val="16"/>
                <w:szCs w:val="16"/>
              </w:rPr>
            </w:pPr>
          </w:p>
        </w:tc>
        <w:tc>
          <w:tcPr>
            <w:tcW w:w="106" w:type="pct"/>
            <w:tcBorders>
              <w:top w:val="nil"/>
              <w:left w:val="nil"/>
              <w:bottom w:val="nil"/>
              <w:right w:val="nil"/>
            </w:tcBorders>
            <w:shd w:val="clear" w:color="auto" w:fill="auto"/>
            <w:vAlign w:val="center"/>
          </w:tcPr>
          <w:p w14:paraId="04415375" w14:textId="77777777" w:rsidR="00EB1486" w:rsidRPr="0020208F" w:rsidRDefault="00EB1486" w:rsidP="004339A4">
            <w:pPr>
              <w:jc w:val="cente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92B5531" w14:textId="77777777" w:rsidR="00EB1486" w:rsidRPr="0020208F" w:rsidRDefault="00EB1486" w:rsidP="004339A4">
            <w:pPr>
              <w:rPr>
                <w:rFonts w:ascii="Arial" w:hAnsi="Arial" w:cs="Arial"/>
                <w:sz w:val="16"/>
                <w:szCs w:val="16"/>
              </w:rPr>
            </w:pPr>
          </w:p>
        </w:tc>
      </w:tr>
      <w:tr w:rsidR="00EB1486" w:rsidRPr="0020208F" w14:paraId="2D973E7C" w14:textId="77777777" w:rsidTr="00C0224D">
        <w:trPr>
          <w:trHeight w:val="4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EA17711"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73619D4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02DB2E98" w14:textId="77777777" w:rsidR="00EB1486" w:rsidRPr="00973AC5" w:rsidRDefault="00EB1486" w:rsidP="004339A4">
            <w:pPr>
              <w:rPr>
                <w:rFonts w:ascii="Arial" w:hAnsi="Arial" w:cs="Arial"/>
                <w:b/>
                <w:bCs/>
                <w:sz w:val="16"/>
                <w:szCs w:val="16"/>
              </w:rPr>
            </w:pPr>
          </w:p>
        </w:tc>
      </w:tr>
      <w:tr w:rsidR="00EB1486" w:rsidRPr="0020208F" w14:paraId="056DCC56" w14:textId="77777777" w:rsidTr="00C0224D">
        <w:trPr>
          <w:trHeight w:val="817"/>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4D68B"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Seriedad de Propuestas para montos mayores a Bs1.000.000,00</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1E7658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52E5CAF"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4EA67659" w14:textId="41BE94AA" w:rsidR="00EB1486" w:rsidRPr="00973AC5" w:rsidRDefault="00973AC5" w:rsidP="004339A4">
            <w:pPr>
              <w:rPr>
                <w:rFonts w:ascii="Arial" w:hAnsi="Arial" w:cs="Arial"/>
                <w:b/>
                <w:bCs/>
                <w:sz w:val="16"/>
                <w:szCs w:val="16"/>
              </w:rPr>
            </w:pPr>
            <w:r w:rsidRPr="00973AC5">
              <w:rPr>
                <w:rFonts w:ascii="Arial" w:hAnsi="Arial" w:cs="Arial"/>
                <w:b/>
                <w:bCs/>
                <w:sz w:val="16"/>
                <w:szCs w:val="16"/>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631706D4"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E33B88C" w14:textId="77777777" w:rsidTr="00C0224D">
        <w:trPr>
          <w:trHeight w:val="46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44A022" w14:textId="77777777" w:rsidR="00EB1486" w:rsidRPr="0020208F" w:rsidRDefault="00EB1486" w:rsidP="004339A4">
            <w:pPr>
              <w:rPr>
                <w:rFonts w:ascii="Arial" w:hAnsi="Arial" w:cs="Arial"/>
                <w:sz w:val="16"/>
                <w:szCs w:val="16"/>
              </w:rPr>
            </w:pPr>
            <w:r w:rsidRPr="0020208F">
              <w:rPr>
                <w:rFonts w:ascii="Arial" w:hAnsi="Arial" w:cs="Arial"/>
                <w:b/>
                <w:sz w:val="16"/>
                <w:szCs w:val="16"/>
              </w:rPr>
              <w:t>Tipo de garantía requerida para la Garantía de Cumplimiento de Contrato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3C02E97" w14:textId="77777777" w:rsidR="00EB1486" w:rsidRPr="0020208F" w:rsidRDefault="00EB1486" w:rsidP="004339A4">
            <w:pPr>
              <w:rPr>
                <w:rFonts w:ascii="Arial" w:hAnsi="Arial" w:cs="Arial"/>
                <w:sz w:val="16"/>
                <w:szCs w:val="16"/>
              </w:rPr>
            </w:pPr>
            <w:r w:rsidRPr="0020208F">
              <w:rPr>
                <w:rFonts w:ascii="Arial" w:hAnsi="Arial" w:cs="Arial"/>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EC8227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1EDEC6E9" w14:textId="475A0C82" w:rsidR="00EB1486" w:rsidRPr="00973AC5" w:rsidRDefault="00973AC5" w:rsidP="004339A4">
            <w:pPr>
              <w:rPr>
                <w:rFonts w:ascii="Arial" w:hAnsi="Arial" w:cs="Arial"/>
                <w:b/>
                <w:bCs/>
                <w:sz w:val="16"/>
                <w:szCs w:val="16"/>
              </w:rPr>
            </w:pPr>
            <w:r w:rsidRPr="00973AC5">
              <w:rPr>
                <w:rFonts w:ascii="Arial" w:hAnsi="Arial" w:cs="Arial"/>
                <w:b/>
                <w:bCs/>
                <w:sz w:val="16"/>
                <w:szCs w:val="16"/>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3819B67"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5B6CE0A1" w14:textId="77777777" w:rsidTr="00C0224D">
        <w:trPr>
          <w:trHeight w:val="46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13BD5E9"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Correcta Inversión de Anticipo)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F8A19A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4006AC27"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5B072C82" w14:textId="649EAD64" w:rsidR="00EB1486" w:rsidRPr="00973AC5" w:rsidRDefault="00973AC5" w:rsidP="004339A4">
            <w:pPr>
              <w:rPr>
                <w:rFonts w:ascii="Arial" w:hAnsi="Arial" w:cs="Arial"/>
                <w:b/>
                <w:bCs/>
                <w:sz w:val="16"/>
                <w:szCs w:val="16"/>
              </w:rPr>
            </w:pPr>
            <w:r w:rsidRPr="00973AC5">
              <w:rPr>
                <w:rFonts w:ascii="Arial" w:hAnsi="Arial" w:cs="Arial"/>
                <w:b/>
                <w:bCs/>
                <w:sz w:val="16"/>
                <w:szCs w:val="16"/>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3D4356FC"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DBE629F" w14:textId="77777777" w:rsidTr="00C0224D">
        <w:trPr>
          <w:trHeight w:val="82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AF26D95" w14:textId="77777777" w:rsidR="00EB1486" w:rsidRPr="0020208F" w:rsidRDefault="00EB1486" w:rsidP="004339A4">
            <w:pPr>
              <w:rPr>
                <w:rFonts w:ascii="Arial" w:hAnsi="Arial" w:cs="Arial"/>
                <w:b/>
                <w:sz w:val="16"/>
                <w:szCs w:val="16"/>
              </w:rPr>
            </w:pPr>
            <w:r w:rsidRPr="0020208F">
              <w:rPr>
                <w:rFonts w:ascii="Arial" w:hAnsi="Arial" w:cs="Arial"/>
                <w:b/>
                <w:sz w:val="16"/>
                <w:szCs w:val="16"/>
              </w:rPr>
              <w:t>Organismos Financiadores</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62D8F3"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829CACE"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4656033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CC678FF" w14:textId="77777777" w:rsidR="00EB1486" w:rsidRPr="0020208F" w:rsidRDefault="00EB1486" w:rsidP="004339A4">
            <w:pPr>
              <w:rPr>
                <w:rFonts w:ascii="Arial" w:hAnsi="Arial" w:cs="Arial"/>
                <w:b/>
                <w:sz w:val="16"/>
                <w:szCs w:val="16"/>
              </w:rPr>
            </w:pPr>
          </w:p>
          <w:p w14:paraId="151CBFEE" w14:textId="77777777" w:rsidR="00EB1486" w:rsidRPr="0020208F" w:rsidRDefault="00EB1486" w:rsidP="004339A4">
            <w:pPr>
              <w:rPr>
                <w:i/>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AFBD984" w14:textId="77777777" w:rsidR="00EB1486" w:rsidRPr="0020208F" w:rsidRDefault="00EB1486" w:rsidP="004339A4">
            <w:pPr>
              <w:rPr>
                <w:rFonts w:ascii="Arial" w:hAnsi="Arial" w:cs="Arial"/>
                <w:b/>
                <w:sz w:val="16"/>
                <w:szCs w:val="16"/>
              </w:rPr>
            </w:pPr>
          </w:p>
          <w:p w14:paraId="7AD45E70" w14:textId="77777777" w:rsidR="00EB1486" w:rsidRPr="0020208F" w:rsidRDefault="00EB1486" w:rsidP="004339A4">
            <w:pPr>
              <w:rPr>
                <w:rFonts w:ascii="Arial" w:hAnsi="Arial" w:cs="Arial"/>
                <w:b/>
                <w:sz w:val="16"/>
                <w:szCs w:val="16"/>
              </w:rPr>
            </w:pPr>
            <w:r w:rsidRPr="0020208F">
              <w:rPr>
                <w:rFonts w:ascii="Arial" w:hAnsi="Arial" w:cs="Arial"/>
                <w:b/>
                <w:sz w:val="16"/>
                <w:szCs w:val="16"/>
              </w:rPr>
              <w:t>Nombre del Organismo Financiador</w:t>
            </w:r>
          </w:p>
          <w:p w14:paraId="4037E573" w14:textId="77777777" w:rsidR="00EB1486" w:rsidRPr="0020208F" w:rsidRDefault="00EB1486" w:rsidP="004339A4">
            <w:pPr>
              <w:rPr>
                <w:i/>
                <w:sz w:val="16"/>
                <w:szCs w:val="16"/>
              </w:rPr>
            </w:pPr>
            <w:r w:rsidRPr="0020208F">
              <w:rPr>
                <w:i/>
                <w:sz w:val="16"/>
                <w:szCs w:val="16"/>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6A42DF"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943389" w14:textId="77777777" w:rsidR="00EB1486" w:rsidRPr="0020208F" w:rsidRDefault="00EB1486" w:rsidP="004339A4">
            <w:pPr>
              <w:rPr>
                <w:rFonts w:ascii="Arial" w:hAnsi="Arial" w:cs="Arial"/>
                <w:b/>
                <w:sz w:val="16"/>
                <w:szCs w:val="16"/>
              </w:rPr>
            </w:pPr>
            <w:r w:rsidRPr="0020208F">
              <w:rPr>
                <w:rFonts w:ascii="Arial" w:hAnsi="Arial" w:cs="Arial"/>
                <w:b/>
                <w:sz w:val="16"/>
                <w:szCs w:val="16"/>
              </w:rPr>
              <w:t>% de Financiamiento</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89F666" w14:textId="77777777" w:rsidR="00EB1486" w:rsidRPr="0020208F" w:rsidRDefault="00EB1486" w:rsidP="004339A4">
            <w:pPr>
              <w:rPr>
                <w:rFonts w:ascii="Arial" w:hAnsi="Arial" w:cs="Arial"/>
                <w:sz w:val="16"/>
                <w:szCs w:val="16"/>
              </w:rPr>
            </w:pPr>
          </w:p>
        </w:tc>
      </w:tr>
      <w:tr w:rsidR="00EB1486" w:rsidRPr="0020208F" w14:paraId="2F55B0A9" w14:textId="77777777" w:rsidTr="00C0224D">
        <w:trPr>
          <w:trHeight w:val="42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DA571D"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4CB5FF"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3EED5E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5C909F5C" w14:textId="77777777" w:rsidR="00EB1486" w:rsidRPr="0020208F" w:rsidRDefault="00EB1486" w:rsidP="004339A4">
            <w:pPr>
              <w:rPr>
                <w:rFonts w:ascii="Arial" w:hAnsi="Arial" w:cs="Arial"/>
                <w:sz w:val="16"/>
                <w:szCs w:val="16"/>
              </w:rPr>
            </w:pPr>
            <w:r w:rsidRPr="0020208F">
              <w:rPr>
                <w:rFonts w:ascii="Arial" w:hAnsi="Arial" w:cs="Arial"/>
                <w:sz w:val="16"/>
                <w:szCs w:val="16"/>
              </w:rPr>
              <w:t>1</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333E7F37" w14:textId="77777777" w:rsidR="00EB1486" w:rsidRPr="0020208F" w:rsidRDefault="00EB1486" w:rsidP="004339A4">
            <w:pPr>
              <w:rPr>
                <w:rFonts w:ascii="Arial" w:hAnsi="Arial" w:cs="Arial"/>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FA31EF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E70C12"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DC6E694"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100%</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288A603" w14:textId="77777777" w:rsidR="00EB1486" w:rsidRPr="0020208F" w:rsidRDefault="00EB1486" w:rsidP="004339A4">
            <w:pPr>
              <w:rPr>
                <w:rFonts w:ascii="Arial" w:hAnsi="Arial" w:cs="Arial"/>
                <w:sz w:val="16"/>
                <w:szCs w:val="16"/>
              </w:rPr>
            </w:pPr>
          </w:p>
        </w:tc>
      </w:tr>
      <w:bookmarkEnd w:id="22"/>
    </w:tbl>
    <w:p w14:paraId="08C6D9E8" w14:textId="77777777" w:rsidR="00720541" w:rsidRDefault="00720541" w:rsidP="008A489B">
      <w:pPr>
        <w:rPr>
          <w:sz w:val="16"/>
          <w:szCs w:val="16"/>
          <w:lang w:val="es-BO"/>
        </w:rPr>
      </w:pPr>
    </w:p>
    <w:p w14:paraId="7B5FA408" w14:textId="77777777" w:rsidR="00EB1486" w:rsidRDefault="00EB1486" w:rsidP="008A489B">
      <w:pPr>
        <w:rPr>
          <w:sz w:val="16"/>
          <w:szCs w:val="16"/>
          <w:lang w:val="es-BO"/>
        </w:rPr>
      </w:pPr>
    </w:p>
    <w:p w14:paraId="3109BCB0" w14:textId="77777777" w:rsidR="00EB1486" w:rsidRDefault="00EB1486" w:rsidP="008A489B">
      <w:pPr>
        <w:rPr>
          <w:sz w:val="16"/>
          <w:szCs w:val="16"/>
          <w:lang w:val="es-BO"/>
        </w:rPr>
      </w:pPr>
    </w:p>
    <w:p w14:paraId="0E6C8099" w14:textId="77777777" w:rsidR="00EB1486" w:rsidRPr="00653C8D" w:rsidRDefault="00EB1486" w:rsidP="008A489B">
      <w:pPr>
        <w:rPr>
          <w:sz w:val="16"/>
          <w:szCs w:val="16"/>
          <w:lang w:val="es-BO"/>
        </w:rPr>
      </w:pPr>
    </w:p>
    <w:tbl>
      <w:tblPr>
        <w:tblW w:w="5901" w:type="pct"/>
        <w:tblInd w:w="-7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
        <w:gridCol w:w="1004"/>
        <w:gridCol w:w="1260"/>
        <w:gridCol w:w="640"/>
        <w:gridCol w:w="203"/>
        <w:gridCol w:w="133"/>
        <w:gridCol w:w="20"/>
        <w:gridCol w:w="188"/>
        <w:gridCol w:w="149"/>
        <w:gridCol w:w="719"/>
        <w:gridCol w:w="234"/>
        <w:gridCol w:w="553"/>
        <w:gridCol w:w="151"/>
        <w:gridCol w:w="319"/>
        <w:gridCol w:w="153"/>
        <w:gridCol w:w="843"/>
        <w:gridCol w:w="155"/>
        <w:gridCol w:w="124"/>
        <w:gridCol w:w="153"/>
        <w:gridCol w:w="408"/>
        <w:gridCol w:w="2778"/>
        <w:gridCol w:w="507"/>
        <w:gridCol w:w="192"/>
        <w:gridCol w:w="26"/>
      </w:tblGrid>
      <w:tr w:rsidR="00EB1486" w:rsidRPr="0020208F" w14:paraId="1512D8E8" w14:textId="77777777" w:rsidTr="004339A4">
        <w:trPr>
          <w:gridBefore w:val="1"/>
          <w:gridAfter w:val="1"/>
          <w:wBefore w:w="4" w:type="pct"/>
          <w:wAfter w:w="14" w:type="pct"/>
          <w:trHeight w:val="188"/>
        </w:trPr>
        <w:tc>
          <w:tcPr>
            <w:tcW w:w="4982" w:type="pct"/>
            <w:gridSpan w:val="22"/>
            <w:tcBorders>
              <w:top w:val="single" w:sz="4" w:space="0" w:color="auto"/>
              <w:left w:val="single" w:sz="4" w:space="0" w:color="auto"/>
              <w:bottom w:val="single" w:sz="12" w:space="0" w:color="auto"/>
              <w:right w:val="single" w:sz="4" w:space="0" w:color="auto"/>
            </w:tcBorders>
            <w:shd w:val="clear" w:color="auto" w:fill="17365D"/>
            <w:vAlign w:val="center"/>
          </w:tcPr>
          <w:p w14:paraId="0F74F620" w14:textId="77777777" w:rsidR="00EB1486" w:rsidRPr="0020208F" w:rsidRDefault="00EB1486" w:rsidP="00EB1486">
            <w:pPr>
              <w:numPr>
                <w:ilvl w:val="0"/>
                <w:numId w:val="26"/>
              </w:numPr>
              <w:rPr>
                <w:b/>
                <w:sz w:val="16"/>
                <w:szCs w:val="16"/>
              </w:rPr>
            </w:pPr>
            <w:bookmarkStart w:id="23" w:name="_Hlk189485587"/>
            <w:r w:rsidRPr="0020208F">
              <w:rPr>
                <w:rFonts w:ascii="Arial" w:hAnsi="Arial" w:cs="Arial"/>
                <w:b/>
                <w:color w:val="FFFFFF"/>
                <w:sz w:val="16"/>
                <w:szCs w:val="16"/>
              </w:rPr>
              <w:t>DATOS</w:t>
            </w:r>
            <w:r w:rsidRPr="0020208F">
              <w:rPr>
                <w:rFonts w:ascii="Arial" w:hAnsi="Arial" w:cs="Arial"/>
                <w:b/>
                <w:sz w:val="16"/>
                <w:szCs w:val="16"/>
              </w:rPr>
              <w:t xml:space="preserve"> GENERALES DE LA AEVIVIENDA</w:t>
            </w:r>
          </w:p>
        </w:tc>
      </w:tr>
      <w:tr w:rsidR="00EB1486" w:rsidRPr="0020208F" w14:paraId="18C12A43"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single" w:sz="12" w:space="0" w:color="auto"/>
              <w:left w:val="single" w:sz="4" w:space="0" w:color="auto"/>
              <w:bottom w:val="nil"/>
              <w:right w:val="nil"/>
            </w:tcBorders>
            <w:shd w:val="clear" w:color="auto" w:fill="auto"/>
            <w:tcMar>
              <w:left w:w="0" w:type="dxa"/>
              <w:right w:w="0" w:type="dxa"/>
            </w:tcMar>
            <w:vAlign w:val="center"/>
          </w:tcPr>
          <w:p w14:paraId="0F18075D" w14:textId="77777777" w:rsidR="00EB1486" w:rsidRPr="0020208F" w:rsidRDefault="00EB1486" w:rsidP="004339A4">
            <w:pPr>
              <w:jc w:val="right"/>
              <w:rPr>
                <w:b/>
                <w:sz w:val="16"/>
                <w:szCs w:val="16"/>
              </w:rPr>
            </w:pPr>
          </w:p>
        </w:tc>
        <w:tc>
          <w:tcPr>
            <w:tcW w:w="95" w:type="pct"/>
            <w:gridSpan w:val="2"/>
            <w:tcBorders>
              <w:top w:val="single" w:sz="12" w:space="0" w:color="auto"/>
              <w:left w:val="nil"/>
              <w:bottom w:val="nil"/>
              <w:right w:val="nil"/>
            </w:tcBorders>
            <w:shd w:val="clear" w:color="auto" w:fill="auto"/>
            <w:vAlign w:val="center"/>
          </w:tcPr>
          <w:p w14:paraId="27DF2E6A" w14:textId="77777777" w:rsidR="00EB1486" w:rsidRPr="0020208F" w:rsidRDefault="00EB1486" w:rsidP="004339A4">
            <w:pPr>
              <w:jc w:val="center"/>
              <w:rPr>
                <w:rFonts w:ascii="Arial" w:hAnsi="Arial" w:cs="Arial"/>
                <w:b/>
                <w:sz w:val="16"/>
                <w:szCs w:val="16"/>
              </w:rPr>
            </w:pPr>
          </w:p>
        </w:tc>
        <w:tc>
          <w:tcPr>
            <w:tcW w:w="3403" w:type="pct"/>
            <w:gridSpan w:val="15"/>
            <w:tcBorders>
              <w:top w:val="single" w:sz="12" w:space="0" w:color="auto"/>
              <w:left w:val="nil"/>
              <w:bottom w:val="nil"/>
              <w:right w:val="single" w:sz="4" w:space="0" w:color="auto"/>
            </w:tcBorders>
            <w:shd w:val="clear" w:color="auto" w:fill="auto"/>
            <w:vAlign w:val="center"/>
          </w:tcPr>
          <w:p w14:paraId="380451C1" w14:textId="77777777" w:rsidR="00EB1486" w:rsidRPr="0020208F" w:rsidRDefault="00EB1486" w:rsidP="004339A4">
            <w:pPr>
              <w:rPr>
                <w:rFonts w:ascii="Arial" w:hAnsi="Arial" w:cs="Arial"/>
                <w:sz w:val="16"/>
                <w:szCs w:val="16"/>
              </w:rPr>
            </w:pPr>
          </w:p>
        </w:tc>
      </w:tr>
      <w:tr w:rsidR="00EB1486" w:rsidRPr="0020208F" w14:paraId="33743028"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457F1B5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Nombre de la entidad</w:t>
            </w:r>
          </w:p>
        </w:tc>
        <w:tc>
          <w:tcPr>
            <w:tcW w:w="95" w:type="pct"/>
            <w:gridSpan w:val="2"/>
            <w:tcBorders>
              <w:top w:val="nil"/>
              <w:left w:val="nil"/>
              <w:bottom w:val="nil"/>
              <w:right w:val="nil"/>
            </w:tcBorders>
            <w:shd w:val="clear" w:color="auto" w:fill="auto"/>
            <w:vAlign w:val="center"/>
          </w:tcPr>
          <w:p w14:paraId="3847B723"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w:t>
            </w:r>
          </w:p>
        </w:tc>
        <w:tc>
          <w:tcPr>
            <w:tcW w:w="68" w:type="pct"/>
            <w:tcBorders>
              <w:top w:val="nil"/>
              <w:left w:val="nil"/>
              <w:bottom w:val="nil"/>
            </w:tcBorders>
            <w:shd w:val="clear" w:color="auto" w:fill="auto"/>
            <w:vAlign w:val="center"/>
          </w:tcPr>
          <w:p w14:paraId="324982D9" w14:textId="77777777" w:rsidR="00EB1486" w:rsidRPr="0020208F" w:rsidRDefault="00EB1486" w:rsidP="004339A4">
            <w:pPr>
              <w:rPr>
                <w:rFonts w:ascii="Arial" w:hAnsi="Arial" w:cs="Arial"/>
                <w:sz w:val="16"/>
                <w:szCs w:val="16"/>
              </w:rPr>
            </w:pPr>
          </w:p>
        </w:tc>
        <w:tc>
          <w:tcPr>
            <w:tcW w:w="3248" w:type="pct"/>
            <w:gridSpan w:val="13"/>
            <w:tcBorders>
              <w:top w:val="single" w:sz="4" w:space="0" w:color="auto"/>
              <w:left w:val="nil"/>
              <w:bottom w:val="single" w:sz="4" w:space="0" w:color="auto"/>
            </w:tcBorders>
            <w:shd w:val="clear" w:color="auto" w:fill="DBE5F1"/>
            <w:vAlign w:val="center"/>
          </w:tcPr>
          <w:p w14:paraId="492D7D19" w14:textId="77777777" w:rsidR="00EB1486" w:rsidRPr="0020208F" w:rsidRDefault="00EB1486" w:rsidP="004339A4">
            <w:pPr>
              <w:rPr>
                <w:rFonts w:ascii="Arial" w:hAnsi="Arial" w:cs="Arial"/>
                <w:sz w:val="16"/>
                <w:szCs w:val="16"/>
              </w:rPr>
            </w:pPr>
            <w:r w:rsidRPr="0020208F">
              <w:rPr>
                <w:rFonts w:ascii="Arial" w:hAnsi="Arial" w:cs="Arial"/>
                <w:sz w:val="16"/>
                <w:szCs w:val="16"/>
              </w:rPr>
              <w:t>AGENCIA ESTATAL DE VIVIENDA</w:t>
            </w:r>
          </w:p>
        </w:tc>
        <w:tc>
          <w:tcPr>
            <w:tcW w:w="88" w:type="pct"/>
            <w:tcBorders>
              <w:top w:val="nil"/>
              <w:left w:val="nil"/>
              <w:bottom w:val="nil"/>
              <w:right w:val="single" w:sz="4" w:space="0" w:color="auto"/>
            </w:tcBorders>
            <w:shd w:val="clear" w:color="auto" w:fill="auto"/>
            <w:vAlign w:val="center"/>
          </w:tcPr>
          <w:p w14:paraId="7124FFBF" w14:textId="77777777" w:rsidR="00EB1486" w:rsidRPr="0020208F" w:rsidRDefault="00EB1486" w:rsidP="004339A4">
            <w:pPr>
              <w:rPr>
                <w:rFonts w:ascii="Arial" w:hAnsi="Arial" w:cs="Arial"/>
                <w:sz w:val="16"/>
                <w:szCs w:val="16"/>
              </w:rPr>
            </w:pPr>
          </w:p>
        </w:tc>
      </w:tr>
      <w:tr w:rsidR="00EB1486" w:rsidRPr="0020208F" w14:paraId="2D57ED22" w14:textId="77777777" w:rsidTr="004339A4">
        <w:tblPrEx>
          <w:tblCellMar>
            <w:left w:w="57" w:type="dxa"/>
            <w:right w:w="57" w:type="dxa"/>
          </w:tblCellMar>
        </w:tblPrEx>
        <w:trPr>
          <w:gridBefore w:val="1"/>
          <w:gridAfter w:val="1"/>
          <w:wBefore w:w="4" w:type="pct"/>
          <w:wAfter w:w="14" w:type="pct"/>
          <w:trHeight w:val="173"/>
        </w:trPr>
        <w:tc>
          <w:tcPr>
            <w:tcW w:w="1484" w:type="pct"/>
            <w:gridSpan w:val="5"/>
            <w:vMerge w:val="restart"/>
            <w:tcBorders>
              <w:top w:val="nil"/>
              <w:left w:val="single" w:sz="4" w:space="0" w:color="auto"/>
              <w:right w:val="nil"/>
            </w:tcBorders>
            <w:shd w:val="clear" w:color="auto" w:fill="auto"/>
            <w:tcMar>
              <w:left w:w="0" w:type="dxa"/>
              <w:right w:w="0" w:type="dxa"/>
            </w:tcMar>
            <w:vAlign w:val="center"/>
          </w:tcPr>
          <w:p w14:paraId="0B684C6C"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Domicilio</w:t>
            </w:r>
          </w:p>
          <w:p w14:paraId="3B486F33" w14:textId="77777777" w:rsidR="00EB1486" w:rsidRPr="0020208F" w:rsidRDefault="00EB1486" w:rsidP="004339A4">
            <w:pPr>
              <w:ind w:left="-1673" w:right="-1"/>
              <w:jc w:val="right"/>
              <w:rPr>
                <w:i/>
                <w:sz w:val="16"/>
                <w:szCs w:val="16"/>
              </w:rPr>
            </w:pPr>
            <w:r w:rsidRPr="0020208F">
              <w:rPr>
                <w:i/>
                <w:sz w:val="16"/>
                <w:szCs w:val="16"/>
              </w:rPr>
              <w:t>(fijado para el proceso de contratación)</w:t>
            </w:r>
          </w:p>
        </w:tc>
        <w:tc>
          <w:tcPr>
            <w:tcW w:w="95" w:type="pct"/>
            <w:gridSpan w:val="2"/>
            <w:vMerge w:val="restart"/>
            <w:tcBorders>
              <w:top w:val="nil"/>
              <w:left w:val="nil"/>
              <w:right w:val="nil"/>
            </w:tcBorders>
            <w:shd w:val="clear" w:color="auto" w:fill="auto"/>
            <w:vAlign w:val="center"/>
          </w:tcPr>
          <w:p w14:paraId="64DED88F" w14:textId="77777777" w:rsidR="00EB1486" w:rsidRPr="0020208F" w:rsidRDefault="00EB1486" w:rsidP="004339A4">
            <w:pPr>
              <w:jc w:val="center"/>
              <w:rPr>
                <w:b/>
                <w:sz w:val="16"/>
                <w:szCs w:val="16"/>
              </w:rPr>
            </w:pPr>
            <w:r w:rsidRPr="0020208F">
              <w:rPr>
                <w:b/>
                <w:sz w:val="16"/>
                <w:szCs w:val="16"/>
              </w:rPr>
              <w:t>:</w:t>
            </w:r>
          </w:p>
        </w:tc>
        <w:tc>
          <w:tcPr>
            <w:tcW w:w="68" w:type="pct"/>
            <w:tcBorders>
              <w:top w:val="nil"/>
              <w:left w:val="nil"/>
              <w:bottom w:val="nil"/>
              <w:right w:val="nil"/>
            </w:tcBorders>
            <w:shd w:val="clear" w:color="auto" w:fill="auto"/>
            <w:vAlign w:val="center"/>
          </w:tcPr>
          <w:p w14:paraId="5426C867" w14:textId="77777777" w:rsidR="00EB1486" w:rsidRPr="0020208F" w:rsidRDefault="00EB1486" w:rsidP="004339A4">
            <w:pPr>
              <w:rPr>
                <w:i/>
                <w:sz w:val="16"/>
                <w:szCs w:val="16"/>
              </w:rPr>
            </w:pPr>
          </w:p>
        </w:tc>
        <w:tc>
          <w:tcPr>
            <w:tcW w:w="689" w:type="pct"/>
            <w:gridSpan w:val="3"/>
            <w:tcBorders>
              <w:top w:val="nil"/>
              <w:left w:val="nil"/>
              <w:bottom w:val="nil"/>
              <w:right w:val="nil"/>
            </w:tcBorders>
            <w:shd w:val="clear" w:color="auto" w:fill="auto"/>
            <w:vAlign w:val="center"/>
          </w:tcPr>
          <w:p w14:paraId="6EE30B2E" w14:textId="77777777" w:rsidR="00EB1486" w:rsidRPr="0020208F" w:rsidRDefault="00EB1486" w:rsidP="004339A4">
            <w:pPr>
              <w:jc w:val="center"/>
              <w:rPr>
                <w:i/>
                <w:sz w:val="16"/>
                <w:szCs w:val="16"/>
              </w:rPr>
            </w:pPr>
            <w:r w:rsidRPr="0020208F">
              <w:rPr>
                <w:i/>
                <w:sz w:val="16"/>
                <w:szCs w:val="16"/>
              </w:rPr>
              <w:t>Ciudad</w:t>
            </w:r>
          </w:p>
        </w:tc>
        <w:tc>
          <w:tcPr>
            <w:tcW w:w="69" w:type="pct"/>
            <w:tcBorders>
              <w:top w:val="nil"/>
              <w:left w:val="nil"/>
              <w:bottom w:val="nil"/>
              <w:right w:val="nil"/>
            </w:tcBorders>
            <w:shd w:val="clear" w:color="auto" w:fill="auto"/>
            <w:vAlign w:val="center"/>
          </w:tcPr>
          <w:p w14:paraId="1730D5E8" w14:textId="77777777" w:rsidR="00EB1486" w:rsidRPr="0020208F" w:rsidRDefault="00EB1486" w:rsidP="004339A4">
            <w:pPr>
              <w:jc w:val="center"/>
              <w:rPr>
                <w:i/>
                <w:sz w:val="16"/>
                <w:szCs w:val="16"/>
              </w:rPr>
            </w:pPr>
          </w:p>
        </w:tc>
        <w:tc>
          <w:tcPr>
            <w:tcW w:w="602" w:type="pct"/>
            <w:gridSpan w:val="3"/>
            <w:tcBorders>
              <w:top w:val="nil"/>
              <w:left w:val="nil"/>
              <w:bottom w:val="single" w:sz="4" w:space="0" w:color="auto"/>
              <w:right w:val="nil"/>
            </w:tcBorders>
            <w:shd w:val="clear" w:color="auto" w:fill="auto"/>
            <w:vAlign w:val="center"/>
          </w:tcPr>
          <w:p w14:paraId="478AD1DD" w14:textId="77777777" w:rsidR="00EB1486" w:rsidRPr="0020208F" w:rsidRDefault="00EB1486" w:rsidP="004339A4">
            <w:pPr>
              <w:jc w:val="center"/>
              <w:rPr>
                <w:i/>
                <w:sz w:val="16"/>
                <w:szCs w:val="16"/>
              </w:rPr>
            </w:pPr>
            <w:r w:rsidRPr="0020208F">
              <w:rPr>
                <w:i/>
                <w:sz w:val="16"/>
                <w:szCs w:val="16"/>
              </w:rPr>
              <w:t>Zona</w:t>
            </w:r>
          </w:p>
        </w:tc>
        <w:tc>
          <w:tcPr>
            <w:tcW w:w="71" w:type="pct"/>
            <w:tcBorders>
              <w:top w:val="nil"/>
              <w:left w:val="nil"/>
              <w:bottom w:val="nil"/>
              <w:right w:val="nil"/>
            </w:tcBorders>
            <w:shd w:val="clear" w:color="auto" w:fill="auto"/>
            <w:vAlign w:val="center"/>
          </w:tcPr>
          <w:p w14:paraId="33A1E80C" w14:textId="77777777" w:rsidR="00EB1486" w:rsidRPr="0020208F" w:rsidRDefault="00EB1486" w:rsidP="004339A4">
            <w:pPr>
              <w:jc w:val="center"/>
              <w:rPr>
                <w:i/>
                <w:sz w:val="16"/>
                <w:szCs w:val="16"/>
              </w:rPr>
            </w:pPr>
          </w:p>
        </w:tc>
        <w:tc>
          <w:tcPr>
            <w:tcW w:w="1818" w:type="pct"/>
            <w:gridSpan w:val="5"/>
            <w:tcBorders>
              <w:top w:val="nil"/>
              <w:left w:val="nil"/>
              <w:bottom w:val="single" w:sz="4" w:space="0" w:color="auto"/>
              <w:right w:val="nil"/>
            </w:tcBorders>
            <w:shd w:val="clear" w:color="auto" w:fill="auto"/>
            <w:vAlign w:val="center"/>
          </w:tcPr>
          <w:p w14:paraId="654FE940" w14:textId="77777777" w:rsidR="00EB1486" w:rsidRPr="0020208F" w:rsidRDefault="00EB1486" w:rsidP="004339A4">
            <w:pPr>
              <w:jc w:val="center"/>
              <w:rPr>
                <w:i/>
                <w:sz w:val="16"/>
                <w:szCs w:val="16"/>
              </w:rPr>
            </w:pPr>
            <w:r w:rsidRPr="0020208F">
              <w:rPr>
                <w:i/>
                <w:sz w:val="16"/>
                <w:szCs w:val="16"/>
              </w:rPr>
              <w:t>Dirección</w:t>
            </w:r>
          </w:p>
        </w:tc>
        <w:tc>
          <w:tcPr>
            <w:tcW w:w="88" w:type="pct"/>
            <w:tcBorders>
              <w:top w:val="nil"/>
              <w:left w:val="nil"/>
              <w:bottom w:val="nil"/>
              <w:right w:val="single" w:sz="4" w:space="0" w:color="auto"/>
            </w:tcBorders>
            <w:shd w:val="clear" w:color="auto" w:fill="auto"/>
            <w:vAlign w:val="center"/>
          </w:tcPr>
          <w:p w14:paraId="45B434BC" w14:textId="77777777" w:rsidR="00EB1486" w:rsidRPr="0020208F" w:rsidRDefault="00EB1486" w:rsidP="004339A4">
            <w:pPr>
              <w:rPr>
                <w:i/>
                <w:sz w:val="16"/>
                <w:szCs w:val="16"/>
              </w:rPr>
            </w:pPr>
          </w:p>
        </w:tc>
      </w:tr>
      <w:tr w:rsidR="00EB1486" w:rsidRPr="0020208F" w14:paraId="12BF7471" w14:textId="77777777" w:rsidTr="004339A4">
        <w:tblPrEx>
          <w:tblCellMar>
            <w:left w:w="57" w:type="dxa"/>
            <w:right w:w="57" w:type="dxa"/>
          </w:tblCellMar>
        </w:tblPrEx>
        <w:trPr>
          <w:gridBefore w:val="1"/>
          <w:gridAfter w:val="1"/>
          <w:wBefore w:w="4" w:type="pct"/>
          <w:wAfter w:w="14" w:type="pct"/>
          <w:trHeight w:val="139"/>
        </w:trPr>
        <w:tc>
          <w:tcPr>
            <w:tcW w:w="1484" w:type="pct"/>
            <w:gridSpan w:val="5"/>
            <w:vMerge/>
            <w:tcBorders>
              <w:left w:val="single" w:sz="4" w:space="0" w:color="auto"/>
              <w:bottom w:val="nil"/>
              <w:right w:val="nil"/>
            </w:tcBorders>
            <w:shd w:val="clear" w:color="auto" w:fill="auto"/>
            <w:tcMar>
              <w:left w:w="0" w:type="dxa"/>
              <w:right w:w="0" w:type="dxa"/>
            </w:tcMar>
            <w:vAlign w:val="center"/>
          </w:tcPr>
          <w:p w14:paraId="21310D37" w14:textId="77777777" w:rsidR="00EB1486" w:rsidRPr="0020208F" w:rsidRDefault="00EB1486" w:rsidP="004339A4">
            <w:pPr>
              <w:jc w:val="right"/>
              <w:rPr>
                <w:rFonts w:ascii="Arial" w:hAnsi="Arial" w:cs="Arial"/>
                <w:b/>
                <w:sz w:val="16"/>
                <w:szCs w:val="16"/>
              </w:rPr>
            </w:pPr>
          </w:p>
        </w:tc>
        <w:tc>
          <w:tcPr>
            <w:tcW w:w="95" w:type="pct"/>
            <w:gridSpan w:val="2"/>
            <w:vMerge/>
            <w:tcBorders>
              <w:left w:val="nil"/>
              <w:bottom w:val="nil"/>
              <w:right w:val="nil"/>
            </w:tcBorders>
            <w:shd w:val="clear" w:color="auto" w:fill="auto"/>
            <w:vAlign w:val="center"/>
          </w:tcPr>
          <w:p w14:paraId="71D4C4FA" w14:textId="77777777" w:rsidR="00EB1486" w:rsidRPr="0020208F" w:rsidRDefault="00EB1486" w:rsidP="004339A4">
            <w:pPr>
              <w:jc w:val="center"/>
              <w:rPr>
                <w:rFonts w:ascii="Arial" w:hAnsi="Arial" w:cs="Arial"/>
                <w:b/>
                <w:sz w:val="16"/>
                <w:szCs w:val="16"/>
              </w:rPr>
            </w:pPr>
          </w:p>
        </w:tc>
        <w:tc>
          <w:tcPr>
            <w:tcW w:w="68" w:type="pct"/>
            <w:tcBorders>
              <w:top w:val="nil"/>
              <w:left w:val="nil"/>
              <w:bottom w:val="nil"/>
            </w:tcBorders>
            <w:shd w:val="clear" w:color="auto" w:fill="auto"/>
            <w:vAlign w:val="center"/>
          </w:tcPr>
          <w:p w14:paraId="0A95AE66" w14:textId="77777777" w:rsidR="00EB1486" w:rsidRPr="0020208F" w:rsidRDefault="00EB1486" w:rsidP="004339A4">
            <w:pPr>
              <w:rPr>
                <w:rFonts w:ascii="Arial" w:hAnsi="Arial" w:cs="Arial"/>
                <w:sz w:val="16"/>
                <w:szCs w:val="16"/>
              </w:rPr>
            </w:pPr>
          </w:p>
        </w:tc>
        <w:tc>
          <w:tcPr>
            <w:tcW w:w="689" w:type="pct"/>
            <w:gridSpan w:val="3"/>
            <w:tcBorders>
              <w:top w:val="single" w:sz="4" w:space="0" w:color="auto"/>
              <w:left w:val="nil"/>
              <w:bottom w:val="single" w:sz="4" w:space="0" w:color="auto"/>
            </w:tcBorders>
            <w:shd w:val="clear" w:color="auto" w:fill="DBE5F1"/>
            <w:vAlign w:val="center"/>
          </w:tcPr>
          <w:p w14:paraId="2B503109"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ORURO</w:t>
            </w:r>
          </w:p>
        </w:tc>
        <w:tc>
          <w:tcPr>
            <w:tcW w:w="69" w:type="pct"/>
            <w:tcBorders>
              <w:top w:val="nil"/>
              <w:left w:val="nil"/>
              <w:bottom w:val="nil"/>
            </w:tcBorders>
            <w:shd w:val="clear" w:color="auto" w:fill="auto"/>
            <w:vAlign w:val="center"/>
          </w:tcPr>
          <w:p w14:paraId="3E75DFAA" w14:textId="77777777" w:rsidR="00EB1486" w:rsidRPr="0020208F" w:rsidRDefault="00EB1486" w:rsidP="004339A4">
            <w:pPr>
              <w:rPr>
                <w:rFonts w:ascii="Arial" w:hAnsi="Arial" w:cs="Arial"/>
                <w:sz w:val="16"/>
                <w:szCs w:val="16"/>
              </w:rPr>
            </w:pPr>
          </w:p>
        </w:tc>
        <w:tc>
          <w:tcPr>
            <w:tcW w:w="602" w:type="pct"/>
            <w:gridSpan w:val="3"/>
            <w:tcBorders>
              <w:top w:val="single" w:sz="4" w:space="0" w:color="auto"/>
              <w:left w:val="nil"/>
              <w:bottom w:val="single" w:sz="4" w:space="0" w:color="auto"/>
            </w:tcBorders>
            <w:shd w:val="clear" w:color="auto" w:fill="DBE5F1"/>
            <w:vAlign w:val="center"/>
          </w:tcPr>
          <w:p w14:paraId="4B125BD7"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CENTRAL</w:t>
            </w:r>
          </w:p>
        </w:tc>
        <w:tc>
          <w:tcPr>
            <w:tcW w:w="71" w:type="pct"/>
            <w:tcBorders>
              <w:top w:val="nil"/>
              <w:left w:val="nil"/>
              <w:bottom w:val="nil"/>
            </w:tcBorders>
            <w:shd w:val="clear" w:color="auto" w:fill="auto"/>
            <w:vAlign w:val="center"/>
          </w:tcPr>
          <w:p w14:paraId="1A5A3434" w14:textId="77777777" w:rsidR="00EB1486" w:rsidRPr="0020208F" w:rsidRDefault="00EB1486" w:rsidP="004339A4">
            <w:pPr>
              <w:rPr>
                <w:rFonts w:ascii="Arial" w:hAnsi="Arial" w:cs="Arial"/>
                <w:sz w:val="16"/>
                <w:szCs w:val="16"/>
              </w:rPr>
            </w:pPr>
          </w:p>
        </w:tc>
        <w:tc>
          <w:tcPr>
            <w:tcW w:w="1818" w:type="pct"/>
            <w:gridSpan w:val="5"/>
            <w:tcBorders>
              <w:top w:val="single" w:sz="4" w:space="0" w:color="auto"/>
              <w:left w:val="nil"/>
              <w:bottom w:val="single" w:sz="4" w:space="0" w:color="auto"/>
            </w:tcBorders>
            <w:shd w:val="clear" w:color="auto" w:fill="DBE5F1"/>
            <w:vAlign w:val="center"/>
          </w:tcPr>
          <w:p w14:paraId="1191745A" w14:textId="77777777" w:rsidR="00EB1486" w:rsidRPr="0020208F" w:rsidRDefault="00EB1486" w:rsidP="004339A4">
            <w:pPr>
              <w:rPr>
                <w:rFonts w:ascii="Arial" w:hAnsi="Arial" w:cs="Arial"/>
                <w:sz w:val="16"/>
                <w:szCs w:val="16"/>
              </w:rPr>
            </w:pPr>
            <w:r w:rsidRPr="0020208F">
              <w:rPr>
                <w:rFonts w:ascii="Arial" w:hAnsi="Arial" w:cs="Arial"/>
                <w:sz w:val="16"/>
                <w:szCs w:val="16"/>
              </w:rPr>
              <w:t>COCHABAMBA No.151 ENTRE VELASCO GALVARRO Y 6 DE AGOSTO</w:t>
            </w:r>
          </w:p>
        </w:tc>
        <w:tc>
          <w:tcPr>
            <w:tcW w:w="88" w:type="pct"/>
            <w:tcBorders>
              <w:top w:val="nil"/>
              <w:left w:val="nil"/>
              <w:bottom w:val="nil"/>
              <w:right w:val="single" w:sz="4" w:space="0" w:color="auto"/>
            </w:tcBorders>
            <w:shd w:val="clear" w:color="auto" w:fill="auto"/>
            <w:vAlign w:val="center"/>
          </w:tcPr>
          <w:p w14:paraId="142962C9" w14:textId="77777777" w:rsidR="00EB1486" w:rsidRPr="0020208F" w:rsidRDefault="00EB1486" w:rsidP="004339A4">
            <w:pPr>
              <w:rPr>
                <w:rFonts w:ascii="Arial" w:hAnsi="Arial" w:cs="Arial"/>
                <w:sz w:val="16"/>
                <w:szCs w:val="16"/>
              </w:rPr>
            </w:pPr>
          </w:p>
        </w:tc>
      </w:tr>
      <w:tr w:rsidR="00EB1486" w:rsidRPr="0020208F" w14:paraId="693C28A5" w14:textId="77777777" w:rsidTr="004339A4">
        <w:tblPrEx>
          <w:tblCellMar>
            <w:left w:w="57" w:type="dxa"/>
            <w:right w:w="57" w:type="dxa"/>
          </w:tblCellMar>
        </w:tblPrEx>
        <w:trPr>
          <w:gridBefore w:val="1"/>
          <w:gridAfter w:val="1"/>
          <w:wBefore w:w="4" w:type="pct"/>
          <w:wAfter w:w="14" w:type="pct"/>
          <w:trHeight w:val="139"/>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55E2C819" w14:textId="77777777" w:rsidR="00EB1486" w:rsidRPr="0020208F" w:rsidRDefault="00EB1486" w:rsidP="004339A4">
            <w:pPr>
              <w:jc w:val="right"/>
              <w:rPr>
                <w:b/>
                <w:sz w:val="16"/>
                <w:szCs w:val="16"/>
              </w:rPr>
            </w:pPr>
          </w:p>
        </w:tc>
        <w:tc>
          <w:tcPr>
            <w:tcW w:w="95" w:type="pct"/>
            <w:gridSpan w:val="2"/>
            <w:tcBorders>
              <w:top w:val="nil"/>
              <w:left w:val="nil"/>
              <w:bottom w:val="nil"/>
              <w:right w:val="nil"/>
            </w:tcBorders>
            <w:shd w:val="clear" w:color="auto" w:fill="auto"/>
            <w:vAlign w:val="center"/>
          </w:tcPr>
          <w:p w14:paraId="782357FF"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nil"/>
              <w:right w:val="single" w:sz="4" w:space="0" w:color="auto"/>
            </w:tcBorders>
            <w:shd w:val="clear" w:color="auto" w:fill="auto"/>
            <w:vAlign w:val="center"/>
          </w:tcPr>
          <w:p w14:paraId="7EF3C792" w14:textId="77777777" w:rsidR="00EB1486" w:rsidRPr="0020208F" w:rsidRDefault="00EB1486" w:rsidP="004339A4">
            <w:pPr>
              <w:rPr>
                <w:rFonts w:ascii="Arial" w:hAnsi="Arial" w:cs="Arial"/>
                <w:sz w:val="16"/>
                <w:szCs w:val="16"/>
              </w:rPr>
            </w:pPr>
          </w:p>
        </w:tc>
      </w:tr>
      <w:tr w:rsidR="00EB1486" w:rsidRPr="0020208F" w14:paraId="060A556B" w14:textId="77777777" w:rsidTr="004339A4">
        <w:tblPrEx>
          <w:tblCellMar>
            <w:left w:w="57" w:type="dxa"/>
            <w:right w:w="57" w:type="dxa"/>
          </w:tblCellMar>
        </w:tblPrEx>
        <w:trPr>
          <w:gridBefore w:val="1"/>
          <w:gridAfter w:val="1"/>
          <w:wBefore w:w="4" w:type="pct"/>
          <w:wAfter w:w="14" w:type="pct"/>
          <w:trHeight w:val="139"/>
        </w:trPr>
        <w:tc>
          <w:tcPr>
            <w:tcW w:w="460" w:type="pct"/>
            <w:tcBorders>
              <w:top w:val="nil"/>
              <w:left w:val="single" w:sz="4" w:space="0" w:color="auto"/>
              <w:bottom w:val="nil"/>
              <w:right w:val="single" w:sz="2" w:space="0" w:color="auto"/>
            </w:tcBorders>
            <w:shd w:val="clear" w:color="auto" w:fill="auto"/>
            <w:tcMar>
              <w:left w:w="0" w:type="dxa"/>
              <w:right w:w="0" w:type="dxa"/>
            </w:tcMar>
            <w:vAlign w:val="center"/>
          </w:tcPr>
          <w:p w14:paraId="43F01E7A"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Teléfono:</w:t>
            </w:r>
          </w:p>
        </w:tc>
        <w:tc>
          <w:tcPr>
            <w:tcW w:w="577" w:type="pct"/>
            <w:tcBorders>
              <w:top w:val="single" w:sz="2" w:space="0" w:color="auto"/>
              <w:left w:val="single" w:sz="2" w:space="0" w:color="auto"/>
              <w:bottom w:val="single" w:sz="2" w:space="0" w:color="auto"/>
              <w:right w:val="nil"/>
            </w:tcBorders>
            <w:shd w:val="clear" w:color="auto" w:fill="DBE5F1"/>
            <w:vAlign w:val="center"/>
          </w:tcPr>
          <w:p w14:paraId="6DCE14AB"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447" w:type="pct"/>
            <w:gridSpan w:val="3"/>
            <w:tcBorders>
              <w:top w:val="nil"/>
              <w:left w:val="single" w:sz="2" w:space="0" w:color="auto"/>
              <w:bottom w:val="nil"/>
              <w:right w:val="single" w:sz="4" w:space="0" w:color="auto"/>
            </w:tcBorders>
            <w:shd w:val="clear" w:color="auto" w:fill="auto"/>
            <w:vAlign w:val="center"/>
          </w:tcPr>
          <w:p w14:paraId="15FBE8F9"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Fax:</w:t>
            </w:r>
          </w:p>
        </w:tc>
        <w:tc>
          <w:tcPr>
            <w:tcW w:w="851" w:type="pct"/>
            <w:gridSpan w:val="6"/>
            <w:tcBorders>
              <w:top w:val="single" w:sz="4" w:space="0" w:color="auto"/>
              <w:left w:val="single" w:sz="4" w:space="0" w:color="auto"/>
              <w:bottom w:val="single" w:sz="4" w:space="0" w:color="auto"/>
            </w:tcBorders>
            <w:shd w:val="clear" w:color="auto" w:fill="DBE5F1"/>
            <w:vAlign w:val="center"/>
          </w:tcPr>
          <w:p w14:paraId="7C254DE1"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1056" w:type="pct"/>
            <w:gridSpan w:val="8"/>
            <w:tcBorders>
              <w:top w:val="nil"/>
              <w:left w:val="nil"/>
              <w:bottom w:val="nil"/>
            </w:tcBorders>
            <w:shd w:val="clear" w:color="auto" w:fill="auto"/>
            <w:vAlign w:val="center"/>
          </w:tcPr>
          <w:p w14:paraId="3E299E22" w14:textId="77777777" w:rsidR="00EB1486" w:rsidRPr="0020208F" w:rsidRDefault="00EB1486" w:rsidP="004339A4">
            <w:pPr>
              <w:jc w:val="right"/>
              <w:rPr>
                <w:rFonts w:ascii="Arial" w:hAnsi="Arial" w:cs="Arial"/>
                <w:sz w:val="16"/>
                <w:szCs w:val="16"/>
              </w:rPr>
            </w:pPr>
            <w:r w:rsidRPr="0020208F">
              <w:rPr>
                <w:rFonts w:ascii="Arial" w:hAnsi="Arial" w:cs="Arial"/>
                <w:b/>
                <w:sz w:val="16"/>
                <w:szCs w:val="16"/>
              </w:rPr>
              <w:t>Correo electrónico:</w:t>
            </w:r>
          </w:p>
        </w:tc>
        <w:tc>
          <w:tcPr>
            <w:tcW w:w="1504" w:type="pct"/>
            <w:gridSpan w:val="2"/>
            <w:tcBorders>
              <w:top w:val="single" w:sz="4" w:space="0" w:color="auto"/>
              <w:left w:val="nil"/>
              <w:bottom w:val="single" w:sz="4" w:space="0" w:color="auto"/>
            </w:tcBorders>
            <w:shd w:val="clear" w:color="auto" w:fill="DBE5F1"/>
            <w:vAlign w:val="center"/>
          </w:tcPr>
          <w:p w14:paraId="5DA45FAF"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agustinmorales@aevivienda.gob.bo</w:t>
            </w:r>
          </w:p>
        </w:tc>
        <w:tc>
          <w:tcPr>
            <w:tcW w:w="88" w:type="pct"/>
            <w:tcBorders>
              <w:top w:val="nil"/>
              <w:left w:val="nil"/>
              <w:bottom w:val="nil"/>
              <w:right w:val="single" w:sz="4" w:space="0" w:color="auto"/>
            </w:tcBorders>
            <w:shd w:val="clear" w:color="auto" w:fill="auto"/>
            <w:vAlign w:val="center"/>
          </w:tcPr>
          <w:p w14:paraId="05F7948B" w14:textId="77777777" w:rsidR="00EB1486" w:rsidRPr="0020208F" w:rsidRDefault="00EB1486" w:rsidP="004339A4">
            <w:pPr>
              <w:rPr>
                <w:rFonts w:ascii="Arial" w:hAnsi="Arial" w:cs="Arial"/>
                <w:sz w:val="16"/>
                <w:szCs w:val="16"/>
              </w:rPr>
            </w:pPr>
          </w:p>
        </w:tc>
      </w:tr>
      <w:tr w:rsidR="00EB1486" w:rsidRPr="0020208F" w14:paraId="4A17847A"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single" w:sz="4" w:space="0" w:color="auto"/>
              <w:right w:val="nil"/>
            </w:tcBorders>
            <w:shd w:val="clear" w:color="auto" w:fill="auto"/>
            <w:tcMar>
              <w:left w:w="0" w:type="dxa"/>
              <w:right w:w="0" w:type="dxa"/>
            </w:tcMar>
            <w:vAlign w:val="center"/>
          </w:tcPr>
          <w:p w14:paraId="557B90D5" w14:textId="77777777" w:rsidR="00EB1486" w:rsidRPr="0020208F" w:rsidRDefault="00EB1486" w:rsidP="004339A4">
            <w:pPr>
              <w:jc w:val="right"/>
              <w:rPr>
                <w:b/>
                <w:sz w:val="16"/>
                <w:szCs w:val="16"/>
              </w:rPr>
            </w:pPr>
          </w:p>
        </w:tc>
        <w:tc>
          <w:tcPr>
            <w:tcW w:w="95" w:type="pct"/>
            <w:gridSpan w:val="2"/>
            <w:tcBorders>
              <w:top w:val="nil"/>
              <w:left w:val="nil"/>
              <w:bottom w:val="single" w:sz="4" w:space="0" w:color="auto"/>
              <w:right w:val="nil"/>
            </w:tcBorders>
            <w:shd w:val="clear" w:color="auto" w:fill="auto"/>
            <w:vAlign w:val="center"/>
          </w:tcPr>
          <w:p w14:paraId="0070269B"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single" w:sz="4" w:space="0" w:color="auto"/>
              <w:right w:val="single" w:sz="4" w:space="0" w:color="auto"/>
            </w:tcBorders>
            <w:shd w:val="clear" w:color="auto" w:fill="auto"/>
            <w:vAlign w:val="center"/>
          </w:tcPr>
          <w:p w14:paraId="6985B903" w14:textId="77777777" w:rsidR="00EB1486" w:rsidRPr="0020208F" w:rsidRDefault="00EB1486" w:rsidP="004339A4">
            <w:pPr>
              <w:rPr>
                <w:rFonts w:ascii="Arial" w:hAnsi="Arial" w:cs="Arial"/>
                <w:sz w:val="16"/>
                <w:szCs w:val="16"/>
              </w:rPr>
            </w:pPr>
          </w:p>
        </w:tc>
      </w:tr>
      <w:tr w:rsidR="00EB1486" w:rsidRPr="0020208F" w14:paraId="1ADA233D" w14:textId="77777777" w:rsidTr="004339A4">
        <w:trPr>
          <w:trHeight w:val="184"/>
        </w:trPr>
        <w:tc>
          <w:tcPr>
            <w:tcW w:w="5000" w:type="pct"/>
            <w:gridSpan w:val="24"/>
            <w:tcBorders>
              <w:top w:val="single" w:sz="4" w:space="0" w:color="auto"/>
              <w:left w:val="single" w:sz="4" w:space="0" w:color="auto"/>
              <w:bottom w:val="single" w:sz="12" w:space="0" w:color="auto"/>
              <w:right w:val="single" w:sz="4" w:space="0" w:color="auto"/>
            </w:tcBorders>
            <w:shd w:val="clear" w:color="auto" w:fill="17365D"/>
            <w:vAlign w:val="center"/>
          </w:tcPr>
          <w:p w14:paraId="03422034" w14:textId="77777777" w:rsidR="00EB1486" w:rsidRPr="0020208F" w:rsidRDefault="00EB1486" w:rsidP="00EB1486">
            <w:pPr>
              <w:numPr>
                <w:ilvl w:val="0"/>
                <w:numId w:val="26"/>
              </w:numPr>
              <w:rPr>
                <w:b/>
                <w:sz w:val="16"/>
                <w:szCs w:val="16"/>
              </w:rPr>
            </w:pPr>
            <w:r w:rsidRPr="0020208F">
              <w:rPr>
                <w:rFonts w:ascii="Arial" w:hAnsi="Arial" w:cs="Arial"/>
                <w:b/>
                <w:color w:val="FFFFFF"/>
                <w:sz w:val="16"/>
                <w:szCs w:val="16"/>
              </w:rPr>
              <w:lastRenderedPageBreak/>
              <w:t>PERSONAL</w:t>
            </w:r>
            <w:r w:rsidRPr="0020208F">
              <w:rPr>
                <w:rFonts w:ascii="Arial" w:hAnsi="Arial" w:cs="Arial"/>
                <w:b/>
                <w:sz w:val="16"/>
                <w:szCs w:val="16"/>
              </w:rPr>
              <w:t xml:space="preserve"> DE LA ENTIDAD</w:t>
            </w:r>
          </w:p>
        </w:tc>
      </w:tr>
      <w:tr w:rsidR="00EB1486" w:rsidRPr="0020208F" w14:paraId="06A696DD" w14:textId="77777777" w:rsidTr="004339A4">
        <w:tblPrEx>
          <w:tblCellMar>
            <w:left w:w="57" w:type="dxa"/>
            <w:right w:w="57" w:type="dxa"/>
          </w:tblCellMar>
        </w:tblPrEx>
        <w:trPr>
          <w:trHeight w:val="170"/>
        </w:trPr>
        <w:tc>
          <w:tcPr>
            <w:tcW w:w="1334"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3D86A56B" w14:textId="77777777" w:rsidR="00EB1486" w:rsidRPr="0020208F" w:rsidRDefault="00EB1486" w:rsidP="004339A4">
            <w:pPr>
              <w:jc w:val="right"/>
              <w:rPr>
                <w:rFonts w:ascii="Arial" w:hAnsi="Arial" w:cs="Arial"/>
                <w:b/>
                <w:sz w:val="16"/>
                <w:szCs w:val="16"/>
              </w:rPr>
            </w:pPr>
          </w:p>
        </w:tc>
        <w:tc>
          <w:tcPr>
            <w:tcW w:w="93" w:type="pct"/>
            <w:tcBorders>
              <w:top w:val="single" w:sz="12" w:space="0" w:color="auto"/>
              <w:left w:val="nil"/>
              <w:bottom w:val="nil"/>
              <w:right w:val="nil"/>
            </w:tcBorders>
            <w:shd w:val="clear" w:color="auto" w:fill="auto"/>
            <w:vAlign w:val="center"/>
          </w:tcPr>
          <w:p w14:paraId="7184C492" w14:textId="77777777" w:rsidR="00EB1486" w:rsidRPr="0020208F" w:rsidRDefault="00EB1486" w:rsidP="004339A4">
            <w:pPr>
              <w:jc w:val="center"/>
              <w:rPr>
                <w:rFonts w:ascii="Arial" w:hAnsi="Arial" w:cs="Arial"/>
                <w:b/>
                <w:sz w:val="16"/>
                <w:szCs w:val="16"/>
              </w:rPr>
            </w:pPr>
          </w:p>
        </w:tc>
        <w:tc>
          <w:tcPr>
            <w:tcW w:w="3573" w:type="pct"/>
            <w:gridSpan w:val="19"/>
            <w:tcBorders>
              <w:top w:val="single" w:sz="12" w:space="0" w:color="auto"/>
              <w:left w:val="nil"/>
              <w:bottom w:val="nil"/>
              <w:right w:val="single" w:sz="4" w:space="0" w:color="auto"/>
            </w:tcBorders>
            <w:shd w:val="clear" w:color="auto" w:fill="auto"/>
            <w:vAlign w:val="center"/>
          </w:tcPr>
          <w:p w14:paraId="0D7618EB" w14:textId="77777777" w:rsidR="00EB1486" w:rsidRPr="0020208F" w:rsidRDefault="00EB1486" w:rsidP="004339A4">
            <w:pPr>
              <w:rPr>
                <w:sz w:val="16"/>
                <w:szCs w:val="16"/>
              </w:rPr>
            </w:pPr>
          </w:p>
        </w:tc>
      </w:tr>
      <w:tr w:rsidR="00EB1486" w:rsidRPr="0020208F" w14:paraId="7E6CCC88"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3FF64532"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 xml:space="preserve">  Máxima Autoridad Ejecutiva (MAE)</w:t>
            </w:r>
          </w:p>
        </w:tc>
        <w:tc>
          <w:tcPr>
            <w:tcW w:w="93" w:type="pct"/>
            <w:vMerge w:val="restart"/>
            <w:tcBorders>
              <w:top w:val="nil"/>
              <w:left w:val="nil"/>
              <w:bottom w:val="nil"/>
              <w:right w:val="nil"/>
            </w:tcBorders>
            <w:shd w:val="clear" w:color="auto" w:fill="auto"/>
            <w:vAlign w:val="bottom"/>
          </w:tcPr>
          <w:p w14:paraId="65C96FB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BD0D164"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14FDF5D2"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6DCC42F1"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50310698"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03D6D68E"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3F1B730"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4B0D8FB8"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624F532B"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183683D9" w14:textId="77777777" w:rsidR="00EB1486" w:rsidRPr="0020208F" w:rsidRDefault="00EB1486" w:rsidP="004339A4">
            <w:pPr>
              <w:rPr>
                <w:rFonts w:ascii="Arial" w:hAnsi="Arial" w:cs="Arial"/>
                <w:sz w:val="16"/>
                <w:szCs w:val="16"/>
              </w:rPr>
            </w:pPr>
          </w:p>
        </w:tc>
      </w:tr>
      <w:tr w:rsidR="00EB1486" w:rsidRPr="0020208F" w14:paraId="11A974B2"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2EEF8028"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35145706"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685B488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0F9A06F" w14:textId="77777777" w:rsidR="00EB1486" w:rsidRPr="0020208F" w:rsidRDefault="00EB1486" w:rsidP="004339A4">
            <w:pPr>
              <w:rPr>
                <w:rFonts w:ascii="Arial" w:hAnsi="Arial" w:cs="Arial"/>
                <w:sz w:val="14"/>
                <w:szCs w:val="16"/>
              </w:rPr>
            </w:pPr>
            <w:r w:rsidRPr="0020208F">
              <w:rPr>
                <w:rFonts w:ascii="Arial" w:hAnsi="Arial" w:cs="Arial"/>
                <w:sz w:val="14"/>
                <w:szCs w:val="16"/>
              </w:rPr>
              <w:t>ESPEJO</w:t>
            </w:r>
          </w:p>
        </w:tc>
        <w:tc>
          <w:tcPr>
            <w:tcW w:w="107" w:type="pct"/>
            <w:tcBorders>
              <w:top w:val="nil"/>
              <w:left w:val="single" w:sz="4" w:space="0" w:color="auto"/>
              <w:bottom w:val="nil"/>
              <w:right w:val="single" w:sz="4" w:space="0" w:color="auto"/>
            </w:tcBorders>
            <w:shd w:val="clear" w:color="auto" w:fill="auto"/>
            <w:vAlign w:val="center"/>
          </w:tcPr>
          <w:p w14:paraId="538C89CE" w14:textId="77777777" w:rsidR="00EB1486" w:rsidRPr="0020208F" w:rsidRDefault="00EB1486" w:rsidP="004339A4">
            <w:pPr>
              <w:jc w:val="center"/>
              <w:rPr>
                <w:rFonts w:ascii="Arial" w:hAnsi="Arial" w:cs="Arial"/>
                <w:sz w:val="14"/>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18F889D"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CONDORI</w:t>
            </w:r>
          </w:p>
        </w:tc>
        <w:tc>
          <w:tcPr>
            <w:tcW w:w="70" w:type="pct"/>
            <w:tcBorders>
              <w:top w:val="nil"/>
              <w:left w:val="single" w:sz="4" w:space="0" w:color="auto"/>
              <w:bottom w:val="nil"/>
              <w:right w:val="single" w:sz="4" w:space="0" w:color="auto"/>
            </w:tcBorders>
            <w:shd w:val="clear" w:color="auto" w:fill="auto"/>
            <w:vAlign w:val="center"/>
          </w:tcPr>
          <w:p w14:paraId="0A78D4A4" w14:textId="77777777" w:rsidR="00EB1486" w:rsidRPr="0020208F" w:rsidRDefault="00EB1486" w:rsidP="004339A4">
            <w:pPr>
              <w:jc w:val="center"/>
              <w:rPr>
                <w:rFonts w:ascii="Arial" w:hAnsi="Arial" w:cs="Arial"/>
                <w:sz w:val="14"/>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88256B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JUAN JOSE</w:t>
            </w:r>
          </w:p>
        </w:tc>
        <w:tc>
          <w:tcPr>
            <w:tcW w:w="70" w:type="pct"/>
            <w:tcBorders>
              <w:top w:val="nil"/>
              <w:left w:val="single" w:sz="4" w:space="0" w:color="auto"/>
              <w:bottom w:val="nil"/>
              <w:right w:val="single" w:sz="4" w:space="0" w:color="auto"/>
            </w:tcBorders>
            <w:shd w:val="clear" w:color="auto" w:fill="auto"/>
            <w:vAlign w:val="center"/>
          </w:tcPr>
          <w:p w14:paraId="1B469596" w14:textId="77777777" w:rsidR="00EB1486" w:rsidRPr="0020208F" w:rsidRDefault="00EB1486" w:rsidP="004339A4">
            <w:pPr>
              <w:jc w:val="center"/>
              <w:rPr>
                <w:rFonts w:ascii="Arial" w:hAnsi="Arial" w:cs="Arial"/>
                <w:sz w:val="14"/>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DE557C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DIRECTOR GENERAL EJECUTIVO</w:t>
            </w:r>
          </w:p>
        </w:tc>
        <w:tc>
          <w:tcPr>
            <w:tcW w:w="334" w:type="pct"/>
            <w:gridSpan w:val="3"/>
            <w:tcBorders>
              <w:top w:val="nil"/>
              <w:left w:val="single" w:sz="4" w:space="0" w:color="auto"/>
              <w:bottom w:val="nil"/>
              <w:right w:val="single" w:sz="4" w:space="0" w:color="auto"/>
            </w:tcBorders>
            <w:shd w:val="clear" w:color="auto" w:fill="auto"/>
            <w:vAlign w:val="center"/>
          </w:tcPr>
          <w:p w14:paraId="62668281" w14:textId="77777777" w:rsidR="00EB1486" w:rsidRPr="0020208F" w:rsidRDefault="00EB1486" w:rsidP="004339A4">
            <w:pPr>
              <w:rPr>
                <w:rFonts w:ascii="Arial" w:hAnsi="Arial" w:cs="Arial"/>
                <w:sz w:val="16"/>
                <w:szCs w:val="16"/>
              </w:rPr>
            </w:pPr>
          </w:p>
        </w:tc>
      </w:tr>
      <w:tr w:rsidR="00EB1486" w:rsidRPr="0020208F" w14:paraId="13E3A321"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CEE7E5F"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472D4B5"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5457078F"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29C9D0B1"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3E57E4AD"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4CEC9A89"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2BF163DF"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66911D47"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681D20A1"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4079B9A6" w14:textId="77777777" w:rsidR="00EB1486" w:rsidRPr="0020208F" w:rsidRDefault="00EB1486" w:rsidP="004339A4">
            <w:pPr>
              <w:rPr>
                <w:i/>
                <w:sz w:val="16"/>
                <w:szCs w:val="16"/>
              </w:rPr>
            </w:pPr>
          </w:p>
        </w:tc>
        <w:tc>
          <w:tcPr>
            <w:tcW w:w="334" w:type="pct"/>
            <w:gridSpan w:val="3"/>
            <w:tcBorders>
              <w:top w:val="nil"/>
              <w:left w:val="nil"/>
              <w:bottom w:val="nil"/>
              <w:right w:val="single" w:sz="4" w:space="0" w:color="auto"/>
            </w:tcBorders>
            <w:shd w:val="clear" w:color="auto" w:fill="auto"/>
            <w:vAlign w:val="bottom"/>
          </w:tcPr>
          <w:p w14:paraId="18D3E422" w14:textId="77777777" w:rsidR="00EB1486" w:rsidRPr="0020208F" w:rsidRDefault="00EB1486" w:rsidP="004339A4">
            <w:pPr>
              <w:jc w:val="center"/>
              <w:rPr>
                <w:sz w:val="16"/>
                <w:szCs w:val="16"/>
              </w:rPr>
            </w:pPr>
          </w:p>
        </w:tc>
      </w:tr>
      <w:tr w:rsidR="00EB1486" w:rsidRPr="0020208F" w14:paraId="031CAACC"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1EF5D40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Responsable del Proceso de Contratación (RCD)</w:t>
            </w:r>
          </w:p>
        </w:tc>
        <w:tc>
          <w:tcPr>
            <w:tcW w:w="93" w:type="pct"/>
            <w:vMerge w:val="restart"/>
            <w:tcBorders>
              <w:top w:val="nil"/>
              <w:left w:val="nil"/>
              <w:bottom w:val="nil"/>
              <w:right w:val="nil"/>
            </w:tcBorders>
            <w:shd w:val="clear" w:color="auto" w:fill="auto"/>
            <w:vAlign w:val="bottom"/>
          </w:tcPr>
          <w:p w14:paraId="57D2C184"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4B56C3AA"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A9D1B03"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58221C27"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F9EEABF"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7EA06E69"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BB8A7D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60C6430"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446C4101"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0806ACB7" w14:textId="77777777" w:rsidR="00EB1486" w:rsidRPr="0020208F" w:rsidRDefault="00EB1486" w:rsidP="004339A4">
            <w:pPr>
              <w:rPr>
                <w:rFonts w:ascii="Arial" w:hAnsi="Arial" w:cs="Arial"/>
                <w:sz w:val="16"/>
                <w:szCs w:val="16"/>
              </w:rPr>
            </w:pPr>
          </w:p>
        </w:tc>
      </w:tr>
      <w:tr w:rsidR="00EB1486" w:rsidRPr="0020208F" w14:paraId="1ABECCB1"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7DD0FE11"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55AFC797"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5388CE89"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2684013"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YUCRA</w:t>
            </w:r>
          </w:p>
        </w:tc>
        <w:tc>
          <w:tcPr>
            <w:tcW w:w="107" w:type="pct"/>
            <w:tcBorders>
              <w:top w:val="nil"/>
              <w:left w:val="single" w:sz="4" w:space="0" w:color="auto"/>
              <w:bottom w:val="nil"/>
              <w:right w:val="single" w:sz="4" w:space="0" w:color="auto"/>
            </w:tcBorders>
            <w:shd w:val="clear" w:color="auto" w:fill="auto"/>
            <w:vAlign w:val="center"/>
          </w:tcPr>
          <w:p w14:paraId="346EFEBB"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12F200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CONDORI</w:t>
            </w:r>
          </w:p>
        </w:tc>
        <w:tc>
          <w:tcPr>
            <w:tcW w:w="70" w:type="pct"/>
            <w:tcBorders>
              <w:top w:val="nil"/>
              <w:left w:val="single" w:sz="4" w:space="0" w:color="auto"/>
              <w:bottom w:val="nil"/>
              <w:right w:val="single" w:sz="4" w:space="0" w:color="auto"/>
            </w:tcBorders>
            <w:shd w:val="clear" w:color="auto" w:fill="auto"/>
            <w:vAlign w:val="center"/>
          </w:tcPr>
          <w:p w14:paraId="27EB9890"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44889C2"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ALVARO</w:t>
            </w:r>
          </w:p>
        </w:tc>
        <w:tc>
          <w:tcPr>
            <w:tcW w:w="70" w:type="pct"/>
            <w:tcBorders>
              <w:top w:val="nil"/>
              <w:left w:val="single" w:sz="4" w:space="0" w:color="auto"/>
              <w:bottom w:val="nil"/>
              <w:right w:val="single" w:sz="4" w:space="0" w:color="auto"/>
            </w:tcBorders>
            <w:shd w:val="clear" w:color="auto" w:fill="auto"/>
            <w:vAlign w:val="center"/>
          </w:tcPr>
          <w:p w14:paraId="3DD988DB" w14:textId="77777777" w:rsidR="00EB1486" w:rsidRPr="0020208F" w:rsidRDefault="00EB1486" w:rsidP="004339A4">
            <w:pP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6407EF"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DIRECTOR DEPARTAMENTAL - ORURO</w:t>
            </w:r>
          </w:p>
        </w:tc>
        <w:tc>
          <w:tcPr>
            <w:tcW w:w="334" w:type="pct"/>
            <w:gridSpan w:val="3"/>
            <w:tcBorders>
              <w:top w:val="nil"/>
              <w:left w:val="single" w:sz="4" w:space="0" w:color="auto"/>
              <w:bottom w:val="nil"/>
              <w:right w:val="single" w:sz="4" w:space="0" w:color="auto"/>
            </w:tcBorders>
            <w:shd w:val="clear" w:color="auto" w:fill="auto"/>
            <w:vAlign w:val="center"/>
          </w:tcPr>
          <w:p w14:paraId="61913583" w14:textId="77777777" w:rsidR="00EB1486" w:rsidRPr="0020208F" w:rsidRDefault="00EB1486" w:rsidP="004339A4">
            <w:pPr>
              <w:rPr>
                <w:rFonts w:ascii="Arial" w:hAnsi="Arial" w:cs="Arial"/>
                <w:sz w:val="16"/>
                <w:szCs w:val="16"/>
              </w:rPr>
            </w:pPr>
          </w:p>
        </w:tc>
      </w:tr>
      <w:tr w:rsidR="00EB1486" w:rsidRPr="0020208F" w14:paraId="3584971C"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4BF5D92"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C757783"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2176D5C0"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66F2F593"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11C3E58B"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2349B082"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5D0528BE"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29F8DFBC"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4BABF98D"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1F91704A" w14:textId="77777777" w:rsidR="00EB1486" w:rsidRPr="0020208F" w:rsidRDefault="00EB1486" w:rsidP="004339A4">
            <w:pPr>
              <w:jc w:val="center"/>
              <w:rPr>
                <w:i/>
                <w:sz w:val="16"/>
                <w:szCs w:val="16"/>
              </w:rPr>
            </w:pPr>
          </w:p>
        </w:tc>
        <w:tc>
          <w:tcPr>
            <w:tcW w:w="334" w:type="pct"/>
            <w:gridSpan w:val="3"/>
            <w:tcBorders>
              <w:top w:val="nil"/>
              <w:left w:val="nil"/>
              <w:bottom w:val="nil"/>
              <w:right w:val="single" w:sz="4" w:space="0" w:color="auto"/>
            </w:tcBorders>
            <w:shd w:val="clear" w:color="auto" w:fill="auto"/>
            <w:vAlign w:val="bottom"/>
          </w:tcPr>
          <w:p w14:paraId="298D8719" w14:textId="77777777" w:rsidR="00EB1486" w:rsidRPr="0020208F" w:rsidRDefault="00EB1486" w:rsidP="004339A4">
            <w:pPr>
              <w:jc w:val="center"/>
              <w:rPr>
                <w:sz w:val="16"/>
                <w:szCs w:val="16"/>
              </w:rPr>
            </w:pPr>
          </w:p>
        </w:tc>
      </w:tr>
      <w:tr w:rsidR="00EB1486" w:rsidRPr="0020208F" w14:paraId="7414C75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3AA5DC86"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Encargado de atender consultas</w:t>
            </w:r>
          </w:p>
        </w:tc>
        <w:tc>
          <w:tcPr>
            <w:tcW w:w="93" w:type="pct"/>
            <w:tcBorders>
              <w:top w:val="nil"/>
              <w:left w:val="nil"/>
              <w:bottom w:val="nil"/>
              <w:right w:val="nil"/>
            </w:tcBorders>
            <w:shd w:val="clear" w:color="auto" w:fill="auto"/>
            <w:vAlign w:val="bottom"/>
          </w:tcPr>
          <w:p w14:paraId="0809C1D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95F3C89"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5A23A45"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4BA2557D"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DB66FE2"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4AEEF1EA"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4BC37C6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588E99E"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10771696"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43AA3735" w14:textId="77777777" w:rsidR="00EB1486" w:rsidRPr="0020208F" w:rsidRDefault="00EB1486" w:rsidP="004339A4">
            <w:pPr>
              <w:rPr>
                <w:rFonts w:ascii="Arial" w:hAnsi="Arial" w:cs="Arial"/>
                <w:sz w:val="16"/>
                <w:szCs w:val="16"/>
              </w:rPr>
            </w:pPr>
          </w:p>
        </w:tc>
      </w:tr>
      <w:tr w:rsidR="00EB1486" w:rsidRPr="0020208F" w14:paraId="7312029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center"/>
          </w:tcPr>
          <w:p w14:paraId="5C313631"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tcPr>
          <w:p w14:paraId="66F8D5EF"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73340D6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EF267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 xml:space="preserve">MORALES </w:t>
            </w:r>
          </w:p>
        </w:tc>
        <w:tc>
          <w:tcPr>
            <w:tcW w:w="107" w:type="pct"/>
            <w:tcBorders>
              <w:top w:val="nil"/>
              <w:left w:val="single" w:sz="4" w:space="0" w:color="auto"/>
              <w:bottom w:val="nil"/>
              <w:right w:val="single" w:sz="4" w:space="0" w:color="auto"/>
            </w:tcBorders>
            <w:shd w:val="clear" w:color="auto" w:fill="auto"/>
            <w:vAlign w:val="center"/>
          </w:tcPr>
          <w:p w14:paraId="2477BAEA"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04A5A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CRUZ</w:t>
            </w:r>
          </w:p>
        </w:tc>
        <w:tc>
          <w:tcPr>
            <w:tcW w:w="70" w:type="pct"/>
            <w:tcBorders>
              <w:top w:val="nil"/>
              <w:left w:val="single" w:sz="4" w:space="0" w:color="auto"/>
              <w:bottom w:val="nil"/>
              <w:right w:val="single" w:sz="4" w:space="0" w:color="auto"/>
            </w:tcBorders>
            <w:shd w:val="clear" w:color="auto" w:fill="auto"/>
            <w:vAlign w:val="center"/>
          </w:tcPr>
          <w:p w14:paraId="5F7CFDDD"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923EC70"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 BENECIO</w:t>
            </w:r>
          </w:p>
        </w:tc>
        <w:tc>
          <w:tcPr>
            <w:tcW w:w="70" w:type="pct"/>
            <w:tcBorders>
              <w:top w:val="nil"/>
              <w:left w:val="single" w:sz="4" w:space="0" w:color="auto"/>
              <w:bottom w:val="nil"/>
              <w:right w:val="single" w:sz="4" w:space="0" w:color="auto"/>
            </w:tcBorders>
            <w:shd w:val="clear" w:color="auto" w:fill="auto"/>
            <w:vAlign w:val="center"/>
          </w:tcPr>
          <w:p w14:paraId="523266C5"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29D647C"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RESPONSABLE DE GESTIÓN DE PROYECTOS – DEPARTAMENTAL ORURO</w:t>
            </w:r>
          </w:p>
        </w:tc>
        <w:tc>
          <w:tcPr>
            <w:tcW w:w="334" w:type="pct"/>
            <w:gridSpan w:val="3"/>
            <w:tcBorders>
              <w:top w:val="nil"/>
              <w:left w:val="single" w:sz="4" w:space="0" w:color="auto"/>
              <w:bottom w:val="nil"/>
              <w:right w:val="single" w:sz="4" w:space="0" w:color="auto"/>
            </w:tcBorders>
            <w:shd w:val="clear" w:color="auto" w:fill="auto"/>
            <w:vAlign w:val="center"/>
          </w:tcPr>
          <w:p w14:paraId="1B24EFD8" w14:textId="77777777" w:rsidR="00EB1486" w:rsidRPr="0020208F" w:rsidRDefault="00EB1486" w:rsidP="004339A4">
            <w:pPr>
              <w:rPr>
                <w:rFonts w:ascii="Arial" w:hAnsi="Arial" w:cs="Arial"/>
                <w:sz w:val="16"/>
                <w:szCs w:val="16"/>
              </w:rPr>
            </w:pPr>
          </w:p>
        </w:tc>
      </w:tr>
      <w:tr w:rsidR="00EB1486" w:rsidRPr="0020208F" w14:paraId="58E33B0C" w14:textId="77777777" w:rsidTr="004339A4">
        <w:tblPrEx>
          <w:tblCellMar>
            <w:left w:w="57" w:type="dxa"/>
            <w:right w:w="57" w:type="dxa"/>
          </w:tblCellMar>
        </w:tblPrEx>
        <w:trPr>
          <w:trHeight w:val="70"/>
        </w:trPr>
        <w:tc>
          <w:tcPr>
            <w:tcW w:w="1334"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14FB3660" w14:textId="77777777" w:rsidR="00EB1486" w:rsidRPr="0020208F" w:rsidRDefault="00EB1486" w:rsidP="004339A4">
            <w:pPr>
              <w:jc w:val="right"/>
              <w:rPr>
                <w:rFonts w:ascii="Arial" w:hAnsi="Arial" w:cs="Arial"/>
                <w:b/>
                <w:sz w:val="16"/>
                <w:szCs w:val="16"/>
              </w:rPr>
            </w:pPr>
          </w:p>
        </w:tc>
        <w:tc>
          <w:tcPr>
            <w:tcW w:w="93" w:type="pct"/>
            <w:tcBorders>
              <w:top w:val="nil"/>
              <w:left w:val="nil"/>
              <w:bottom w:val="single" w:sz="4" w:space="0" w:color="auto"/>
              <w:right w:val="nil"/>
            </w:tcBorders>
            <w:shd w:val="clear" w:color="auto" w:fill="auto"/>
          </w:tcPr>
          <w:p w14:paraId="0461C5BD"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single" w:sz="4" w:space="0" w:color="auto"/>
              <w:right w:val="nil"/>
            </w:tcBorders>
            <w:shd w:val="clear" w:color="auto" w:fill="auto"/>
            <w:vAlign w:val="center"/>
          </w:tcPr>
          <w:p w14:paraId="35EB945D"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nil"/>
              <w:bottom w:val="single" w:sz="4" w:space="0" w:color="auto"/>
              <w:right w:val="nil"/>
            </w:tcBorders>
            <w:shd w:val="clear" w:color="auto" w:fill="FFFFFF"/>
            <w:vAlign w:val="center"/>
          </w:tcPr>
          <w:p w14:paraId="29A7902C" w14:textId="77777777" w:rsidR="00EB1486" w:rsidRPr="0020208F" w:rsidRDefault="00EB1486" w:rsidP="004339A4">
            <w:pPr>
              <w:jc w:val="center"/>
              <w:rPr>
                <w:rFonts w:ascii="Arial" w:hAnsi="Arial" w:cs="Arial"/>
                <w:sz w:val="16"/>
                <w:szCs w:val="16"/>
              </w:rPr>
            </w:pPr>
          </w:p>
        </w:tc>
        <w:tc>
          <w:tcPr>
            <w:tcW w:w="107" w:type="pct"/>
            <w:tcBorders>
              <w:top w:val="nil"/>
              <w:left w:val="nil"/>
              <w:bottom w:val="single" w:sz="4" w:space="0" w:color="auto"/>
              <w:right w:val="nil"/>
            </w:tcBorders>
            <w:shd w:val="clear" w:color="auto" w:fill="FFFFFF"/>
            <w:vAlign w:val="center"/>
          </w:tcPr>
          <w:p w14:paraId="1C52C067"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nil"/>
              <w:bottom w:val="single" w:sz="4" w:space="0" w:color="auto"/>
              <w:right w:val="nil"/>
            </w:tcBorders>
            <w:shd w:val="clear" w:color="auto" w:fill="FFFFFF"/>
            <w:vAlign w:val="center"/>
          </w:tcPr>
          <w:p w14:paraId="2DABEFC8"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381AA69F"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nil"/>
              <w:bottom w:val="single" w:sz="4" w:space="0" w:color="auto"/>
              <w:right w:val="nil"/>
            </w:tcBorders>
            <w:shd w:val="clear" w:color="auto" w:fill="FFFFFF"/>
            <w:vAlign w:val="center"/>
          </w:tcPr>
          <w:p w14:paraId="7176E8DE"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79D074F2"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nil"/>
              <w:bottom w:val="single" w:sz="4" w:space="0" w:color="auto"/>
              <w:right w:val="nil"/>
            </w:tcBorders>
            <w:shd w:val="clear" w:color="auto" w:fill="FFFFFF"/>
            <w:vAlign w:val="center"/>
          </w:tcPr>
          <w:p w14:paraId="4D23621F" w14:textId="77777777" w:rsidR="00EB1486" w:rsidRPr="0020208F" w:rsidRDefault="00EB1486" w:rsidP="004339A4">
            <w:pPr>
              <w:jc w:val="center"/>
              <w:rPr>
                <w:rFonts w:ascii="Arial" w:hAnsi="Arial" w:cs="Arial"/>
                <w:sz w:val="16"/>
                <w:szCs w:val="16"/>
              </w:rPr>
            </w:pPr>
          </w:p>
        </w:tc>
        <w:tc>
          <w:tcPr>
            <w:tcW w:w="334" w:type="pct"/>
            <w:gridSpan w:val="3"/>
            <w:tcBorders>
              <w:top w:val="nil"/>
              <w:left w:val="nil"/>
              <w:bottom w:val="single" w:sz="4" w:space="0" w:color="auto"/>
              <w:right w:val="single" w:sz="4" w:space="0" w:color="auto"/>
            </w:tcBorders>
            <w:shd w:val="clear" w:color="auto" w:fill="auto"/>
            <w:vAlign w:val="center"/>
          </w:tcPr>
          <w:p w14:paraId="617822FD" w14:textId="77777777" w:rsidR="00EB1486" w:rsidRPr="0020208F" w:rsidRDefault="00EB1486" w:rsidP="004339A4">
            <w:pPr>
              <w:rPr>
                <w:rFonts w:ascii="Arial" w:hAnsi="Arial" w:cs="Arial"/>
                <w:sz w:val="16"/>
                <w:szCs w:val="16"/>
              </w:rPr>
            </w:pPr>
          </w:p>
        </w:tc>
      </w:tr>
      <w:bookmarkEnd w:id="23"/>
    </w:tbl>
    <w:p w14:paraId="61818D1F" w14:textId="77777777" w:rsidR="008A489B" w:rsidRPr="00653C8D" w:rsidRDefault="008A489B" w:rsidP="008A489B">
      <w:pPr>
        <w:rPr>
          <w:sz w:val="16"/>
          <w:szCs w:val="16"/>
          <w:lang w:val="es-BO"/>
        </w:rPr>
      </w:pPr>
    </w:p>
    <w:p w14:paraId="2E538948" w14:textId="77777777" w:rsidR="008A489B" w:rsidRPr="00653C8D" w:rsidRDefault="008A489B" w:rsidP="008A489B">
      <w:pPr>
        <w:rPr>
          <w:sz w:val="16"/>
          <w:szCs w:val="16"/>
          <w:lang w:val="es-BO"/>
        </w:rPr>
      </w:pPr>
    </w:p>
    <w:p w14:paraId="54903DC6" w14:textId="77777777" w:rsidR="0066604D" w:rsidRPr="00653C8D" w:rsidRDefault="0066604D" w:rsidP="0066604D">
      <w:pPr>
        <w:rPr>
          <w:rFonts w:ascii="Verdana" w:hAnsi="Verdana"/>
          <w:sz w:val="10"/>
          <w:szCs w:val="10"/>
        </w:rPr>
      </w:pPr>
      <w:bookmarkStart w:id="24"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4"/>
    <w:p w14:paraId="3C9C5A63" w14:textId="531BB260" w:rsidR="008A489B" w:rsidRPr="00653C8D" w:rsidRDefault="008A489B" w:rsidP="00E23556">
      <w:pPr>
        <w:pStyle w:val="Ttulo10"/>
        <w:numPr>
          <w:ilvl w:val="0"/>
          <w:numId w:val="51"/>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973" w:type="pct"/>
        <w:tblInd w:w="-6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19"/>
        <w:gridCol w:w="3666"/>
        <w:gridCol w:w="143"/>
        <w:gridCol w:w="143"/>
        <w:gridCol w:w="388"/>
        <w:gridCol w:w="143"/>
        <w:gridCol w:w="413"/>
        <w:gridCol w:w="143"/>
        <w:gridCol w:w="558"/>
        <w:gridCol w:w="148"/>
        <w:gridCol w:w="143"/>
        <w:gridCol w:w="401"/>
        <w:gridCol w:w="174"/>
        <w:gridCol w:w="399"/>
        <w:gridCol w:w="143"/>
        <w:gridCol w:w="143"/>
        <w:gridCol w:w="2665"/>
        <w:gridCol w:w="298"/>
      </w:tblGrid>
      <w:tr w:rsidR="00EB1486" w:rsidRPr="0020208F" w14:paraId="286BE651" w14:textId="77777777" w:rsidTr="004339A4">
        <w:trPr>
          <w:trHeight w:val="285"/>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09449DF1" w14:textId="77777777" w:rsidR="00EB1486" w:rsidRPr="0020208F" w:rsidRDefault="00EB1486" w:rsidP="004339A4">
            <w:pPr>
              <w:adjustRightInd w:val="0"/>
              <w:snapToGrid w:val="0"/>
              <w:jc w:val="center"/>
              <w:rPr>
                <w:rFonts w:ascii="Arial" w:hAnsi="Arial" w:cs="Arial"/>
                <w:b/>
                <w:color w:val="FFFFFF"/>
                <w:sz w:val="16"/>
                <w:szCs w:val="16"/>
              </w:rPr>
            </w:pPr>
            <w:r w:rsidRPr="0020208F">
              <w:rPr>
                <w:rFonts w:ascii="Arial" w:hAnsi="Arial" w:cs="Arial"/>
                <w:b/>
                <w:color w:val="FFFFFF"/>
                <w:sz w:val="18"/>
                <w:szCs w:val="18"/>
              </w:rPr>
              <w:t>CRONOGRAMA DE PLAZOS</w:t>
            </w:r>
          </w:p>
        </w:tc>
      </w:tr>
      <w:tr w:rsidR="00EB1486" w:rsidRPr="0020208F" w14:paraId="5696CE24" w14:textId="77777777" w:rsidTr="004339A4">
        <w:trPr>
          <w:trHeight w:val="285"/>
        </w:trPr>
        <w:tc>
          <w:tcPr>
            <w:tcW w:w="2142"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4E6F7B01" w14:textId="77777777" w:rsidR="00EB1486" w:rsidRPr="0020208F" w:rsidRDefault="00EB1486" w:rsidP="004339A4">
            <w:pPr>
              <w:adjustRightInd w:val="0"/>
              <w:snapToGrid w:val="0"/>
              <w:jc w:val="center"/>
              <w:rPr>
                <w:rFonts w:ascii="Arial" w:hAnsi="Arial" w:cs="Arial"/>
                <w:b/>
                <w:sz w:val="18"/>
                <w:szCs w:val="16"/>
              </w:rPr>
            </w:pPr>
            <w:r w:rsidRPr="0020208F">
              <w:rPr>
                <w:rFonts w:ascii="Arial" w:hAnsi="Arial" w:cs="Arial"/>
                <w:b/>
                <w:sz w:val="18"/>
                <w:szCs w:val="16"/>
              </w:rPr>
              <w:t>ACTIVIDAD</w:t>
            </w:r>
          </w:p>
        </w:tc>
        <w:tc>
          <w:tcPr>
            <w:tcW w:w="878"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25CEBD71"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FECHA</w:t>
            </w:r>
          </w:p>
        </w:tc>
        <w:tc>
          <w:tcPr>
            <w:tcW w:w="572"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14:paraId="074656FF"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HORA</w:t>
            </w:r>
          </w:p>
        </w:tc>
        <w:tc>
          <w:tcPr>
            <w:tcW w:w="1408"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14:paraId="308417EE" w14:textId="77777777" w:rsidR="00EB1486" w:rsidRPr="0020208F" w:rsidRDefault="00EB1486" w:rsidP="004339A4">
            <w:pPr>
              <w:adjustRightInd w:val="0"/>
              <w:snapToGrid w:val="0"/>
              <w:jc w:val="center"/>
              <w:rPr>
                <w:rFonts w:ascii="Arial" w:hAnsi="Arial" w:cs="Arial"/>
                <w:sz w:val="18"/>
                <w:szCs w:val="16"/>
              </w:rPr>
            </w:pPr>
            <w:r w:rsidRPr="0020208F">
              <w:rPr>
                <w:rFonts w:ascii="Arial" w:hAnsi="Arial" w:cs="Arial"/>
                <w:b/>
                <w:sz w:val="18"/>
                <w:szCs w:val="16"/>
              </w:rPr>
              <w:t xml:space="preserve">LUGAR </w:t>
            </w:r>
          </w:p>
        </w:tc>
      </w:tr>
      <w:tr w:rsidR="00EB1486" w:rsidRPr="0020208F" w14:paraId="20A6BC08" w14:textId="77777777" w:rsidTr="004339A4">
        <w:trPr>
          <w:trHeight w:val="57"/>
        </w:trPr>
        <w:tc>
          <w:tcPr>
            <w:tcW w:w="415"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726F1C42"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1</w:t>
            </w:r>
          </w:p>
        </w:tc>
        <w:tc>
          <w:tcPr>
            <w:tcW w:w="1727"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2B9C005F"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 xml:space="preserve">Publicación en la página web de la AEVIVIENDA. </w:t>
            </w:r>
          </w:p>
        </w:tc>
        <w:tc>
          <w:tcPr>
            <w:tcW w:w="65" w:type="pct"/>
            <w:tcBorders>
              <w:top w:val="single" w:sz="12" w:space="0" w:color="000000"/>
              <w:left w:val="single" w:sz="12" w:space="0" w:color="auto"/>
              <w:bottom w:val="nil"/>
              <w:right w:val="nil"/>
            </w:tcBorders>
            <w:shd w:val="clear" w:color="auto" w:fill="auto"/>
            <w:tcMar>
              <w:left w:w="0" w:type="dxa"/>
              <w:right w:w="0" w:type="dxa"/>
            </w:tcMar>
            <w:vAlign w:val="center"/>
          </w:tcPr>
          <w:p w14:paraId="1AC701A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12" w:space="0" w:color="000000"/>
              <w:left w:val="nil"/>
              <w:bottom w:val="single" w:sz="4" w:space="0" w:color="auto"/>
              <w:right w:val="nil"/>
            </w:tcBorders>
            <w:shd w:val="clear" w:color="auto" w:fill="auto"/>
            <w:tcMar>
              <w:left w:w="0" w:type="dxa"/>
              <w:right w:w="0" w:type="dxa"/>
            </w:tcMar>
            <w:vAlign w:val="center"/>
          </w:tcPr>
          <w:p w14:paraId="5F97F0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14:paraId="62E161B7" w14:textId="77777777" w:rsidR="00EB1486" w:rsidRPr="0020208F" w:rsidRDefault="00EB1486" w:rsidP="004339A4">
            <w:pPr>
              <w:adjustRightInd w:val="0"/>
              <w:snapToGrid w:val="0"/>
              <w:jc w:val="center"/>
              <w:rPr>
                <w:i/>
                <w:sz w:val="14"/>
                <w:szCs w:val="14"/>
              </w:rPr>
            </w:pPr>
          </w:p>
        </w:tc>
        <w:tc>
          <w:tcPr>
            <w:tcW w:w="187" w:type="pct"/>
            <w:tcBorders>
              <w:top w:val="single" w:sz="12" w:space="0" w:color="000000"/>
              <w:left w:val="nil"/>
              <w:bottom w:val="single" w:sz="4" w:space="0" w:color="auto"/>
              <w:right w:val="nil"/>
            </w:tcBorders>
            <w:shd w:val="clear" w:color="auto" w:fill="auto"/>
            <w:tcMar>
              <w:left w:w="0" w:type="dxa"/>
              <w:right w:w="0" w:type="dxa"/>
            </w:tcMar>
            <w:vAlign w:val="center"/>
          </w:tcPr>
          <w:p w14:paraId="7B6E8364"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14:paraId="59B39255" w14:textId="77777777" w:rsidR="00EB1486" w:rsidRPr="0020208F" w:rsidRDefault="00EB1486" w:rsidP="004339A4">
            <w:pPr>
              <w:adjustRightInd w:val="0"/>
              <w:snapToGrid w:val="0"/>
              <w:jc w:val="center"/>
              <w:rPr>
                <w:i/>
                <w:sz w:val="14"/>
                <w:szCs w:val="14"/>
              </w:rPr>
            </w:pPr>
          </w:p>
        </w:tc>
        <w:tc>
          <w:tcPr>
            <w:tcW w:w="253" w:type="pct"/>
            <w:tcBorders>
              <w:top w:val="single" w:sz="12" w:space="0" w:color="000000"/>
              <w:left w:val="nil"/>
              <w:bottom w:val="single" w:sz="4" w:space="0" w:color="auto"/>
              <w:right w:val="nil"/>
            </w:tcBorders>
            <w:shd w:val="clear" w:color="auto" w:fill="auto"/>
            <w:tcMar>
              <w:left w:w="0" w:type="dxa"/>
              <w:right w:w="0" w:type="dxa"/>
            </w:tcMar>
            <w:vAlign w:val="center"/>
          </w:tcPr>
          <w:p w14:paraId="59019C39"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single" w:sz="12" w:space="0" w:color="000000"/>
              <w:left w:val="nil"/>
              <w:bottom w:val="nil"/>
              <w:right w:val="single" w:sz="12" w:space="0" w:color="auto"/>
            </w:tcBorders>
            <w:shd w:val="clear" w:color="auto" w:fill="auto"/>
            <w:tcMar>
              <w:left w:w="0" w:type="dxa"/>
              <w:right w:w="0" w:type="dxa"/>
            </w:tcMar>
            <w:vAlign w:val="center"/>
          </w:tcPr>
          <w:p w14:paraId="2DD30C47"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tcMar>
              <w:left w:w="0" w:type="dxa"/>
              <w:right w:w="0" w:type="dxa"/>
            </w:tcMar>
          </w:tcPr>
          <w:p w14:paraId="148AC3E8" w14:textId="77777777" w:rsidR="00EB1486" w:rsidRPr="0020208F" w:rsidRDefault="00EB1486" w:rsidP="004339A4">
            <w:pPr>
              <w:adjustRightInd w:val="0"/>
              <w:snapToGrid w:val="0"/>
              <w:jc w:val="center"/>
              <w:rPr>
                <w:i/>
                <w:sz w:val="14"/>
                <w:szCs w:val="14"/>
              </w:rPr>
            </w:pPr>
          </w:p>
        </w:tc>
        <w:tc>
          <w:tcPr>
            <w:tcW w:w="182" w:type="pct"/>
            <w:tcBorders>
              <w:top w:val="single" w:sz="12" w:space="0" w:color="000000"/>
              <w:left w:val="nil"/>
              <w:bottom w:val="nil"/>
              <w:right w:val="nil"/>
            </w:tcBorders>
            <w:shd w:val="clear" w:color="auto" w:fill="auto"/>
            <w:tcMar>
              <w:left w:w="0" w:type="dxa"/>
              <w:right w:w="0" w:type="dxa"/>
            </w:tcMar>
            <w:vAlign w:val="center"/>
          </w:tcPr>
          <w:p w14:paraId="2A8A5308" w14:textId="77777777" w:rsidR="00EB1486" w:rsidRPr="0020208F" w:rsidRDefault="00EB1486" w:rsidP="004339A4">
            <w:pPr>
              <w:adjustRightInd w:val="0"/>
              <w:snapToGrid w:val="0"/>
              <w:jc w:val="center"/>
              <w:rPr>
                <w:i/>
                <w:sz w:val="14"/>
                <w:szCs w:val="14"/>
              </w:rPr>
            </w:pPr>
          </w:p>
        </w:tc>
        <w:tc>
          <w:tcPr>
            <w:tcW w:w="79" w:type="pct"/>
            <w:tcBorders>
              <w:top w:val="single" w:sz="12" w:space="0" w:color="000000"/>
              <w:left w:val="nil"/>
              <w:bottom w:val="nil"/>
              <w:right w:val="nil"/>
            </w:tcBorders>
            <w:shd w:val="clear" w:color="auto" w:fill="auto"/>
            <w:tcMar>
              <w:left w:w="0" w:type="dxa"/>
              <w:right w:w="0" w:type="dxa"/>
            </w:tcMar>
            <w:vAlign w:val="center"/>
          </w:tcPr>
          <w:p w14:paraId="17A012C8" w14:textId="77777777" w:rsidR="00EB1486" w:rsidRPr="0020208F" w:rsidRDefault="00EB1486" w:rsidP="004339A4">
            <w:pPr>
              <w:adjustRightInd w:val="0"/>
              <w:snapToGrid w:val="0"/>
              <w:jc w:val="center"/>
              <w:rPr>
                <w:i/>
                <w:sz w:val="14"/>
                <w:szCs w:val="14"/>
              </w:rPr>
            </w:pPr>
          </w:p>
        </w:tc>
        <w:tc>
          <w:tcPr>
            <w:tcW w:w="181" w:type="pct"/>
            <w:tcBorders>
              <w:top w:val="single" w:sz="12" w:space="0" w:color="000000"/>
              <w:left w:val="nil"/>
              <w:bottom w:val="nil"/>
              <w:right w:val="nil"/>
            </w:tcBorders>
            <w:shd w:val="clear" w:color="auto" w:fill="auto"/>
            <w:tcMar>
              <w:left w:w="0" w:type="dxa"/>
              <w:right w:w="0" w:type="dxa"/>
            </w:tcMar>
            <w:vAlign w:val="center"/>
          </w:tcPr>
          <w:p w14:paraId="72FD30F6"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nil"/>
              <w:bottom w:val="nil"/>
              <w:right w:val="single" w:sz="12" w:space="0" w:color="auto"/>
            </w:tcBorders>
            <w:shd w:val="clear" w:color="auto" w:fill="auto"/>
            <w:vAlign w:val="center"/>
          </w:tcPr>
          <w:p w14:paraId="764C30F2"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shd w:val="clear" w:color="auto" w:fill="auto"/>
            <w:vAlign w:val="center"/>
          </w:tcPr>
          <w:p w14:paraId="63FE9D30" w14:textId="77777777" w:rsidR="00EB1486" w:rsidRPr="0020208F" w:rsidRDefault="00EB1486" w:rsidP="004339A4">
            <w:pPr>
              <w:adjustRightInd w:val="0"/>
              <w:snapToGrid w:val="0"/>
              <w:jc w:val="center"/>
              <w:rPr>
                <w:i/>
                <w:sz w:val="14"/>
                <w:szCs w:val="14"/>
              </w:rPr>
            </w:pPr>
          </w:p>
        </w:tc>
        <w:tc>
          <w:tcPr>
            <w:tcW w:w="1208" w:type="pct"/>
            <w:tcBorders>
              <w:top w:val="single" w:sz="12" w:space="0" w:color="000000"/>
              <w:left w:val="nil"/>
              <w:bottom w:val="single" w:sz="4" w:space="0" w:color="auto"/>
              <w:right w:val="nil"/>
            </w:tcBorders>
            <w:shd w:val="clear" w:color="auto" w:fill="auto"/>
            <w:vAlign w:val="center"/>
          </w:tcPr>
          <w:p w14:paraId="39E11C38" w14:textId="77777777" w:rsidR="00EB1486" w:rsidRPr="0020208F" w:rsidRDefault="00EB1486" w:rsidP="004339A4">
            <w:pPr>
              <w:adjustRightInd w:val="0"/>
              <w:snapToGrid w:val="0"/>
              <w:jc w:val="center"/>
              <w:rPr>
                <w:i/>
                <w:sz w:val="14"/>
                <w:szCs w:val="14"/>
              </w:rPr>
            </w:pPr>
          </w:p>
        </w:tc>
        <w:tc>
          <w:tcPr>
            <w:tcW w:w="135" w:type="pct"/>
            <w:vMerge w:val="restart"/>
            <w:tcBorders>
              <w:top w:val="single" w:sz="12" w:space="0" w:color="000000"/>
              <w:left w:val="nil"/>
            </w:tcBorders>
            <w:shd w:val="clear" w:color="auto" w:fill="auto"/>
            <w:vAlign w:val="center"/>
          </w:tcPr>
          <w:p w14:paraId="0C046BC2" w14:textId="77777777" w:rsidR="00EB1486" w:rsidRPr="0020208F" w:rsidRDefault="00EB1486" w:rsidP="004339A4">
            <w:pPr>
              <w:adjustRightInd w:val="0"/>
              <w:snapToGrid w:val="0"/>
              <w:rPr>
                <w:rFonts w:ascii="Arial" w:hAnsi="Arial" w:cs="Arial"/>
                <w:sz w:val="16"/>
                <w:szCs w:val="16"/>
              </w:rPr>
            </w:pPr>
          </w:p>
        </w:tc>
      </w:tr>
      <w:tr w:rsidR="00EB1486" w:rsidRPr="0020208F" w14:paraId="25B0768B"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7884E7B"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03379AC8"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73992D2"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46C2438E" w14:textId="0C20AC81" w:rsidR="00EB1486" w:rsidRPr="0020208F" w:rsidRDefault="00370BE7" w:rsidP="004339A4">
            <w:pPr>
              <w:adjustRightInd w:val="0"/>
              <w:snapToGrid w:val="0"/>
              <w:jc w:val="center"/>
              <w:rPr>
                <w:rFonts w:ascii="Arial" w:hAnsi="Arial" w:cs="Arial"/>
                <w:sz w:val="16"/>
                <w:szCs w:val="16"/>
              </w:rPr>
            </w:pPr>
            <w:r>
              <w:rPr>
                <w:rFonts w:ascii="Arial" w:hAnsi="Arial" w:cs="Arial"/>
                <w:sz w:val="16"/>
                <w:szCs w:val="16"/>
              </w:rPr>
              <w:t>08</w:t>
            </w:r>
          </w:p>
        </w:tc>
        <w:tc>
          <w:tcPr>
            <w:tcW w:w="65" w:type="pct"/>
            <w:tcBorders>
              <w:top w:val="nil"/>
              <w:left w:val="single" w:sz="4" w:space="0" w:color="auto"/>
              <w:bottom w:val="nil"/>
              <w:right w:val="single" w:sz="4" w:space="0" w:color="auto"/>
            </w:tcBorders>
            <w:shd w:val="clear" w:color="auto" w:fill="auto"/>
            <w:vAlign w:val="center"/>
          </w:tcPr>
          <w:p w14:paraId="25A6711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7D4CAFEE" w14:textId="2FC94CB1"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370BE7">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020628FD"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15F183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8302F6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B9748D9"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5D2A32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1CC9951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7C69543D"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6FD1B3E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5AEF759D"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single" w:sz="4" w:space="0" w:color="auto"/>
              <w:left w:val="single" w:sz="4" w:space="0" w:color="auto"/>
              <w:right w:val="single" w:sz="4" w:space="0" w:color="auto"/>
            </w:tcBorders>
            <w:shd w:val="clear" w:color="auto" w:fill="DEEAF6"/>
            <w:vAlign w:val="center"/>
          </w:tcPr>
          <w:p w14:paraId="2F7FFA01"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AGENCIA ESTATAL DE VIVIENDA – DEPARTAMENTAL ORURO</w:t>
            </w:r>
          </w:p>
        </w:tc>
        <w:tc>
          <w:tcPr>
            <w:tcW w:w="135" w:type="pct"/>
            <w:vMerge/>
            <w:tcBorders>
              <w:left w:val="single" w:sz="4" w:space="0" w:color="auto"/>
            </w:tcBorders>
            <w:shd w:val="clear" w:color="auto" w:fill="auto"/>
            <w:vAlign w:val="center"/>
          </w:tcPr>
          <w:p w14:paraId="5BA6B667" w14:textId="77777777" w:rsidR="00EB1486" w:rsidRPr="0020208F" w:rsidRDefault="00EB1486" w:rsidP="004339A4">
            <w:pPr>
              <w:adjustRightInd w:val="0"/>
              <w:snapToGrid w:val="0"/>
              <w:rPr>
                <w:rFonts w:ascii="Arial" w:hAnsi="Arial" w:cs="Arial"/>
                <w:sz w:val="16"/>
                <w:szCs w:val="16"/>
              </w:rPr>
            </w:pPr>
          </w:p>
        </w:tc>
      </w:tr>
      <w:tr w:rsidR="00EB1486" w:rsidRPr="0020208F" w14:paraId="6624CAEE" w14:textId="77777777" w:rsidTr="004339A4">
        <w:trPr>
          <w:trHeight w:val="541"/>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C08643"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DEBBB6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780B954"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052A8BA"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5E1FBFE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22D68"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64A780"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nil"/>
            </w:tcBorders>
            <w:shd w:val="clear" w:color="auto" w:fill="auto"/>
            <w:vAlign w:val="center"/>
          </w:tcPr>
          <w:p w14:paraId="0F7AC69A"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7421B81E"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CA13D4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60B79EE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F572DB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E82FCEF"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122E431B"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3D113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single" w:sz="4" w:space="0" w:color="auto"/>
            </w:tcBorders>
            <w:shd w:val="clear" w:color="auto" w:fill="auto"/>
            <w:vAlign w:val="center"/>
          </w:tcPr>
          <w:p w14:paraId="56F7A433" w14:textId="77777777" w:rsidR="00EB1486" w:rsidRPr="0020208F" w:rsidRDefault="00EB1486" w:rsidP="004339A4">
            <w:pPr>
              <w:adjustRightInd w:val="0"/>
              <w:snapToGrid w:val="0"/>
              <w:jc w:val="center"/>
              <w:rPr>
                <w:rFonts w:ascii="Arial" w:hAnsi="Arial" w:cs="Arial"/>
                <w:sz w:val="4"/>
                <w:szCs w:val="4"/>
              </w:rPr>
            </w:pPr>
          </w:p>
        </w:tc>
        <w:tc>
          <w:tcPr>
            <w:tcW w:w="1208" w:type="pct"/>
            <w:vMerge/>
            <w:tcBorders>
              <w:left w:val="single" w:sz="4" w:space="0" w:color="auto"/>
              <w:bottom w:val="single" w:sz="4" w:space="0" w:color="auto"/>
              <w:right w:val="single" w:sz="4" w:space="0" w:color="auto"/>
            </w:tcBorders>
            <w:shd w:val="clear" w:color="auto" w:fill="DEEAF6"/>
            <w:vAlign w:val="center"/>
          </w:tcPr>
          <w:p w14:paraId="75631E94"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single" w:sz="4" w:space="0" w:color="auto"/>
            </w:tcBorders>
            <w:shd w:val="clear" w:color="auto" w:fill="auto"/>
            <w:vAlign w:val="center"/>
          </w:tcPr>
          <w:p w14:paraId="7698FCBD" w14:textId="77777777" w:rsidR="00EB1486" w:rsidRPr="0020208F" w:rsidRDefault="00EB1486" w:rsidP="004339A4">
            <w:pPr>
              <w:adjustRightInd w:val="0"/>
              <w:snapToGrid w:val="0"/>
              <w:rPr>
                <w:rFonts w:ascii="Arial" w:hAnsi="Arial" w:cs="Arial"/>
                <w:sz w:val="4"/>
                <w:szCs w:val="4"/>
              </w:rPr>
            </w:pPr>
          </w:p>
        </w:tc>
      </w:tr>
      <w:tr w:rsidR="00EB1486" w:rsidRPr="0020208F" w14:paraId="7CEE307C" w14:textId="77777777" w:rsidTr="004339A4">
        <w:trPr>
          <w:trHeight w:val="7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C89F86F" w14:textId="77777777" w:rsidR="00EB1486" w:rsidRPr="0020208F" w:rsidRDefault="00EB1486" w:rsidP="004339A4">
            <w:pPr>
              <w:adjustRightInd w:val="0"/>
              <w:snapToGrid w:val="0"/>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440C8A59" w14:textId="77777777" w:rsidR="00EB1486" w:rsidRPr="0020208F" w:rsidRDefault="00EB1486" w:rsidP="004339A4">
            <w:pPr>
              <w:adjustRightInd w:val="0"/>
              <w:snapToGrid w:val="0"/>
              <w:ind w:right="113"/>
              <w:jc w:val="both"/>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bottom"/>
          </w:tcPr>
          <w:p w14:paraId="302451DF" w14:textId="77777777" w:rsidR="00EB1486" w:rsidRPr="0020208F" w:rsidRDefault="00EB1486" w:rsidP="004339A4">
            <w:pPr>
              <w:adjustRightInd w:val="0"/>
              <w:snapToGrid w:val="0"/>
              <w:ind w:left="113" w:right="113"/>
              <w:jc w:val="both"/>
              <w:rPr>
                <w:rFonts w:ascii="Arial" w:hAnsi="Arial" w:cs="Arial"/>
                <w:b/>
                <w:strike/>
                <w:color w:val="FF0000"/>
                <w:sz w:val="4"/>
                <w:szCs w:val="4"/>
              </w:rPr>
            </w:pPr>
          </w:p>
        </w:tc>
        <w:tc>
          <w:tcPr>
            <w:tcW w:w="65" w:type="pct"/>
            <w:tcBorders>
              <w:top w:val="nil"/>
              <w:left w:val="single" w:sz="12" w:space="0" w:color="auto"/>
              <w:bottom w:val="nil"/>
              <w:right w:val="nil"/>
            </w:tcBorders>
            <w:shd w:val="clear" w:color="auto" w:fill="auto"/>
            <w:vAlign w:val="center"/>
          </w:tcPr>
          <w:p w14:paraId="7C65B42C" w14:textId="77777777" w:rsidR="00EB1486" w:rsidRPr="0020208F" w:rsidRDefault="00EB1486" w:rsidP="004339A4">
            <w:pPr>
              <w:adjustRightInd w:val="0"/>
              <w:snapToGrid w:val="0"/>
              <w:jc w:val="center"/>
              <w:rPr>
                <w:rFonts w:ascii="Arial" w:hAnsi="Arial" w:cs="Arial"/>
                <w:strike/>
                <w:color w:val="FF0000"/>
                <w:sz w:val="4"/>
                <w:szCs w:val="4"/>
              </w:rPr>
            </w:pPr>
          </w:p>
        </w:tc>
        <w:tc>
          <w:tcPr>
            <w:tcW w:w="176" w:type="pct"/>
            <w:tcBorders>
              <w:top w:val="nil"/>
              <w:left w:val="nil"/>
              <w:bottom w:val="nil"/>
              <w:right w:val="nil"/>
            </w:tcBorders>
            <w:shd w:val="clear" w:color="auto" w:fill="auto"/>
            <w:vAlign w:val="center"/>
          </w:tcPr>
          <w:p w14:paraId="64BDE5D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427F5B9" w14:textId="77777777" w:rsidR="00EB1486" w:rsidRPr="0020208F" w:rsidRDefault="00EB1486" w:rsidP="004339A4">
            <w:pPr>
              <w:adjustRightInd w:val="0"/>
              <w:snapToGrid w:val="0"/>
              <w:jc w:val="center"/>
              <w:rPr>
                <w:rFonts w:ascii="Arial" w:hAnsi="Arial" w:cs="Arial"/>
                <w:strike/>
                <w:color w:val="FF0000"/>
                <w:sz w:val="4"/>
                <w:szCs w:val="4"/>
              </w:rPr>
            </w:pPr>
          </w:p>
        </w:tc>
        <w:tc>
          <w:tcPr>
            <w:tcW w:w="187" w:type="pct"/>
            <w:tcBorders>
              <w:top w:val="nil"/>
              <w:left w:val="nil"/>
              <w:bottom w:val="nil"/>
              <w:right w:val="nil"/>
            </w:tcBorders>
            <w:shd w:val="clear" w:color="auto" w:fill="auto"/>
            <w:vAlign w:val="center"/>
          </w:tcPr>
          <w:p w14:paraId="6C0A9B03"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DE9B600" w14:textId="77777777" w:rsidR="00EB1486" w:rsidRPr="0020208F" w:rsidRDefault="00EB1486" w:rsidP="004339A4">
            <w:pPr>
              <w:adjustRightInd w:val="0"/>
              <w:snapToGrid w:val="0"/>
              <w:jc w:val="center"/>
              <w:rPr>
                <w:rFonts w:ascii="Arial" w:hAnsi="Arial" w:cs="Arial"/>
                <w:strike/>
                <w:color w:val="FF0000"/>
                <w:sz w:val="4"/>
                <w:szCs w:val="4"/>
              </w:rPr>
            </w:pPr>
          </w:p>
        </w:tc>
        <w:tc>
          <w:tcPr>
            <w:tcW w:w="253" w:type="pct"/>
            <w:tcBorders>
              <w:top w:val="nil"/>
              <w:left w:val="nil"/>
              <w:bottom w:val="nil"/>
              <w:right w:val="nil"/>
            </w:tcBorders>
            <w:shd w:val="clear" w:color="auto" w:fill="auto"/>
            <w:vAlign w:val="center"/>
          </w:tcPr>
          <w:p w14:paraId="39F81E34" w14:textId="77777777" w:rsidR="00EB1486" w:rsidRPr="0020208F" w:rsidRDefault="00EB1486" w:rsidP="004339A4">
            <w:pPr>
              <w:adjustRightInd w:val="0"/>
              <w:snapToGrid w:val="0"/>
              <w:jc w:val="center"/>
              <w:rPr>
                <w:rFonts w:ascii="Arial" w:hAnsi="Arial" w:cs="Arial"/>
                <w:strike/>
                <w:color w:val="FF0000"/>
                <w:sz w:val="4"/>
                <w:szCs w:val="4"/>
              </w:rPr>
            </w:pPr>
          </w:p>
        </w:tc>
        <w:tc>
          <w:tcPr>
            <w:tcW w:w="67" w:type="pct"/>
            <w:tcBorders>
              <w:top w:val="nil"/>
              <w:left w:val="nil"/>
              <w:bottom w:val="nil"/>
              <w:right w:val="single" w:sz="4" w:space="0" w:color="auto"/>
            </w:tcBorders>
            <w:shd w:val="clear" w:color="auto" w:fill="auto"/>
            <w:vAlign w:val="center"/>
          </w:tcPr>
          <w:p w14:paraId="7EAB82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4" w:space="0" w:color="auto"/>
              <w:bottom w:val="nil"/>
              <w:right w:val="nil"/>
            </w:tcBorders>
          </w:tcPr>
          <w:p w14:paraId="14BF8793" w14:textId="77777777" w:rsidR="00EB1486" w:rsidRPr="0020208F" w:rsidRDefault="00EB1486" w:rsidP="004339A4">
            <w:pPr>
              <w:adjustRightInd w:val="0"/>
              <w:snapToGrid w:val="0"/>
              <w:jc w:val="center"/>
              <w:rPr>
                <w:rFonts w:ascii="Arial" w:hAnsi="Arial" w:cs="Arial"/>
                <w:strike/>
                <w:color w:val="FF0000"/>
                <w:sz w:val="4"/>
                <w:szCs w:val="4"/>
              </w:rPr>
            </w:pPr>
          </w:p>
        </w:tc>
        <w:tc>
          <w:tcPr>
            <w:tcW w:w="182" w:type="pct"/>
            <w:tcBorders>
              <w:top w:val="nil"/>
              <w:left w:val="nil"/>
              <w:bottom w:val="nil"/>
              <w:right w:val="nil"/>
            </w:tcBorders>
            <w:shd w:val="clear" w:color="auto" w:fill="auto"/>
            <w:vAlign w:val="center"/>
          </w:tcPr>
          <w:p w14:paraId="12C0DCA9" w14:textId="77777777" w:rsidR="00EB1486" w:rsidRPr="0020208F" w:rsidRDefault="00EB1486" w:rsidP="004339A4">
            <w:pPr>
              <w:adjustRightInd w:val="0"/>
              <w:snapToGrid w:val="0"/>
              <w:jc w:val="center"/>
              <w:rPr>
                <w:rFonts w:ascii="Arial" w:hAnsi="Arial" w:cs="Arial"/>
                <w:strike/>
                <w:color w:val="FF0000"/>
                <w:sz w:val="4"/>
                <w:szCs w:val="4"/>
              </w:rPr>
            </w:pPr>
          </w:p>
        </w:tc>
        <w:tc>
          <w:tcPr>
            <w:tcW w:w="79" w:type="pct"/>
            <w:tcBorders>
              <w:top w:val="nil"/>
              <w:left w:val="nil"/>
              <w:bottom w:val="nil"/>
              <w:right w:val="nil"/>
            </w:tcBorders>
            <w:shd w:val="clear" w:color="auto" w:fill="auto"/>
            <w:vAlign w:val="center"/>
          </w:tcPr>
          <w:p w14:paraId="0BDDF319" w14:textId="77777777" w:rsidR="00EB1486" w:rsidRPr="0020208F" w:rsidRDefault="00EB1486" w:rsidP="004339A4">
            <w:pPr>
              <w:adjustRightInd w:val="0"/>
              <w:snapToGrid w:val="0"/>
              <w:jc w:val="center"/>
              <w:rPr>
                <w:rFonts w:ascii="Arial" w:hAnsi="Arial" w:cs="Arial"/>
                <w:strike/>
                <w:color w:val="FF0000"/>
                <w:sz w:val="4"/>
                <w:szCs w:val="4"/>
              </w:rPr>
            </w:pPr>
          </w:p>
        </w:tc>
        <w:tc>
          <w:tcPr>
            <w:tcW w:w="181" w:type="pct"/>
            <w:tcBorders>
              <w:top w:val="nil"/>
              <w:left w:val="nil"/>
              <w:bottom w:val="nil"/>
              <w:right w:val="nil"/>
            </w:tcBorders>
            <w:shd w:val="clear" w:color="auto" w:fill="auto"/>
            <w:vAlign w:val="center"/>
          </w:tcPr>
          <w:p w14:paraId="5CC3C64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center"/>
          </w:tcPr>
          <w:p w14:paraId="5D9B1E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12" w:space="0" w:color="auto"/>
              <w:bottom w:val="nil"/>
              <w:right w:val="nil"/>
            </w:tcBorders>
            <w:shd w:val="clear" w:color="auto" w:fill="auto"/>
            <w:vAlign w:val="center"/>
          </w:tcPr>
          <w:p w14:paraId="22F32291" w14:textId="77777777" w:rsidR="00EB1486" w:rsidRPr="0020208F" w:rsidRDefault="00EB1486" w:rsidP="004339A4">
            <w:pPr>
              <w:adjustRightInd w:val="0"/>
              <w:snapToGrid w:val="0"/>
              <w:jc w:val="center"/>
              <w:rPr>
                <w:rFonts w:ascii="Arial" w:hAnsi="Arial" w:cs="Arial"/>
                <w:strike/>
                <w:color w:val="FF0000"/>
                <w:sz w:val="4"/>
                <w:szCs w:val="4"/>
              </w:rPr>
            </w:pPr>
          </w:p>
        </w:tc>
        <w:tc>
          <w:tcPr>
            <w:tcW w:w="1208" w:type="pct"/>
            <w:tcBorders>
              <w:top w:val="single" w:sz="4" w:space="0" w:color="auto"/>
              <w:left w:val="nil"/>
              <w:bottom w:val="nil"/>
              <w:right w:val="nil"/>
            </w:tcBorders>
            <w:shd w:val="clear" w:color="auto" w:fill="auto"/>
            <w:vAlign w:val="center"/>
          </w:tcPr>
          <w:p w14:paraId="6481D5DD" w14:textId="77777777" w:rsidR="00EB1486" w:rsidRPr="0020208F" w:rsidRDefault="00EB1486" w:rsidP="004339A4">
            <w:pPr>
              <w:adjustRightInd w:val="0"/>
              <w:snapToGrid w:val="0"/>
              <w:rPr>
                <w:rFonts w:ascii="Arial" w:hAnsi="Arial" w:cs="Arial"/>
                <w:strike/>
                <w:color w:val="FF0000"/>
                <w:sz w:val="4"/>
                <w:szCs w:val="4"/>
              </w:rPr>
            </w:pPr>
          </w:p>
        </w:tc>
        <w:tc>
          <w:tcPr>
            <w:tcW w:w="135" w:type="pct"/>
            <w:vMerge/>
            <w:tcBorders>
              <w:left w:val="nil"/>
            </w:tcBorders>
            <w:shd w:val="clear" w:color="auto" w:fill="auto"/>
            <w:vAlign w:val="center"/>
          </w:tcPr>
          <w:p w14:paraId="63F65A2C" w14:textId="77777777" w:rsidR="00EB1486" w:rsidRPr="0020208F" w:rsidRDefault="00EB1486" w:rsidP="004339A4">
            <w:pPr>
              <w:adjustRightInd w:val="0"/>
              <w:snapToGrid w:val="0"/>
              <w:rPr>
                <w:rFonts w:ascii="Arial" w:hAnsi="Arial" w:cs="Arial"/>
                <w:sz w:val="4"/>
                <w:szCs w:val="4"/>
              </w:rPr>
            </w:pPr>
          </w:p>
        </w:tc>
      </w:tr>
      <w:tr w:rsidR="00EB1486" w:rsidRPr="0020208F" w14:paraId="0440D46A" w14:textId="77777777" w:rsidTr="004339A4">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C6F178"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632A5C2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B1D98DB"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7E0A35"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235A8ED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4258931"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0F0D0F85"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9185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4C69B5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4" w:space="0" w:color="auto"/>
            </w:tcBorders>
            <w:shd w:val="clear" w:color="auto" w:fill="auto"/>
            <w:vAlign w:val="center"/>
          </w:tcPr>
          <w:p w14:paraId="02423021"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4" w:space="0" w:color="auto"/>
              <w:bottom w:val="nil"/>
              <w:right w:val="nil"/>
            </w:tcBorders>
          </w:tcPr>
          <w:p w14:paraId="403D0C2C"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0108D7F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B510EDE"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B43E1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0BE6BF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441CA4F"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AFB2D23" w14:textId="77777777" w:rsidR="00EB1486" w:rsidRPr="0020208F" w:rsidRDefault="00EB1486" w:rsidP="004339A4">
            <w:pPr>
              <w:adjustRightInd w:val="0"/>
              <w:snapToGrid w:val="0"/>
              <w:rPr>
                <w:rFonts w:ascii="Arial" w:hAnsi="Arial" w:cs="Arial"/>
                <w:sz w:val="4"/>
                <w:szCs w:val="4"/>
              </w:rPr>
            </w:pPr>
          </w:p>
        </w:tc>
        <w:tc>
          <w:tcPr>
            <w:tcW w:w="135" w:type="pct"/>
            <w:tcBorders>
              <w:top w:val="single" w:sz="4" w:space="0" w:color="auto"/>
              <w:left w:val="nil"/>
              <w:bottom w:val="nil"/>
            </w:tcBorders>
            <w:shd w:val="clear" w:color="auto" w:fill="auto"/>
            <w:vAlign w:val="center"/>
          </w:tcPr>
          <w:p w14:paraId="20FF7BE5" w14:textId="77777777" w:rsidR="00EB1486" w:rsidRPr="0020208F" w:rsidRDefault="00EB1486" w:rsidP="004339A4">
            <w:pPr>
              <w:adjustRightInd w:val="0"/>
              <w:snapToGrid w:val="0"/>
              <w:rPr>
                <w:rFonts w:ascii="Arial" w:hAnsi="Arial" w:cs="Arial"/>
                <w:sz w:val="4"/>
                <w:szCs w:val="4"/>
              </w:rPr>
            </w:pPr>
          </w:p>
        </w:tc>
      </w:tr>
      <w:tr w:rsidR="00EB1486" w:rsidRPr="0020208F" w14:paraId="00CD96E3"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621A047"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2</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0E9F5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3043E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44E06E8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70FE146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5E62877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04F2DEFC"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461105B"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4ABD76B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17FDD23" w14:textId="77777777" w:rsidR="00EB1486" w:rsidRPr="0020208F" w:rsidRDefault="00EB1486" w:rsidP="004339A4">
            <w:pPr>
              <w:adjustRightInd w:val="0"/>
              <w:snapToGrid w:val="0"/>
              <w:jc w:val="center"/>
              <w:rPr>
                <w:i/>
                <w:sz w:val="14"/>
                <w:szCs w:val="14"/>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01536A53" w14:textId="77777777" w:rsidR="00EB1486" w:rsidRPr="0020208F" w:rsidRDefault="00EB1486" w:rsidP="004339A4">
            <w:pPr>
              <w:adjustRightInd w:val="0"/>
              <w:snapToGrid w:val="0"/>
              <w:jc w:val="center"/>
              <w:rPr>
                <w:i/>
                <w:sz w:val="14"/>
                <w:szCs w:val="14"/>
              </w:rPr>
            </w:pPr>
            <w:r w:rsidRPr="0020208F">
              <w:rPr>
                <w:i/>
                <w:sz w:val="14"/>
                <w:szCs w:val="14"/>
              </w:rPr>
              <w:t>Hora</w:t>
            </w:r>
          </w:p>
        </w:tc>
        <w:tc>
          <w:tcPr>
            <w:tcW w:w="79" w:type="pct"/>
            <w:tcBorders>
              <w:top w:val="nil"/>
              <w:left w:val="nil"/>
              <w:bottom w:val="nil"/>
              <w:right w:val="nil"/>
            </w:tcBorders>
            <w:shd w:val="clear" w:color="auto" w:fill="auto"/>
            <w:tcMar>
              <w:left w:w="0" w:type="dxa"/>
              <w:right w:w="0" w:type="dxa"/>
            </w:tcMar>
            <w:vAlign w:val="center"/>
          </w:tcPr>
          <w:p w14:paraId="7822A720" w14:textId="77777777" w:rsidR="00EB1486" w:rsidRPr="0020208F" w:rsidRDefault="00EB1486" w:rsidP="004339A4">
            <w:pPr>
              <w:adjustRightInd w:val="0"/>
              <w:snapToGrid w:val="0"/>
              <w:jc w:val="center"/>
              <w:rPr>
                <w:i/>
                <w:sz w:val="14"/>
                <w:szCs w:val="14"/>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64726093" w14:textId="77777777" w:rsidR="00EB1486" w:rsidRPr="0020208F" w:rsidRDefault="00EB1486" w:rsidP="004339A4">
            <w:pPr>
              <w:adjustRightInd w:val="0"/>
              <w:snapToGrid w:val="0"/>
              <w:jc w:val="center"/>
              <w:rPr>
                <w:i/>
                <w:sz w:val="14"/>
                <w:szCs w:val="14"/>
              </w:rPr>
            </w:pPr>
            <w:r w:rsidRPr="0020208F">
              <w:rPr>
                <w:i/>
                <w:sz w:val="14"/>
                <w:szCs w:val="14"/>
              </w:rPr>
              <w:t>Min.</w:t>
            </w:r>
          </w:p>
        </w:tc>
        <w:tc>
          <w:tcPr>
            <w:tcW w:w="65" w:type="pct"/>
            <w:tcBorders>
              <w:top w:val="nil"/>
              <w:left w:val="nil"/>
              <w:bottom w:val="nil"/>
              <w:right w:val="single" w:sz="12" w:space="0" w:color="auto"/>
            </w:tcBorders>
            <w:shd w:val="clear" w:color="auto" w:fill="auto"/>
            <w:vAlign w:val="center"/>
          </w:tcPr>
          <w:p w14:paraId="12EFC6A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13A42FE3" w14:textId="77777777" w:rsidR="00EB1486" w:rsidRPr="0020208F" w:rsidRDefault="00EB1486" w:rsidP="004339A4">
            <w:pPr>
              <w:adjustRightInd w:val="0"/>
              <w:snapToGrid w:val="0"/>
              <w:jc w:val="center"/>
              <w:rPr>
                <w:i/>
                <w:sz w:val="14"/>
                <w:szCs w:val="14"/>
              </w:rPr>
            </w:pPr>
          </w:p>
        </w:tc>
        <w:tc>
          <w:tcPr>
            <w:tcW w:w="1208" w:type="pct"/>
            <w:tcBorders>
              <w:top w:val="nil"/>
              <w:left w:val="nil"/>
              <w:bottom w:val="single" w:sz="4" w:space="0" w:color="auto"/>
              <w:right w:val="nil"/>
            </w:tcBorders>
            <w:shd w:val="clear" w:color="auto" w:fill="auto"/>
            <w:vAlign w:val="center"/>
          </w:tcPr>
          <w:p w14:paraId="1CCDD4AF"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tcBorders>
            <w:shd w:val="clear" w:color="auto" w:fill="auto"/>
            <w:vAlign w:val="center"/>
          </w:tcPr>
          <w:p w14:paraId="1F65006A" w14:textId="77777777" w:rsidR="00EB1486" w:rsidRPr="0020208F" w:rsidRDefault="00EB1486" w:rsidP="004339A4">
            <w:pPr>
              <w:adjustRightInd w:val="0"/>
              <w:snapToGrid w:val="0"/>
              <w:rPr>
                <w:rFonts w:ascii="Arial" w:hAnsi="Arial" w:cs="Arial"/>
                <w:sz w:val="16"/>
                <w:szCs w:val="16"/>
              </w:rPr>
            </w:pPr>
          </w:p>
        </w:tc>
      </w:tr>
      <w:tr w:rsidR="00EB1486" w:rsidRPr="0020208F" w14:paraId="550B0C1A"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A2234AA"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3D4B526C"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DA5D76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2E460A13" w14:textId="25DD0D5B" w:rsidR="00EB1486" w:rsidRPr="0020208F" w:rsidRDefault="00370BE7" w:rsidP="004339A4">
            <w:pPr>
              <w:adjustRightInd w:val="0"/>
              <w:snapToGrid w:val="0"/>
              <w:jc w:val="center"/>
              <w:rPr>
                <w:rFonts w:ascii="Arial" w:hAnsi="Arial" w:cs="Arial"/>
                <w:sz w:val="16"/>
                <w:szCs w:val="16"/>
              </w:rPr>
            </w:pPr>
            <w:r>
              <w:rPr>
                <w:rFonts w:ascii="Arial" w:hAnsi="Arial" w:cs="Arial"/>
                <w:sz w:val="16"/>
                <w:szCs w:val="16"/>
              </w:rPr>
              <w:t>1</w:t>
            </w:r>
            <w:r w:rsidR="004D63D9">
              <w:rPr>
                <w:rFonts w:ascii="Arial" w:hAnsi="Arial" w:cs="Arial"/>
                <w:sz w:val="16"/>
                <w:szCs w:val="16"/>
              </w:rPr>
              <w:t>8</w:t>
            </w:r>
          </w:p>
          <w:p w14:paraId="4FFD4B73" w14:textId="77777777" w:rsidR="00EB1486" w:rsidRPr="0020208F" w:rsidRDefault="00EB1486" w:rsidP="004339A4">
            <w:pPr>
              <w:adjustRightInd w:val="0"/>
              <w:snapToGrid w:val="0"/>
              <w:jc w:val="center"/>
              <w:rPr>
                <w:rFonts w:ascii="Arial" w:hAnsi="Arial" w:cs="Arial"/>
                <w:sz w:val="16"/>
                <w:szCs w:val="16"/>
              </w:rPr>
            </w:pPr>
          </w:p>
          <w:p w14:paraId="43445EBB" w14:textId="77777777" w:rsidR="00EB1486" w:rsidRPr="0020208F" w:rsidRDefault="00EB1486" w:rsidP="004339A4">
            <w:pPr>
              <w:adjustRightInd w:val="0"/>
              <w:snapToGrid w:val="0"/>
              <w:jc w:val="center"/>
              <w:rPr>
                <w:rFonts w:ascii="Arial" w:hAnsi="Arial" w:cs="Arial"/>
                <w:sz w:val="16"/>
                <w:szCs w:val="16"/>
              </w:rPr>
            </w:pPr>
          </w:p>
          <w:p w14:paraId="30F3119D" w14:textId="77777777" w:rsidR="00EB1486" w:rsidRPr="0020208F" w:rsidRDefault="00EB1486" w:rsidP="004339A4">
            <w:pPr>
              <w:adjustRightInd w:val="0"/>
              <w:snapToGrid w:val="0"/>
              <w:jc w:val="center"/>
              <w:rPr>
                <w:rFonts w:ascii="Arial" w:hAnsi="Arial" w:cs="Arial"/>
                <w:sz w:val="16"/>
                <w:szCs w:val="16"/>
              </w:rPr>
            </w:pPr>
          </w:p>
          <w:p w14:paraId="77F77A2A" w14:textId="77777777" w:rsidR="00EB1486" w:rsidRPr="0020208F" w:rsidRDefault="00EB1486" w:rsidP="004339A4">
            <w:pPr>
              <w:adjustRightInd w:val="0"/>
              <w:snapToGrid w:val="0"/>
              <w:jc w:val="center"/>
              <w:rPr>
                <w:rFonts w:ascii="Arial" w:hAnsi="Arial" w:cs="Arial"/>
                <w:sz w:val="16"/>
                <w:szCs w:val="16"/>
              </w:rPr>
            </w:pPr>
          </w:p>
          <w:p w14:paraId="6C169E0F" w14:textId="77777777" w:rsidR="00EB1486" w:rsidRPr="0020208F" w:rsidRDefault="00EB1486" w:rsidP="004339A4">
            <w:pPr>
              <w:adjustRightInd w:val="0"/>
              <w:snapToGrid w:val="0"/>
              <w:jc w:val="center"/>
              <w:rPr>
                <w:rFonts w:ascii="Arial" w:hAnsi="Arial" w:cs="Arial"/>
                <w:sz w:val="16"/>
                <w:szCs w:val="16"/>
              </w:rPr>
            </w:pPr>
          </w:p>
          <w:p w14:paraId="3ABA8894" w14:textId="77777777" w:rsidR="00EB1486" w:rsidRPr="0020208F" w:rsidRDefault="00EB1486" w:rsidP="004339A4">
            <w:pPr>
              <w:adjustRightInd w:val="0"/>
              <w:snapToGrid w:val="0"/>
              <w:jc w:val="center"/>
              <w:rPr>
                <w:rFonts w:ascii="Arial" w:hAnsi="Arial" w:cs="Arial"/>
                <w:sz w:val="16"/>
                <w:szCs w:val="16"/>
              </w:rPr>
            </w:pPr>
          </w:p>
          <w:p w14:paraId="21167B98" w14:textId="013397AE" w:rsidR="00EB1486" w:rsidRPr="0020208F" w:rsidRDefault="00370BE7" w:rsidP="004339A4">
            <w:pPr>
              <w:adjustRightInd w:val="0"/>
              <w:snapToGrid w:val="0"/>
              <w:jc w:val="center"/>
              <w:rPr>
                <w:rFonts w:ascii="Arial" w:hAnsi="Arial" w:cs="Arial"/>
                <w:sz w:val="16"/>
                <w:szCs w:val="16"/>
              </w:rPr>
            </w:pPr>
            <w:r>
              <w:rPr>
                <w:rFonts w:ascii="Arial" w:hAnsi="Arial" w:cs="Arial"/>
                <w:sz w:val="16"/>
                <w:szCs w:val="16"/>
              </w:rPr>
              <w:t>1</w:t>
            </w:r>
            <w:r w:rsidR="004D63D9">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76904A49"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187ECB15" w14:textId="6B896401"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370BE7">
              <w:rPr>
                <w:rFonts w:ascii="Arial" w:hAnsi="Arial" w:cs="Arial"/>
                <w:sz w:val="16"/>
                <w:szCs w:val="16"/>
              </w:rPr>
              <w:t>8</w:t>
            </w:r>
          </w:p>
          <w:p w14:paraId="5341A225" w14:textId="77777777" w:rsidR="00EB1486" w:rsidRPr="0020208F" w:rsidRDefault="00EB1486" w:rsidP="004339A4">
            <w:pPr>
              <w:adjustRightInd w:val="0"/>
              <w:snapToGrid w:val="0"/>
              <w:jc w:val="center"/>
              <w:rPr>
                <w:rFonts w:ascii="Arial" w:hAnsi="Arial" w:cs="Arial"/>
                <w:sz w:val="16"/>
                <w:szCs w:val="16"/>
              </w:rPr>
            </w:pPr>
          </w:p>
          <w:p w14:paraId="17F64427" w14:textId="77777777" w:rsidR="00EB1486" w:rsidRPr="0020208F" w:rsidRDefault="00EB1486" w:rsidP="004339A4">
            <w:pPr>
              <w:adjustRightInd w:val="0"/>
              <w:snapToGrid w:val="0"/>
              <w:jc w:val="center"/>
              <w:rPr>
                <w:rFonts w:ascii="Arial" w:hAnsi="Arial" w:cs="Arial"/>
                <w:sz w:val="16"/>
                <w:szCs w:val="16"/>
              </w:rPr>
            </w:pPr>
          </w:p>
          <w:p w14:paraId="5DA1566C" w14:textId="77777777" w:rsidR="00EB1486" w:rsidRPr="0020208F" w:rsidRDefault="00EB1486" w:rsidP="004339A4">
            <w:pPr>
              <w:adjustRightInd w:val="0"/>
              <w:snapToGrid w:val="0"/>
              <w:jc w:val="center"/>
              <w:rPr>
                <w:rFonts w:ascii="Arial" w:hAnsi="Arial" w:cs="Arial"/>
                <w:sz w:val="16"/>
                <w:szCs w:val="16"/>
              </w:rPr>
            </w:pPr>
          </w:p>
          <w:p w14:paraId="117D474D" w14:textId="77777777" w:rsidR="00EB1486" w:rsidRPr="0020208F" w:rsidRDefault="00EB1486" w:rsidP="004339A4">
            <w:pPr>
              <w:adjustRightInd w:val="0"/>
              <w:snapToGrid w:val="0"/>
              <w:jc w:val="center"/>
              <w:rPr>
                <w:rFonts w:ascii="Arial" w:hAnsi="Arial" w:cs="Arial"/>
                <w:sz w:val="16"/>
                <w:szCs w:val="16"/>
              </w:rPr>
            </w:pPr>
          </w:p>
          <w:p w14:paraId="0E251531" w14:textId="77777777" w:rsidR="00EB1486" w:rsidRPr="0020208F" w:rsidRDefault="00EB1486" w:rsidP="004339A4">
            <w:pPr>
              <w:adjustRightInd w:val="0"/>
              <w:snapToGrid w:val="0"/>
              <w:jc w:val="center"/>
              <w:rPr>
                <w:rFonts w:ascii="Arial" w:hAnsi="Arial" w:cs="Arial"/>
                <w:sz w:val="16"/>
                <w:szCs w:val="16"/>
              </w:rPr>
            </w:pPr>
          </w:p>
          <w:p w14:paraId="3FAA9F77" w14:textId="77777777" w:rsidR="00EB1486" w:rsidRPr="0020208F" w:rsidRDefault="00EB1486" w:rsidP="004339A4">
            <w:pPr>
              <w:adjustRightInd w:val="0"/>
              <w:snapToGrid w:val="0"/>
              <w:jc w:val="center"/>
              <w:rPr>
                <w:rFonts w:ascii="Arial" w:hAnsi="Arial" w:cs="Arial"/>
                <w:sz w:val="16"/>
                <w:szCs w:val="16"/>
              </w:rPr>
            </w:pPr>
          </w:p>
          <w:p w14:paraId="0FB46795" w14:textId="5942D0ED"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370BE7">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16F68052"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9A57E51"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p w14:paraId="2CEBA991" w14:textId="77777777" w:rsidR="00EB1486" w:rsidRPr="0020208F" w:rsidRDefault="00EB1486" w:rsidP="004339A4">
            <w:pPr>
              <w:adjustRightInd w:val="0"/>
              <w:snapToGrid w:val="0"/>
              <w:jc w:val="center"/>
              <w:rPr>
                <w:rFonts w:ascii="Arial" w:hAnsi="Arial" w:cs="Arial"/>
                <w:sz w:val="16"/>
                <w:szCs w:val="16"/>
              </w:rPr>
            </w:pPr>
          </w:p>
          <w:p w14:paraId="67D4E5BB" w14:textId="77777777" w:rsidR="00EB1486" w:rsidRPr="0020208F" w:rsidRDefault="00EB1486" w:rsidP="004339A4">
            <w:pPr>
              <w:adjustRightInd w:val="0"/>
              <w:snapToGrid w:val="0"/>
              <w:jc w:val="center"/>
              <w:rPr>
                <w:rFonts w:ascii="Arial" w:hAnsi="Arial" w:cs="Arial"/>
                <w:sz w:val="16"/>
                <w:szCs w:val="16"/>
              </w:rPr>
            </w:pPr>
          </w:p>
          <w:p w14:paraId="6D7E30C4" w14:textId="77777777" w:rsidR="00EB1486" w:rsidRPr="0020208F" w:rsidRDefault="00EB1486" w:rsidP="004339A4">
            <w:pPr>
              <w:adjustRightInd w:val="0"/>
              <w:snapToGrid w:val="0"/>
              <w:jc w:val="center"/>
              <w:rPr>
                <w:rFonts w:ascii="Arial" w:hAnsi="Arial" w:cs="Arial"/>
                <w:sz w:val="16"/>
                <w:szCs w:val="16"/>
              </w:rPr>
            </w:pPr>
          </w:p>
          <w:p w14:paraId="1D21B662" w14:textId="77777777" w:rsidR="00EB1486" w:rsidRPr="0020208F" w:rsidRDefault="00EB1486" w:rsidP="004339A4">
            <w:pPr>
              <w:adjustRightInd w:val="0"/>
              <w:snapToGrid w:val="0"/>
              <w:jc w:val="center"/>
              <w:rPr>
                <w:rFonts w:ascii="Arial" w:hAnsi="Arial" w:cs="Arial"/>
                <w:sz w:val="16"/>
                <w:szCs w:val="16"/>
              </w:rPr>
            </w:pPr>
          </w:p>
          <w:p w14:paraId="315E85B9" w14:textId="77777777" w:rsidR="00EB1486" w:rsidRPr="0020208F" w:rsidRDefault="00EB1486" w:rsidP="004339A4">
            <w:pPr>
              <w:adjustRightInd w:val="0"/>
              <w:snapToGrid w:val="0"/>
              <w:jc w:val="center"/>
              <w:rPr>
                <w:rFonts w:ascii="Arial" w:hAnsi="Arial" w:cs="Arial"/>
                <w:sz w:val="16"/>
                <w:szCs w:val="16"/>
              </w:rPr>
            </w:pPr>
          </w:p>
          <w:p w14:paraId="123CE5EC" w14:textId="77777777" w:rsidR="00EB1486" w:rsidRPr="0020208F" w:rsidRDefault="00EB1486" w:rsidP="004339A4">
            <w:pPr>
              <w:adjustRightInd w:val="0"/>
              <w:snapToGrid w:val="0"/>
              <w:jc w:val="center"/>
              <w:rPr>
                <w:rFonts w:ascii="Arial" w:hAnsi="Arial" w:cs="Arial"/>
                <w:sz w:val="16"/>
                <w:szCs w:val="16"/>
              </w:rPr>
            </w:pPr>
          </w:p>
          <w:p w14:paraId="454D4ECC"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41D4CD90"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tcPr>
          <w:p w14:paraId="1BDEE4E8"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510058B8" w14:textId="41F2093B" w:rsidR="00EB1486" w:rsidRPr="0020208F" w:rsidRDefault="00797119" w:rsidP="004339A4">
            <w:pPr>
              <w:adjustRightInd w:val="0"/>
              <w:snapToGrid w:val="0"/>
              <w:jc w:val="center"/>
              <w:rPr>
                <w:rFonts w:ascii="Arial" w:hAnsi="Arial" w:cs="Arial"/>
                <w:sz w:val="16"/>
                <w:szCs w:val="16"/>
              </w:rPr>
            </w:pPr>
            <w:r>
              <w:rPr>
                <w:rFonts w:ascii="Arial" w:hAnsi="Arial" w:cs="Arial"/>
                <w:sz w:val="16"/>
                <w:szCs w:val="16"/>
              </w:rPr>
              <w:t>1</w:t>
            </w:r>
            <w:r w:rsidR="00370BE7">
              <w:rPr>
                <w:rFonts w:ascii="Arial" w:hAnsi="Arial" w:cs="Arial"/>
                <w:sz w:val="16"/>
                <w:szCs w:val="16"/>
              </w:rPr>
              <w:t>4</w:t>
            </w:r>
          </w:p>
          <w:p w14:paraId="15586CC7" w14:textId="77777777" w:rsidR="00EB1486" w:rsidRPr="0020208F" w:rsidRDefault="00EB1486" w:rsidP="004339A4">
            <w:pPr>
              <w:adjustRightInd w:val="0"/>
              <w:snapToGrid w:val="0"/>
              <w:rPr>
                <w:rFonts w:ascii="Arial" w:hAnsi="Arial" w:cs="Arial"/>
                <w:sz w:val="16"/>
                <w:szCs w:val="16"/>
              </w:rPr>
            </w:pPr>
          </w:p>
          <w:p w14:paraId="7C51D147" w14:textId="77777777" w:rsidR="00EB1486" w:rsidRPr="0020208F" w:rsidRDefault="00EB1486" w:rsidP="004339A4">
            <w:pPr>
              <w:adjustRightInd w:val="0"/>
              <w:snapToGrid w:val="0"/>
              <w:jc w:val="center"/>
              <w:rPr>
                <w:rFonts w:ascii="Arial" w:hAnsi="Arial" w:cs="Arial"/>
                <w:sz w:val="16"/>
                <w:szCs w:val="16"/>
              </w:rPr>
            </w:pPr>
          </w:p>
          <w:p w14:paraId="69D67977" w14:textId="77777777" w:rsidR="00EB1486" w:rsidRPr="0020208F" w:rsidRDefault="00EB1486" w:rsidP="004339A4">
            <w:pPr>
              <w:adjustRightInd w:val="0"/>
              <w:snapToGrid w:val="0"/>
              <w:jc w:val="center"/>
              <w:rPr>
                <w:rFonts w:ascii="Arial" w:hAnsi="Arial" w:cs="Arial"/>
                <w:sz w:val="16"/>
                <w:szCs w:val="16"/>
              </w:rPr>
            </w:pPr>
          </w:p>
          <w:p w14:paraId="63FEC0FD" w14:textId="77777777" w:rsidR="00EB1486" w:rsidRPr="0020208F" w:rsidRDefault="00EB1486" w:rsidP="004339A4">
            <w:pPr>
              <w:adjustRightInd w:val="0"/>
              <w:snapToGrid w:val="0"/>
              <w:jc w:val="center"/>
              <w:rPr>
                <w:rFonts w:ascii="Arial" w:hAnsi="Arial" w:cs="Arial"/>
                <w:sz w:val="16"/>
                <w:szCs w:val="16"/>
              </w:rPr>
            </w:pPr>
          </w:p>
          <w:p w14:paraId="3F3EA64B" w14:textId="77777777" w:rsidR="00EB1486" w:rsidRPr="0020208F" w:rsidRDefault="00EB1486" w:rsidP="004339A4">
            <w:pPr>
              <w:adjustRightInd w:val="0"/>
              <w:snapToGrid w:val="0"/>
              <w:jc w:val="center"/>
              <w:rPr>
                <w:rFonts w:ascii="Arial" w:hAnsi="Arial" w:cs="Arial"/>
                <w:sz w:val="16"/>
                <w:szCs w:val="16"/>
              </w:rPr>
            </w:pPr>
          </w:p>
          <w:p w14:paraId="617E52CD" w14:textId="77777777" w:rsidR="00EB1486" w:rsidRPr="0020208F" w:rsidRDefault="00EB1486" w:rsidP="004339A4">
            <w:pPr>
              <w:adjustRightInd w:val="0"/>
              <w:snapToGrid w:val="0"/>
              <w:jc w:val="center"/>
              <w:rPr>
                <w:rFonts w:ascii="Arial" w:hAnsi="Arial" w:cs="Arial"/>
                <w:sz w:val="16"/>
                <w:szCs w:val="16"/>
              </w:rPr>
            </w:pPr>
          </w:p>
          <w:p w14:paraId="463B6E38" w14:textId="4C4CE6BA"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1</w:t>
            </w:r>
            <w:r w:rsidR="00370BE7">
              <w:rPr>
                <w:rFonts w:ascii="Arial" w:hAnsi="Arial" w:cs="Arial"/>
                <w:sz w:val="16"/>
                <w:szCs w:val="16"/>
              </w:rPr>
              <w:t>5</w:t>
            </w:r>
          </w:p>
        </w:tc>
        <w:tc>
          <w:tcPr>
            <w:tcW w:w="79" w:type="pct"/>
            <w:tcBorders>
              <w:top w:val="nil"/>
              <w:left w:val="single" w:sz="4" w:space="0" w:color="auto"/>
              <w:bottom w:val="nil"/>
              <w:right w:val="single" w:sz="4" w:space="0" w:color="auto"/>
            </w:tcBorders>
            <w:shd w:val="clear" w:color="auto" w:fill="auto"/>
            <w:vAlign w:val="center"/>
          </w:tcPr>
          <w:p w14:paraId="71003BD3"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single" w:sz="4" w:space="0" w:color="auto"/>
              <w:left w:val="single" w:sz="4" w:space="0" w:color="auto"/>
              <w:bottom w:val="single" w:sz="4" w:space="0" w:color="auto"/>
              <w:right w:val="single" w:sz="4" w:space="0" w:color="auto"/>
            </w:tcBorders>
            <w:shd w:val="clear" w:color="auto" w:fill="DEEAF6"/>
            <w:vAlign w:val="center"/>
          </w:tcPr>
          <w:p w14:paraId="3103F38E" w14:textId="59936599" w:rsidR="00EB1486" w:rsidRPr="0020208F" w:rsidRDefault="00370BE7" w:rsidP="004339A4">
            <w:pPr>
              <w:adjustRightInd w:val="0"/>
              <w:snapToGrid w:val="0"/>
              <w:jc w:val="center"/>
              <w:rPr>
                <w:rFonts w:ascii="Arial" w:hAnsi="Arial" w:cs="Arial"/>
                <w:sz w:val="16"/>
                <w:szCs w:val="16"/>
              </w:rPr>
            </w:pPr>
            <w:r>
              <w:rPr>
                <w:rFonts w:ascii="Arial" w:hAnsi="Arial" w:cs="Arial"/>
                <w:sz w:val="16"/>
                <w:szCs w:val="16"/>
              </w:rPr>
              <w:t>3</w:t>
            </w:r>
            <w:r w:rsidR="00EB1486" w:rsidRPr="0020208F">
              <w:rPr>
                <w:rFonts w:ascii="Arial" w:hAnsi="Arial" w:cs="Arial"/>
                <w:sz w:val="16"/>
                <w:szCs w:val="16"/>
              </w:rPr>
              <w:t>0</w:t>
            </w:r>
          </w:p>
          <w:p w14:paraId="7FA3699F" w14:textId="77777777" w:rsidR="00EB1486" w:rsidRPr="0020208F" w:rsidRDefault="00EB1486" w:rsidP="004339A4">
            <w:pPr>
              <w:adjustRightInd w:val="0"/>
              <w:snapToGrid w:val="0"/>
              <w:jc w:val="center"/>
              <w:rPr>
                <w:rFonts w:ascii="Arial" w:hAnsi="Arial" w:cs="Arial"/>
                <w:sz w:val="16"/>
                <w:szCs w:val="16"/>
              </w:rPr>
            </w:pPr>
          </w:p>
          <w:p w14:paraId="3B17ED33" w14:textId="77777777" w:rsidR="00EB1486" w:rsidRPr="0020208F" w:rsidRDefault="00EB1486" w:rsidP="004339A4">
            <w:pPr>
              <w:adjustRightInd w:val="0"/>
              <w:snapToGrid w:val="0"/>
              <w:jc w:val="center"/>
              <w:rPr>
                <w:rFonts w:ascii="Arial" w:hAnsi="Arial" w:cs="Arial"/>
                <w:sz w:val="16"/>
                <w:szCs w:val="16"/>
              </w:rPr>
            </w:pPr>
          </w:p>
          <w:p w14:paraId="1FF3A1DC" w14:textId="77777777" w:rsidR="00EB1486" w:rsidRPr="0020208F" w:rsidRDefault="00EB1486" w:rsidP="004339A4">
            <w:pPr>
              <w:adjustRightInd w:val="0"/>
              <w:snapToGrid w:val="0"/>
              <w:jc w:val="center"/>
              <w:rPr>
                <w:rFonts w:ascii="Arial" w:hAnsi="Arial" w:cs="Arial"/>
                <w:sz w:val="16"/>
                <w:szCs w:val="16"/>
              </w:rPr>
            </w:pPr>
          </w:p>
          <w:p w14:paraId="609530B7" w14:textId="77777777" w:rsidR="00EB1486" w:rsidRPr="0020208F" w:rsidRDefault="00EB1486" w:rsidP="004339A4">
            <w:pPr>
              <w:adjustRightInd w:val="0"/>
              <w:snapToGrid w:val="0"/>
              <w:jc w:val="center"/>
              <w:rPr>
                <w:rFonts w:ascii="Arial" w:hAnsi="Arial" w:cs="Arial"/>
                <w:sz w:val="16"/>
                <w:szCs w:val="16"/>
              </w:rPr>
            </w:pPr>
          </w:p>
          <w:p w14:paraId="567AB45F" w14:textId="77777777" w:rsidR="00EB1486" w:rsidRPr="0020208F" w:rsidRDefault="00EB1486" w:rsidP="004339A4">
            <w:pPr>
              <w:adjustRightInd w:val="0"/>
              <w:snapToGrid w:val="0"/>
              <w:jc w:val="center"/>
              <w:rPr>
                <w:rFonts w:ascii="Arial" w:hAnsi="Arial" w:cs="Arial"/>
                <w:sz w:val="16"/>
                <w:szCs w:val="16"/>
              </w:rPr>
            </w:pPr>
          </w:p>
          <w:p w14:paraId="3C667CD3" w14:textId="77777777" w:rsidR="00EB1486" w:rsidRPr="0020208F" w:rsidRDefault="00EB1486" w:rsidP="004339A4">
            <w:pPr>
              <w:adjustRightInd w:val="0"/>
              <w:snapToGrid w:val="0"/>
              <w:jc w:val="center"/>
              <w:rPr>
                <w:rFonts w:ascii="Arial" w:hAnsi="Arial" w:cs="Arial"/>
                <w:sz w:val="16"/>
                <w:szCs w:val="16"/>
              </w:rPr>
            </w:pPr>
          </w:p>
          <w:p w14:paraId="42CF7C19" w14:textId="4E528462" w:rsidR="00EB1486" w:rsidRPr="0020208F" w:rsidRDefault="00370BE7" w:rsidP="004339A4">
            <w:pPr>
              <w:adjustRightInd w:val="0"/>
              <w:snapToGrid w:val="0"/>
              <w:jc w:val="center"/>
              <w:rPr>
                <w:rFonts w:ascii="Arial" w:hAnsi="Arial" w:cs="Arial"/>
                <w:sz w:val="16"/>
                <w:szCs w:val="16"/>
              </w:rPr>
            </w:pPr>
            <w:r>
              <w:rPr>
                <w:rFonts w:ascii="Arial" w:hAnsi="Arial" w:cs="Arial"/>
                <w:sz w:val="16"/>
                <w:szCs w:val="16"/>
              </w:rPr>
              <w:t>0</w:t>
            </w:r>
            <w:r w:rsidR="00EB1486" w:rsidRPr="0020208F">
              <w:rPr>
                <w:rFonts w:ascii="Arial" w:hAnsi="Arial" w:cs="Arial"/>
                <w:sz w:val="16"/>
                <w:szCs w:val="16"/>
              </w:rPr>
              <w:t>0</w:t>
            </w:r>
          </w:p>
        </w:tc>
        <w:tc>
          <w:tcPr>
            <w:tcW w:w="65" w:type="pct"/>
            <w:tcBorders>
              <w:top w:val="nil"/>
              <w:left w:val="single" w:sz="4" w:space="0" w:color="auto"/>
              <w:bottom w:val="nil"/>
              <w:right w:val="single" w:sz="12" w:space="0" w:color="auto"/>
            </w:tcBorders>
            <w:shd w:val="clear" w:color="auto" w:fill="auto"/>
            <w:vAlign w:val="center"/>
          </w:tcPr>
          <w:p w14:paraId="2CD8B5E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10C8460D"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single" w:sz="4" w:space="0" w:color="auto"/>
              <w:left w:val="single" w:sz="4" w:space="0" w:color="auto"/>
              <w:bottom w:val="single" w:sz="4" w:space="0" w:color="auto"/>
              <w:right w:val="single" w:sz="4" w:space="0" w:color="auto"/>
            </w:tcBorders>
            <w:shd w:val="clear" w:color="auto" w:fill="DEEAF6"/>
            <w:vAlign w:val="center"/>
          </w:tcPr>
          <w:p w14:paraId="6E342B59"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PRESENTACION:</w:t>
            </w:r>
          </w:p>
          <w:p w14:paraId="626FF23C"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w:t>
            </w:r>
          </w:p>
          <w:p w14:paraId="7BACE034"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APERTURA:</w:t>
            </w:r>
          </w:p>
          <w:p w14:paraId="3222271F"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y por medio del siguiente enlace:</w:t>
            </w:r>
          </w:p>
          <w:p w14:paraId="6343B065" w14:textId="11DA9257" w:rsidR="00EB1486" w:rsidRPr="00DB4C67" w:rsidRDefault="00370BE7" w:rsidP="00797119">
            <w:pPr>
              <w:jc w:val="center"/>
            </w:pPr>
            <w:hyperlink r:id="rId12" w:history="1">
              <w:r w:rsidRPr="00A91749">
                <w:rPr>
                  <w:rStyle w:val="Hipervnculo"/>
                </w:rPr>
                <w:t>https://meet.google.com/iga-iouc-dwn</w:t>
              </w:r>
            </w:hyperlink>
          </w:p>
        </w:tc>
        <w:tc>
          <w:tcPr>
            <w:tcW w:w="135" w:type="pct"/>
            <w:vMerge/>
            <w:tcBorders>
              <w:left w:val="single" w:sz="4" w:space="0" w:color="auto"/>
            </w:tcBorders>
            <w:shd w:val="clear" w:color="auto" w:fill="auto"/>
            <w:vAlign w:val="center"/>
          </w:tcPr>
          <w:p w14:paraId="36D2EE41" w14:textId="77777777" w:rsidR="00EB1486" w:rsidRPr="0020208F" w:rsidRDefault="00EB1486" w:rsidP="004339A4">
            <w:pPr>
              <w:adjustRightInd w:val="0"/>
              <w:snapToGrid w:val="0"/>
              <w:rPr>
                <w:rFonts w:ascii="Arial" w:hAnsi="Arial" w:cs="Arial"/>
                <w:sz w:val="16"/>
                <w:szCs w:val="16"/>
              </w:rPr>
            </w:pPr>
          </w:p>
        </w:tc>
      </w:tr>
      <w:tr w:rsidR="00EB1486" w:rsidRPr="0020208F" w14:paraId="3D3C64C5" w14:textId="77777777" w:rsidTr="004339A4">
        <w:trPr>
          <w:trHeight w:val="15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DC2F24"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1094EEB"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D257B37"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51F4D1C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81FE52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AA6F5AA"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22B553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4370423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44A93D2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B9AEC3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164A98F"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single" w:sz="4" w:space="0" w:color="auto"/>
              <w:left w:val="nil"/>
              <w:bottom w:val="nil"/>
              <w:right w:val="nil"/>
            </w:tcBorders>
            <w:shd w:val="clear" w:color="auto" w:fill="auto"/>
            <w:vAlign w:val="center"/>
          </w:tcPr>
          <w:p w14:paraId="3DC9B9E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EED9C92"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single" w:sz="4" w:space="0" w:color="auto"/>
              <w:left w:val="nil"/>
              <w:bottom w:val="nil"/>
              <w:right w:val="nil"/>
            </w:tcBorders>
            <w:shd w:val="clear" w:color="auto" w:fill="auto"/>
            <w:vAlign w:val="center"/>
          </w:tcPr>
          <w:p w14:paraId="7C9C7C1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A511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3513F69"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single" w:sz="4" w:space="0" w:color="auto"/>
              <w:left w:val="nil"/>
              <w:bottom w:val="nil"/>
              <w:right w:val="nil"/>
            </w:tcBorders>
            <w:shd w:val="clear" w:color="auto" w:fill="auto"/>
            <w:vAlign w:val="center"/>
          </w:tcPr>
          <w:p w14:paraId="4EFA6307"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tcBorders>
            <w:shd w:val="clear" w:color="auto" w:fill="auto"/>
            <w:vAlign w:val="center"/>
          </w:tcPr>
          <w:p w14:paraId="76B5F31C" w14:textId="77777777" w:rsidR="00EB1486" w:rsidRPr="0020208F" w:rsidRDefault="00EB1486" w:rsidP="004339A4">
            <w:pPr>
              <w:adjustRightInd w:val="0"/>
              <w:snapToGrid w:val="0"/>
              <w:rPr>
                <w:rFonts w:ascii="Arial" w:hAnsi="Arial" w:cs="Arial"/>
                <w:sz w:val="4"/>
                <w:szCs w:val="4"/>
              </w:rPr>
            </w:pPr>
          </w:p>
        </w:tc>
      </w:tr>
      <w:tr w:rsidR="00EB1486" w:rsidRPr="0020208F" w14:paraId="1D6B2125"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0F2AD1C"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3</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8E7F952"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65472B7"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30C1AB9A"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0F39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20EE7826"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7784006D"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E113F66"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6B9F1D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767E9685"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716163F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40454AC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3D53AAB6"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4DC8D4D8"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2C9A3C4F"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3408745F" w14:textId="77777777" w:rsidR="00EB1486" w:rsidRPr="0020208F" w:rsidRDefault="00EB1486" w:rsidP="004339A4">
            <w:pPr>
              <w:adjustRightInd w:val="0"/>
              <w:snapToGrid w:val="0"/>
              <w:jc w:val="center"/>
              <w:rPr>
                <w:i/>
                <w:sz w:val="14"/>
                <w:szCs w:val="14"/>
              </w:rPr>
            </w:pPr>
          </w:p>
        </w:tc>
        <w:tc>
          <w:tcPr>
            <w:tcW w:w="135" w:type="pct"/>
            <w:vMerge/>
            <w:tcBorders>
              <w:left w:val="nil"/>
            </w:tcBorders>
            <w:shd w:val="clear" w:color="auto" w:fill="auto"/>
            <w:vAlign w:val="center"/>
          </w:tcPr>
          <w:p w14:paraId="436539E7" w14:textId="77777777" w:rsidR="00EB1486" w:rsidRPr="0020208F" w:rsidRDefault="00EB1486" w:rsidP="004339A4">
            <w:pPr>
              <w:adjustRightInd w:val="0"/>
              <w:snapToGrid w:val="0"/>
              <w:rPr>
                <w:rFonts w:ascii="Arial" w:hAnsi="Arial" w:cs="Arial"/>
                <w:sz w:val="16"/>
                <w:szCs w:val="16"/>
              </w:rPr>
            </w:pPr>
          </w:p>
        </w:tc>
      </w:tr>
      <w:tr w:rsidR="00EB1486" w:rsidRPr="0020208F" w14:paraId="69F74B29"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1E3543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7921CE23"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20EE1BF6"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9B380F6" w14:textId="34167881" w:rsidR="00EB1486" w:rsidRPr="0020208F" w:rsidRDefault="00370BE7" w:rsidP="004339A4">
            <w:pPr>
              <w:adjustRightInd w:val="0"/>
              <w:snapToGrid w:val="0"/>
              <w:jc w:val="center"/>
              <w:rPr>
                <w:rFonts w:ascii="Arial" w:hAnsi="Arial" w:cs="Arial"/>
                <w:sz w:val="16"/>
                <w:szCs w:val="16"/>
              </w:rPr>
            </w:pPr>
            <w:r>
              <w:rPr>
                <w:rFonts w:ascii="Arial" w:hAnsi="Arial" w:cs="Arial"/>
                <w:sz w:val="16"/>
                <w:szCs w:val="16"/>
              </w:rPr>
              <w:t>21</w:t>
            </w:r>
          </w:p>
        </w:tc>
        <w:tc>
          <w:tcPr>
            <w:tcW w:w="65" w:type="pct"/>
            <w:tcBorders>
              <w:top w:val="nil"/>
              <w:left w:val="single" w:sz="4" w:space="0" w:color="auto"/>
              <w:bottom w:val="nil"/>
              <w:right w:val="single" w:sz="4" w:space="0" w:color="auto"/>
            </w:tcBorders>
            <w:shd w:val="clear" w:color="auto" w:fill="auto"/>
            <w:vAlign w:val="center"/>
          </w:tcPr>
          <w:p w14:paraId="266739FB"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61281924" w14:textId="416173A2"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370BE7">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5A595471"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0094F24"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02DD49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942A89C"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7D4B423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4B37EDC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3BA9D551"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D695F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4E71C6F4"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DEA5122"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bottom w:val="nil"/>
            </w:tcBorders>
            <w:shd w:val="clear" w:color="auto" w:fill="auto"/>
            <w:vAlign w:val="center"/>
          </w:tcPr>
          <w:p w14:paraId="21378508" w14:textId="77777777" w:rsidR="00EB1486" w:rsidRPr="0020208F" w:rsidRDefault="00EB1486" w:rsidP="004339A4">
            <w:pPr>
              <w:adjustRightInd w:val="0"/>
              <w:snapToGrid w:val="0"/>
              <w:rPr>
                <w:rFonts w:ascii="Arial" w:hAnsi="Arial" w:cs="Arial"/>
                <w:sz w:val="16"/>
                <w:szCs w:val="16"/>
              </w:rPr>
            </w:pPr>
          </w:p>
        </w:tc>
      </w:tr>
      <w:tr w:rsidR="00EB1486" w:rsidRPr="0020208F" w14:paraId="4856B75A" w14:textId="77777777" w:rsidTr="004339A4">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0B5A2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18D95F5"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2FBE960C"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3D8F0D1F"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3F73D8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F0075B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0586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B3D25DC"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23E26814"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3FBF842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313ECC67"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5134504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5EF88AD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F3F64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D3D0D1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A2CF843"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6A3CFD4D" w14:textId="77777777" w:rsidR="00EB1486" w:rsidRPr="0020208F" w:rsidRDefault="00EB1486" w:rsidP="004339A4">
            <w:pPr>
              <w:adjustRightInd w:val="0"/>
              <w:snapToGrid w:val="0"/>
              <w:jc w:val="center"/>
              <w:rPr>
                <w:rFonts w:ascii="Arial" w:hAnsi="Arial" w:cs="Arial"/>
                <w:sz w:val="4"/>
                <w:szCs w:val="4"/>
              </w:rPr>
            </w:pPr>
          </w:p>
        </w:tc>
        <w:tc>
          <w:tcPr>
            <w:tcW w:w="135" w:type="pct"/>
            <w:tcBorders>
              <w:top w:val="nil"/>
              <w:left w:val="nil"/>
              <w:bottom w:val="nil"/>
              <w:right w:val="single" w:sz="12" w:space="0" w:color="auto"/>
            </w:tcBorders>
            <w:shd w:val="clear" w:color="auto" w:fill="auto"/>
            <w:vAlign w:val="center"/>
          </w:tcPr>
          <w:p w14:paraId="40CE6071" w14:textId="77777777" w:rsidR="00EB1486" w:rsidRPr="0020208F" w:rsidRDefault="00EB1486" w:rsidP="004339A4">
            <w:pPr>
              <w:adjustRightInd w:val="0"/>
              <w:snapToGrid w:val="0"/>
              <w:rPr>
                <w:rFonts w:ascii="Arial" w:hAnsi="Arial" w:cs="Arial"/>
                <w:sz w:val="4"/>
                <w:szCs w:val="4"/>
              </w:rPr>
            </w:pPr>
          </w:p>
        </w:tc>
      </w:tr>
      <w:tr w:rsidR="00EB1486" w:rsidRPr="0020208F" w14:paraId="29788859" w14:textId="77777777" w:rsidTr="004339A4">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1C4CB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4</w:t>
            </w:r>
          </w:p>
        </w:tc>
        <w:tc>
          <w:tcPr>
            <w:tcW w:w="1727" w:type="pct"/>
            <w:gridSpan w:val="2"/>
            <w:vMerge w:val="restart"/>
            <w:tcBorders>
              <w:top w:val="nil"/>
              <w:left w:val="single" w:sz="12" w:space="0" w:color="auto"/>
              <w:right w:val="single" w:sz="12" w:space="0" w:color="auto"/>
            </w:tcBorders>
            <w:shd w:val="clear" w:color="auto" w:fill="auto"/>
            <w:vAlign w:val="center"/>
          </w:tcPr>
          <w:p w14:paraId="35C150CA" w14:textId="77777777" w:rsidR="00EB1486" w:rsidRPr="0020208F" w:rsidRDefault="00EB1486" w:rsidP="004339A4">
            <w:pPr>
              <w:adjustRightInd w:val="0"/>
              <w:snapToGrid w:val="0"/>
              <w:ind w:left="113" w:right="113"/>
              <w:jc w:val="both"/>
              <w:rPr>
                <w:rFonts w:ascii="Arial" w:hAnsi="Arial" w:cs="Arial"/>
                <w:b/>
                <w:sz w:val="14"/>
                <w:szCs w:val="14"/>
              </w:rPr>
            </w:pPr>
            <w:r w:rsidRPr="0020208F">
              <w:rPr>
                <w:rFonts w:ascii="Arial" w:hAnsi="Arial" w:cs="Arial"/>
                <w:sz w:val="16"/>
                <w:szCs w:val="16"/>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54451F30" w14:textId="77777777" w:rsidR="00EB1486" w:rsidRPr="0020208F" w:rsidRDefault="00EB1486" w:rsidP="004339A4">
            <w:pPr>
              <w:adjustRightInd w:val="0"/>
              <w:snapToGrid w:val="0"/>
              <w:jc w:val="center"/>
              <w:rPr>
                <w:rFonts w:ascii="Arial" w:hAnsi="Arial" w:cs="Arial"/>
                <w:sz w:val="14"/>
                <w:szCs w:val="14"/>
              </w:rPr>
            </w:pPr>
          </w:p>
        </w:tc>
        <w:tc>
          <w:tcPr>
            <w:tcW w:w="176" w:type="pct"/>
            <w:tcBorders>
              <w:top w:val="nil"/>
              <w:left w:val="nil"/>
              <w:bottom w:val="single" w:sz="4" w:space="0" w:color="auto"/>
              <w:right w:val="nil"/>
            </w:tcBorders>
            <w:shd w:val="clear" w:color="auto" w:fill="auto"/>
            <w:vAlign w:val="center"/>
          </w:tcPr>
          <w:p w14:paraId="7ACA4B0D"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vAlign w:val="center"/>
          </w:tcPr>
          <w:p w14:paraId="3DAE3107"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vAlign w:val="center"/>
          </w:tcPr>
          <w:p w14:paraId="5E9BA465"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vAlign w:val="center"/>
          </w:tcPr>
          <w:p w14:paraId="13FEA224"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vAlign w:val="center"/>
          </w:tcPr>
          <w:p w14:paraId="2A9F04B0"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vAlign w:val="center"/>
          </w:tcPr>
          <w:p w14:paraId="3183A3F6"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tcPr>
          <w:p w14:paraId="2235EDE9" w14:textId="77777777" w:rsidR="00EB1486" w:rsidRPr="0020208F" w:rsidRDefault="00EB1486" w:rsidP="004339A4">
            <w:pPr>
              <w:adjustRightInd w:val="0"/>
              <w:snapToGrid w:val="0"/>
              <w:jc w:val="center"/>
              <w:rPr>
                <w:rFonts w:ascii="Arial" w:hAnsi="Arial" w:cs="Arial"/>
                <w:sz w:val="14"/>
                <w:szCs w:val="14"/>
              </w:rPr>
            </w:pPr>
          </w:p>
        </w:tc>
        <w:tc>
          <w:tcPr>
            <w:tcW w:w="182" w:type="pct"/>
            <w:tcBorders>
              <w:top w:val="nil"/>
              <w:left w:val="nil"/>
              <w:bottom w:val="nil"/>
              <w:right w:val="nil"/>
            </w:tcBorders>
            <w:shd w:val="clear" w:color="auto" w:fill="auto"/>
            <w:vAlign w:val="center"/>
          </w:tcPr>
          <w:p w14:paraId="09F4B972" w14:textId="77777777" w:rsidR="00EB1486" w:rsidRPr="0020208F" w:rsidRDefault="00EB1486" w:rsidP="004339A4">
            <w:pPr>
              <w:adjustRightInd w:val="0"/>
              <w:snapToGrid w:val="0"/>
              <w:jc w:val="center"/>
              <w:rPr>
                <w:rFonts w:ascii="Arial" w:hAnsi="Arial" w:cs="Arial"/>
                <w:sz w:val="14"/>
                <w:szCs w:val="14"/>
              </w:rPr>
            </w:pPr>
          </w:p>
        </w:tc>
        <w:tc>
          <w:tcPr>
            <w:tcW w:w="79" w:type="pct"/>
            <w:tcBorders>
              <w:top w:val="nil"/>
              <w:left w:val="nil"/>
              <w:bottom w:val="nil"/>
              <w:right w:val="nil"/>
            </w:tcBorders>
            <w:shd w:val="clear" w:color="auto" w:fill="auto"/>
            <w:vAlign w:val="center"/>
          </w:tcPr>
          <w:p w14:paraId="0C7B0DEE" w14:textId="77777777" w:rsidR="00EB1486" w:rsidRPr="0020208F" w:rsidRDefault="00EB1486" w:rsidP="004339A4">
            <w:pPr>
              <w:adjustRightInd w:val="0"/>
              <w:snapToGrid w:val="0"/>
              <w:jc w:val="center"/>
              <w:rPr>
                <w:rFonts w:ascii="Arial" w:hAnsi="Arial" w:cs="Arial"/>
                <w:sz w:val="14"/>
                <w:szCs w:val="14"/>
              </w:rPr>
            </w:pPr>
          </w:p>
        </w:tc>
        <w:tc>
          <w:tcPr>
            <w:tcW w:w="181" w:type="pct"/>
            <w:tcBorders>
              <w:top w:val="nil"/>
              <w:left w:val="nil"/>
              <w:bottom w:val="nil"/>
              <w:right w:val="nil"/>
            </w:tcBorders>
            <w:shd w:val="clear" w:color="auto" w:fill="auto"/>
            <w:vAlign w:val="center"/>
          </w:tcPr>
          <w:p w14:paraId="67D209D2"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nil"/>
              <w:bottom w:val="nil"/>
              <w:right w:val="single" w:sz="12" w:space="0" w:color="auto"/>
            </w:tcBorders>
            <w:shd w:val="clear" w:color="auto" w:fill="auto"/>
            <w:vAlign w:val="center"/>
          </w:tcPr>
          <w:p w14:paraId="7FCFBD7D"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shd w:val="clear" w:color="auto" w:fill="auto"/>
            <w:vAlign w:val="center"/>
          </w:tcPr>
          <w:p w14:paraId="5FA55C72" w14:textId="77777777" w:rsidR="00EB1486" w:rsidRPr="0020208F" w:rsidRDefault="00EB1486" w:rsidP="004339A4">
            <w:pPr>
              <w:adjustRightInd w:val="0"/>
              <w:snapToGrid w:val="0"/>
              <w:jc w:val="center"/>
              <w:rPr>
                <w:rFonts w:ascii="Arial" w:hAnsi="Arial" w:cs="Arial"/>
                <w:sz w:val="14"/>
                <w:szCs w:val="14"/>
              </w:rPr>
            </w:pPr>
          </w:p>
        </w:tc>
        <w:tc>
          <w:tcPr>
            <w:tcW w:w="1208" w:type="pct"/>
            <w:tcBorders>
              <w:top w:val="nil"/>
              <w:left w:val="nil"/>
              <w:bottom w:val="nil"/>
              <w:right w:val="nil"/>
            </w:tcBorders>
            <w:shd w:val="clear" w:color="auto" w:fill="auto"/>
            <w:vAlign w:val="center"/>
          </w:tcPr>
          <w:p w14:paraId="65D85AF4" w14:textId="77777777" w:rsidR="00EB1486" w:rsidRPr="0020208F" w:rsidRDefault="00EB1486" w:rsidP="004339A4">
            <w:pPr>
              <w:adjustRightInd w:val="0"/>
              <w:snapToGrid w:val="0"/>
              <w:jc w:val="center"/>
              <w:rPr>
                <w:rFonts w:ascii="Arial" w:hAnsi="Arial" w:cs="Arial"/>
                <w:sz w:val="14"/>
                <w:szCs w:val="14"/>
              </w:rPr>
            </w:pPr>
          </w:p>
        </w:tc>
        <w:tc>
          <w:tcPr>
            <w:tcW w:w="135" w:type="pct"/>
            <w:tcBorders>
              <w:top w:val="nil"/>
              <w:left w:val="nil"/>
              <w:bottom w:val="nil"/>
              <w:right w:val="single" w:sz="12" w:space="0" w:color="auto"/>
            </w:tcBorders>
            <w:shd w:val="clear" w:color="auto" w:fill="auto"/>
            <w:vAlign w:val="center"/>
          </w:tcPr>
          <w:p w14:paraId="38261ECE" w14:textId="77777777" w:rsidR="00EB1486" w:rsidRPr="0020208F" w:rsidRDefault="00EB1486" w:rsidP="004339A4">
            <w:pPr>
              <w:adjustRightInd w:val="0"/>
              <w:snapToGrid w:val="0"/>
              <w:rPr>
                <w:rFonts w:ascii="Arial" w:hAnsi="Arial" w:cs="Arial"/>
                <w:sz w:val="14"/>
                <w:szCs w:val="14"/>
              </w:rPr>
            </w:pPr>
          </w:p>
        </w:tc>
      </w:tr>
      <w:tr w:rsidR="00EB1486" w:rsidRPr="0020208F" w14:paraId="554AB168"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0138B10"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58CA9849"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6F4120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14:paraId="308AC0FA" w14:textId="1F4413B8" w:rsidR="00EB1486" w:rsidRPr="0020208F" w:rsidRDefault="00370BE7" w:rsidP="004339A4">
            <w:pPr>
              <w:adjustRightInd w:val="0"/>
              <w:snapToGrid w:val="0"/>
              <w:jc w:val="center"/>
              <w:rPr>
                <w:rFonts w:ascii="Arial" w:hAnsi="Arial" w:cs="Arial"/>
                <w:sz w:val="16"/>
                <w:szCs w:val="16"/>
              </w:rPr>
            </w:pPr>
            <w:r>
              <w:rPr>
                <w:rFonts w:ascii="Arial" w:hAnsi="Arial" w:cs="Arial"/>
                <w:sz w:val="16"/>
                <w:szCs w:val="16"/>
              </w:rPr>
              <w:t>25</w:t>
            </w:r>
          </w:p>
        </w:tc>
        <w:tc>
          <w:tcPr>
            <w:tcW w:w="65" w:type="pct"/>
            <w:tcBorders>
              <w:top w:val="nil"/>
              <w:left w:val="single" w:sz="4" w:space="0" w:color="auto"/>
              <w:bottom w:val="nil"/>
              <w:right w:val="single" w:sz="4" w:space="0" w:color="auto"/>
            </w:tcBorders>
            <w:shd w:val="clear" w:color="auto" w:fill="auto"/>
            <w:vAlign w:val="center"/>
          </w:tcPr>
          <w:p w14:paraId="561A051F"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3F4348FC" w14:textId="6FF164F0"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370BE7">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1353B368"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0D1657AE"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2E58D9"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6133DDE"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0B3960F7"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3349AC1D"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2C5C99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786CDFB"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099900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4DA9CBFE" w14:textId="77777777" w:rsidR="00EB1486" w:rsidRPr="0020208F" w:rsidRDefault="00EB1486" w:rsidP="004339A4">
            <w:pPr>
              <w:adjustRightInd w:val="0"/>
              <w:snapToGrid w:val="0"/>
              <w:jc w:val="center"/>
              <w:rPr>
                <w:rFonts w:ascii="Arial" w:hAnsi="Arial" w:cs="Arial"/>
                <w:sz w:val="16"/>
                <w:szCs w:val="16"/>
              </w:rPr>
            </w:pPr>
          </w:p>
        </w:tc>
        <w:tc>
          <w:tcPr>
            <w:tcW w:w="135" w:type="pct"/>
            <w:tcBorders>
              <w:top w:val="nil"/>
              <w:left w:val="nil"/>
              <w:bottom w:val="nil"/>
              <w:right w:val="single" w:sz="12" w:space="0" w:color="auto"/>
            </w:tcBorders>
            <w:shd w:val="clear" w:color="auto" w:fill="auto"/>
            <w:vAlign w:val="center"/>
          </w:tcPr>
          <w:p w14:paraId="0603A7D8" w14:textId="77777777" w:rsidR="00EB1486" w:rsidRPr="0020208F" w:rsidRDefault="00EB1486" w:rsidP="004339A4">
            <w:pPr>
              <w:adjustRightInd w:val="0"/>
              <w:snapToGrid w:val="0"/>
              <w:rPr>
                <w:rFonts w:ascii="Arial" w:hAnsi="Arial" w:cs="Arial"/>
                <w:sz w:val="16"/>
                <w:szCs w:val="16"/>
              </w:rPr>
            </w:pPr>
          </w:p>
        </w:tc>
      </w:tr>
      <w:tr w:rsidR="00EB1486" w:rsidRPr="0020208F" w14:paraId="388EC9A1"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4B58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733DDB8"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7BCDBD19"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1EDC5F7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0746598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0E563F7"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38BEF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B03DBF4"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5E1A1D25"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ADCF7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A1E0145"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C23BD68"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32263D09"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0005EA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93C2B7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045B9B2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95B9CD4" w14:textId="77777777" w:rsidR="00EB1486" w:rsidRPr="0020208F" w:rsidRDefault="00EB1486" w:rsidP="004339A4">
            <w:pPr>
              <w:adjustRightInd w:val="0"/>
              <w:snapToGrid w:val="0"/>
              <w:jc w:val="center"/>
              <w:rPr>
                <w:rFonts w:ascii="Arial" w:hAnsi="Arial" w:cs="Arial"/>
                <w:sz w:val="4"/>
                <w:szCs w:val="4"/>
              </w:rPr>
            </w:pPr>
          </w:p>
        </w:tc>
        <w:tc>
          <w:tcPr>
            <w:tcW w:w="135" w:type="pct"/>
            <w:vMerge w:val="restart"/>
            <w:tcBorders>
              <w:top w:val="nil"/>
              <w:left w:val="nil"/>
              <w:bottom w:val="nil"/>
            </w:tcBorders>
            <w:shd w:val="clear" w:color="auto" w:fill="auto"/>
            <w:vAlign w:val="center"/>
          </w:tcPr>
          <w:p w14:paraId="5A9C484E" w14:textId="77777777" w:rsidR="00EB1486" w:rsidRPr="0020208F" w:rsidRDefault="00EB1486" w:rsidP="004339A4">
            <w:pPr>
              <w:adjustRightInd w:val="0"/>
              <w:snapToGrid w:val="0"/>
              <w:rPr>
                <w:rFonts w:ascii="Arial" w:hAnsi="Arial" w:cs="Arial"/>
                <w:sz w:val="4"/>
                <w:szCs w:val="4"/>
              </w:rPr>
            </w:pPr>
          </w:p>
        </w:tc>
      </w:tr>
      <w:tr w:rsidR="00EB1486" w:rsidRPr="0020208F" w14:paraId="3EF5F9C8"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D9F1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5</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C1422F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B8EEDF1"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54B32E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DC26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0C46EEFD"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84B1B08"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458C173"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2C020D7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5CAE937"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461C72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2622441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0B9BECAC"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7D337AE"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7D0C0D1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25E0C95" w14:textId="77777777" w:rsidR="00EB1486" w:rsidRPr="0020208F" w:rsidRDefault="00EB1486" w:rsidP="004339A4">
            <w:pPr>
              <w:adjustRightInd w:val="0"/>
              <w:snapToGrid w:val="0"/>
              <w:jc w:val="center"/>
              <w:rPr>
                <w:i/>
                <w:sz w:val="14"/>
                <w:szCs w:val="14"/>
              </w:rPr>
            </w:pPr>
          </w:p>
        </w:tc>
        <w:tc>
          <w:tcPr>
            <w:tcW w:w="135" w:type="pct"/>
            <w:vMerge/>
            <w:tcBorders>
              <w:top w:val="nil"/>
              <w:left w:val="nil"/>
            </w:tcBorders>
            <w:shd w:val="clear" w:color="auto" w:fill="auto"/>
            <w:vAlign w:val="center"/>
          </w:tcPr>
          <w:p w14:paraId="7D158E03" w14:textId="77777777" w:rsidR="00EB1486" w:rsidRPr="0020208F" w:rsidRDefault="00EB1486" w:rsidP="004339A4">
            <w:pPr>
              <w:adjustRightInd w:val="0"/>
              <w:snapToGrid w:val="0"/>
              <w:rPr>
                <w:rFonts w:ascii="Arial" w:hAnsi="Arial" w:cs="Arial"/>
                <w:sz w:val="16"/>
                <w:szCs w:val="16"/>
              </w:rPr>
            </w:pPr>
          </w:p>
        </w:tc>
      </w:tr>
      <w:tr w:rsidR="00EB1486" w:rsidRPr="0020208F" w14:paraId="120A269F" w14:textId="77777777" w:rsidTr="004339A4">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7D7C4EAF"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right w:val="single" w:sz="12" w:space="0" w:color="auto"/>
            </w:tcBorders>
            <w:shd w:val="clear" w:color="auto" w:fill="auto"/>
            <w:vAlign w:val="bottom"/>
          </w:tcPr>
          <w:p w14:paraId="24E39865"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4A5A283E"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7FC6AC49" w14:textId="4D50E895" w:rsidR="00EB1486" w:rsidRPr="0020208F" w:rsidRDefault="00370BE7" w:rsidP="004339A4">
            <w:pPr>
              <w:adjustRightInd w:val="0"/>
              <w:snapToGrid w:val="0"/>
              <w:jc w:val="center"/>
              <w:rPr>
                <w:rFonts w:ascii="Arial" w:hAnsi="Arial" w:cs="Arial"/>
                <w:sz w:val="16"/>
                <w:szCs w:val="16"/>
              </w:rPr>
            </w:pPr>
            <w:r>
              <w:rPr>
                <w:rFonts w:ascii="Arial" w:hAnsi="Arial" w:cs="Arial"/>
                <w:sz w:val="16"/>
                <w:szCs w:val="16"/>
              </w:rPr>
              <w:t>27</w:t>
            </w:r>
          </w:p>
        </w:tc>
        <w:tc>
          <w:tcPr>
            <w:tcW w:w="65" w:type="pct"/>
            <w:vMerge w:val="restart"/>
            <w:tcBorders>
              <w:top w:val="nil"/>
              <w:left w:val="single" w:sz="4" w:space="0" w:color="auto"/>
              <w:right w:val="single" w:sz="4" w:space="0" w:color="auto"/>
            </w:tcBorders>
            <w:shd w:val="clear" w:color="auto" w:fill="auto"/>
            <w:vAlign w:val="center"/>
          </w:tcPr>
          <w:p w14:paraId="03CC5D97"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22F2114" w14:textId="37C31946"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370BE7">
              <w:rPr>
                <w:rFonts w:ascii="Arial" w:hAnsi="Arial" w:cs="Arial"/>
                <w:sz w:val="16"/>
                <w:szCs w:val="16"/>
              </w:rPr>
              <w:t>8</w:t>
            </w:r>
          </w:p>
        </w:tc>
        <w:tc>
          <w:tcPr>
            <w:tcW w:w="65" w:type="pct"/>
            <w:vMerge w:val="restart"/>
            <w:tcBorders>
              <w:top w:val="nil"/>
              <w:left w:val="single" w:sz="4" w:space="0" w:color="auto"/>
              <w:right w:val="single" w:sz="4" w:space="0" w:color="auto"/>
            </w:tcBorders>
            <w:shd w:val="clear" w:color="auto" w:fill="auto"/>
            <w:vAlign w:val="center"/>
          </w:tcPr>
          <w:p w14:paraId="7514D11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AA60425"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vMerge w:val="restart"/>
            <w:tcBorders>
              <w:top w:val="nil"/>
              <w:left w:val="single" w:sz="4" w:space="0" w:color="auto"/>
              <w:right w:val="single" w:sz="12" w:space="0" w:color="auto"/>
            </w:tcBorders>
            <w:shd w:val="clear" w:color="auto" w:fill="auto"/>
            <w:vAlign w:val="center"/>
          </w:tcPr>
          <w:p w14:paraId="0DF9E07A"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right w:val="nil"/>
            </w:tcBorders>
          </w:tcPr>
          <w:p w14:paraId="4625646A" w14:textId="77777777" w:rsidR="00EB1486" w:rsidRPr="0020208F" w:rsidRDefault="00EB1486" w:rsidP="004339A4">
            <w:pPr>
              <w:adjustRightInd w:val="0"/>
              <w:snapToGrid w:val="0"/>
              <w:jc w:val="center"/>
              <w:rPr>
                <w:rFonts w:ascii="Arial" w:hAnsi="Arial" w:cs="Arial"/>
                <w:sz w:val="16"/>
                <w:szCs w:val="16"/>
              </w:rPr>
            </w:pPr>
          </w:p>
        </w:tc>
        <w:tc>
          <w:tcPr>
            <w:tcW w:w="182" w:type="pct"/>
            <w:vMerge w:val="restart"/>
            <w:tcBorders>
              <w:top w:val="nil"/>
              <w:left w:val="nil"/>
              <w:right w:val="nil"/>
            </w:tcBorders>
            <w:shd w:val="clear" w:color="auto" w:fill="auto"/>
            <w:vAlign w:val="center"/>
          </w:tcPr>
          <w:p w14:paraId="238A03E9" w14:textId="77777777" w:rsidR="00EB1486" w:rsidRPr="0020208F" w:rsidRDefault="00EB1486" w:rsidP="004339A4">
            <w:pPr>
              <w:adjustRightInd w:val="0"/>
              <w:snapToGrid w:val="0"/>
              <w:jc w:val="center"/>
              <w:rPr>
                <w:rFonts w:ascii="Arial" w:hAnsi="Arial" w:cs="Arial"/>
                <w:sz w:val="16"/>
                <w:szCs w:val="16"/>
              </w:rPr>
            </w:pPr>
          </w:p>
        </w:tc>
        <w:tc>
          <w:tcPr>
            <w:tcW w:w="79" w:type="pct"/>
            <w:vMerge w:val="restart"/>
            <w:tcBorders>
              <w:top w:val="nil"/>
              <w:left w:val="nil"/>
              <w:right w:val="nil"/>
            </w:tcBorders>
            <w:shd w:val="clear" w:color="auto" w:fill="auto"/>
            <w:vAlign w:val="center"/>
          </w:tcPr>
          <w:p w14:paraId="00C4CD7A" w14:textId="77777777" w:rsidR="00EB1486" w:rsidRPr="0020208F" w:rsidRDefault="00EB1486" w:rsidP="004339A4">
            <w:pPr>
              <w:adjustRightInd w:val="0"/>
              <w:snapToGrid w:val="0"/>
              <w:jc w:val="center"/>
              <w:rPr>
                <w:rFonts w:ascii="Arial" w:hAnsi="Arial" w:cs="Arial"/>
                <w:sz w:val="16"/>
                <w:szCs w:val="16"/>
              </w:rPr>
            </w:pPr>
          </w:p>
        </w:tc>
        <w:tc>
          <w:tcPr>
            <w:tcW w:w="181" w:type="pct"/>
            <w:vMerge w:val="restart"/>
            <w:tcBorders>
              <w:top w:val="nil"/>
              <w:left w:val="nil"/>
              <w:right w:val="nil"/>
            </w:tcBorders>
            <w:shd w:val="clear" w:color="auto" w:fill="auto"/>
            <w:vAlign w:val="center"/>
          </w:tcPr>
          <w:p w14:paraId="190B6DE8"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nil"/>
              <w:right w:val="single" w:sz="12" w:space="0" w:color="auto"/>
            </w:tcBorders>
            <w:shd w:val="clear" w:color="auto" w:fill="auto"/>
            <w:vAlign w:val="center"/>
          </w:tcPr>
          <w:p w14:paraId="668413AE"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bottom w:val="nil"/>
              <w:right w:val="nil"/>
            </w:tcBorders>
            <w:shd w:val="clear" w:color="auto" w:fill="auto"/>
            <w:vAlign w:val="center"/>
          </w:tcPr>
          <w:p w14:paraId="73F3DA9A"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nil"/>
              <w:left w:val="nil"/>
              <w:right w:val="nil"/>
            </w:tcBorders>
            <w:shd w:val="clear" w:color="auto" w:fill="auto"/>
            <w:vAlign w:val="center"/>
          </w:tcPr>
          <w:p w14:paraId="6D164D1D"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0B994574" w14:textId="77777777" w:rsidR="00EB1486" w:rsidRPr="0020208F" w:rsidRDefault="00EB1486" w:rsidP="004339A4">
            <w:pPr>
              <w:adjustRightInd w:val="0"/>
              <w:snapToGrid w:val="0"/>
              <w:rPr>
                <w:rFonts w:ascii="Arial" w:hAnsi="Arial" w:cs="Arial"/>
                <w:sz w:val="16"/>
                <w:szCs w:val="16"/>
              </w:rPr>
            </w:pPr>
          </w:p>
        </w:tc>
      </w:tr>
      <w:tr w:rsidR="00EB1486" w:rsidRPr="0020208F" w14:paraId="4F3E0A22"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784D1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643184ED"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tcBorders>
              <w:left w:val="single" w:sz="12" w:space="0" w:color="auto"/>
              <w:bottom w:val="nil"/>
              <w:right w:val="nil"/>
            </w:tcBorders>
            <w:shd w:val="clear" w:color="auto" w:fill="auto"/>
            <w:vAlign w:val="center"/>
          </w:tcPr>
          <w:p w14:paraId="5AC56CAF"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nil"/>
              <w:bottom w:val="nil"/>
              <w:right w:val="nil"/>
            </w:tcBorders>
            <w:shd w:val="clear" w:color="auto" w:fill="auto"/>
            <w:vAlign w:val="center"/>
          </w:tcPr>
          <w:p w14:paraId="62E767B0"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6281BD47" w14:textId="77777777" w:rsidR="00EB1486" w:rsidRPr="0020208F" w:rsidRDefault="00EB1486" w:rsidP="004339A4">
            <w:pPr>
              <w:adjustRightInd w:val="0"/>
              <w:snapToGrid w:val="0"/>
              <w:jc w:val="center"/>
              <w:rPr>
                <w:rFonts w:ascii="Arial" w:hAnsi="Arial" w:cs="Arial"/>
                <w:sz w:val="2"/>
                <w:szCs w:val="2"/>
              </w:rPr>
            </w:pPr>
          </w:p>
        </w:tc>
        <w:tc>
          <w:tcPr>
            <w:tcW w:w="187" w:type="pct"/>
            <w:tcBorders>
              <w:top w:val="single" w:sz="4" w:space="0" w:color="auto"/>
              <w:left w:val="nil"/>
              <w:bottom w:val="nil"/>
              <w:right w:val="nil"/>
            </w:tcBorders>
            <w:shd w:val="clear" w:color="auto" w:fill="auto"/>
            <w:vAlign w:val="center"/>
          </w:tcPr>
          <w:p w14:paraId="26472DAD"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13B01A5F" w14:textId="77777777" w:rsidR="00EB1486" w:rsidRPr="0020208F" w:rsidRDefault="00EB1486" w:rsidP="004339A4">
            <w:pPr>
              <w:adjustRightInd w:val="0"/>
              <w:snapToGrid w:val="0"/>
              <w:jc w:val="center"/>
              <w:rPr>
                <w:rFonts w:ascii="Arial" w:hAnsi="Arial" w:cs="Arial"/>
                <w:sz w:val="2"/>
                <w:szCs w:val="2"/>
              </w:rPr>
            </w:pPr>
          </w:p>
        </w:tc>
        <w:tc>
          <w:tcPr>
            <w:tcW w:w="253" w:type="pct"/>
            <w:tcBorders>
              <w:top w:val="single" w:sz="4" w:space="0" w:color="auto"/>
              <w:left w:val="nil"/>
              <w:bottom w:val="nil"/>
              <w:right w:val="nil"/>
            </w:tcBorders>
            <w:shd w:val="clear" w:color="auto" w:fill="auto"/>
            <w:vAlign w:val="center"/>
          </w:tcPr>
          <w:p w14:paraId="65F05DCA" w14:textId="77777777" w:rsidR="00EB1486" w:rsidRPr="0020208F" w:rsidRDefault="00EB1486" w:rsidP="004339A4">
            <w:pPr>
              <w:adjustRightInd w:val="0"/>
              <w:snapToGrid w:val="0"/>
              <w:jc w:val="center"/>
              <w:rPr>
                <w:rFonts w:ascii="Arial" w:hAnsi="Arial" w:cs="Arial"/>
                <w:sz w:val="2"/>
                <w:szCs w:val="2"/>
              </w:rPr>
            </w:pPr>
          </w:p>
        </w:tc>
        <w:tc>
          <w:tcPr>
            <w:tcW w:w="67" w:type="pct"/>
            <w:vMerge/>
            <w:tcBorders>
              <w:left w:val="nil"/>
              <w:bottom w:val="nil"/>
              <w:right w:val="single" w:sz="12" w:space="0" w:color="auto"/>
            </w:tcBorders>
            <w:shd w:val="clear" w:color="auto" w:fill="auto"/>
            <w:vAlign w:val="center"/>
          </w:tcPr>
          <w:p w14:paraId="514AFFD3"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single" w:sz="12" w:space="0" w:color="auto"/>
              <w:bottom w:val="nil"/>
              <w:right w:val="nil"/>
            </w:tcBorders>
          </w:tcPr>
          <w:p w14:paraId="45451BA4" w14:textId="77777777" w:rsidR="00EB1486" w:rsidRPr="0020208F" w:rsidRDefault="00EB1486" w:rsidP="004339A4">
            <w:pPr>
              <w:adjustRightInd w:val="0"/>
              <w:snapToGrid w:val="0"/>
              <w:jc w:val="center"/>
              <w:rPr>
                <w:rFonts w:ascii="Arial" w:hAnsi="Arial" w:cs="Arial"/>
                <w:sz w:val="16"/>
                <w:szCs w:val="16"/>
              </w:rPr>
            </w:pPr>
          </w:p>
        </w:tc>
        <w:tc>
          <w:tcPr>
            <w:tcW w:w="182" w:type="pct"/>
            <w:vMerge/>
            <w:tcBorders>
              <w:left w:val="nil"/>
              <w:bottom w:val="nil"/>
              <w:right w:val="nil"/>
            </w:tcBorders>
            <w:shd w:val="clear" w:color="auto" w:fill="auto"/>
            <w:vAlign w:val="center"/>
          </w:tcPr>
          <w:p w14:paraId="07424231" w14:textId="77777777" w:rsidR="00EB1486" w:rsidRPr="0020208F" w:rsidRDefault="00EB1486" w:rsidP="004339A4">
            <w:pPr>
              <w:adjustRightInd w:val="0"/>
              <w:snapToGrid w:val="0"/>
              <w:jc w:val="center"/>
              <w:rPr>
                <w:rFonts w:ascii="Arial" w:hAnsi="Arial" w:cs="Arial"/>
                <w:sz w:val="16"/>
                <w:szCs w:val="16"/>
              </w:rPr>
            </w:pPr>
          </w:p>
        </w:tc>
        <w:tc>
          <w:tcPr>
            <w:tcW w:w="79" w:type="pct"/>
            <w:vMerge/>
            <w:tcBorders>
              <w:left w:val="nil"/>
              <w:bottom w:val="nil"/>
              <w:right w:val="nil"/>
            </w:tcBorders>
            <w:shd w:val="clear" w:color="auto" w:fill="auto"/>
            <w:vAlign w:val="center"/>
          </w:tcPr>
          <w:p w14:paraId="13F1FC96" w14:textId="77777777" w:rsidR="00EB1486" w:rsidRPr="0020208F" w:rsidRDefault="00EB1486" w:rsidP="004339A4">
            <w:pPr>
              <w:adjustRightInd w:val="0"/>
              <w:snapToGrid w:val="0"/>
              <w:jc w:val="center"/>
              <w:rPr>
                <w:rFonts w:ascii="Arial" w:hAnsi="Arial" w:cs="Arial"/>
                <w:sz w:val="16"/>
                <w:szCs w:val="16"/>
              </w:rPr>
            </w:pPr>
          </w:p>
        </w:tc>
        <w:tc>
          <w:tcPr>
            <w:tcW w:w="181" w:type="pct"/>
            <w:vMerge/>
            <w:tcBorders>
              <w:left w:val="nil"/>
              <w:bottom w:val="nil"/>
              <w:right w:val="nil"/>
            </w:tcBorders>
            <w:shd w:val="clear" w:color="auto" w:fill="auto"/>
            <w:vAlign w:val="center"/>
          </w:tcPr>
          <w:p w14:paraId="4573D577"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nil"/>
              <w:bottom w:val="nil"/>
              <w:right w:val="single" w:sz="12" w:space="0" w:color="auto"/>
            </w:tcBorders>
            <w:shd w:val="clear" w:color="auto" w:fill="auto"/>
            <w:vAlign w:val="center"/>
          </w:tcPr>
          <w:p w14:paraId="07D1214F"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top w:val="nil"/>
              <w:left w:val="single" w:sz="12" w:space="0" w:color="auto"/>
              <w:bottom w:val="nil"/>
              <w:right w:val="nil"/>
            </w:tcBorders>
            <w:shd w:val="clear" w:color="auto" w:fill="auto"/>
            <w:vAlign w:val="center"/>
          </w:tcPr>
          <w:p w14:paraId="7CF77676" w14:textId="77777777" w:rsidR="00EB1486" w:rsidRPr="0020208F" w:rsidRDefault="00EB1486" w:rsidP="004339A4">
            <w:pPr>
              <w:adjustRightInd w:val="0"/>
              <w:snapToGrid w:val="0"/>
              <w:jc w:val="center"/>
              <w:rPr>
                <w:rFonts w:ascii="Arial" w:hAnsi="Arial" w:cs="Arial"/>
                <w:sz w:val="16"/>
                <w:szCs w:val="16"/>
              </w:rPr>
            </w:pPr>
          </w:p>
        </w:tc>
        <w:tc>
          <w:tcPr>
            <w:tcW w:w="1208" w:type="pct"/>
            <w:vMerge/>
            <w:tcBorders>
              <w:left w:val="nil"/>
              <w:bottom w:val="nil"/>
              <w:right w:val="nil"/>
            </w:tcBorders>
            <w:shd w:val="clear" w:color="auto" w:fill="auto"/>
            <w:vAlign w:val="center"/>
          </w:tcPr>
          <w:p w14:paraId="3C8897DC"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5F36AAA9" w14:textId="77777777" w:rsidR="00EB1486" w:rsidRPr="0020208F" w:rsidRDefault="00EB1486" w:rsidP="004339A4">
            <w:pPr>
              <w:adjustRightInd w:val="0"/>
              <w:snapToGrid w:val="0"/>
              <w:rPr>
                <w:rFonts w:ascii="Arial" w:hAnsi="Arial" w:cs="Arial"/>
                <w:sz w:val="16"/>
                <w:szCs w:val="16"/>
              </w:rPr>
            </w:pPr>
          </w:p>
        </w:tc>
      </w:tr>
      <w:tr w:rsidR="00EB1486" w:rsidRPr="0020208F" w14:paraId="6F3B2182"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A17940B"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15972DBC"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3C24090"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2E33C82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13925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F859C8D"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73D3D0B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1FFB1AA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F3A639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7E0B796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193D9E2B"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BE9962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B337C9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140707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02798EB"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A222360"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7AB3DB19"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bottom w:val="nil"/>
            </w:tcBorders>
            <w:shd w:val="clear" w:color="auto" w:fill="auto"/>
            <w:vAlign w:val="center"/>
          </w:tcPr>
          <w:p w14:paraId="60E93FA2" w14:textId="77777777" w:rsidR="00EB1486" w:rsidRPr="0020208F" w:rsidRDefault="00EB1486" w:rsidP="004339A4">
            <w:pPr>
              <w:adjustRightInd w:val="0"/>
              <w:snapToGrid w:val="0"/>
              <w:rPr>
                <w:rFonts w:ascii="Arial" w:hAnsi="Arial" w:cs="Arial"/>
                <w:sz w:val="4"/>
                <w:szCs w:val="4"/>
              </w:rPr>
            </w:pPr>
          </w:p>
        </w:tc>
      </w:tr>
      <w:tr w:rsidR="00EB1486" w:rsidRPr="0020208F" w14:paraId="43159499"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A817B80"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6</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46BC054"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4BE46C3"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2AD5E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2FFE60A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CCDF20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3C9F153"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453BB247"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E331F5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2A4531E1"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B975B35"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892CB42"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28C75FF"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11979B5F"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030360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494511A"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bottom w:val="single" w:sz="12" w:space="0" w:color="auto"/>
            </w:tcBorders>
            <w:shd w:val="clear" w:color="auto" w:fill="auto"/>
            <w:vAlign w:val="center"/>
          </w:tcPr>
          <w:p w14:paraId="58F827A4" w14:textId="77777777" w:rsidR="00EB1486" w:rsidRPr="0020208F" w:rsidRDefault="00EB1486" w:rsidP="004339A4">
            <w:pPr>
              <w:adjustRightInd w:val="0"/>
              <w:snapToGrid w:val="0"/>
              <w:rPr>
                <w:rFonts w:ascii="Arial" w:hAnsi="Arial" w:cs="Arial"/>
                <w:sz w:val="16"/>
                <w:szCs w:val="16"/>
              </w:rPr>
            </w:pPr>
          </w:p>
        </w:tc>
      </w:tr>
      <w:tr w:rsidR="00EB1486" w:rsidRPr="0020208F" w14:paraId="2A69650B"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DF27924"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4A1E1F76"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0A9D35A"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0E1DE33D" w14:textId="7D6F5A12" w:rsidR="00EB1486" w:rsidRPr="0020208F" w:rsidRDefault="00370BE7" w:rsidP="004339A4">
            <w:pPr>
              <w:adjustRightInd w:val="0"/>
              <w:snapToGrid w:val="0"/>
              <w:jc w:val="center"/>
              <w:rPr>
                <w:rFonts w:ascii="Arial" w:hAnsi="Arial" w:cs="Arial"/>
                <w:sz w:val="16"/>
                <w:szCs w:val="16"/>
              </w:rPr>
            </w:pPr>
            <w:r>
              <w:rPr>
                <w:rFonts w:ascii="Arial" w:hAnsi="Arial" w:cs="Arial"/>
                <w:sz w:val="16"/>
                <w:szCs w:val="16"/>
              </w:rPr>
              <w:t>03</w:t>
            </w:r>
          </w:p>
        </w:tc>
        <w:tc>
          <w:tcPr>
            <w:tcW w:w="65" w:type="pct"/>
            <w:tcBorders>
              <w:top w:val="nil"/>
              <w:left w:val="single" w:sz="4" w:space="0" w:color="auto"/>
              <w:bottom w:val="nil"/>
              <w:right w:val="single" w:sz="4" w:space="0" w:color="auto"/>
            </w:tcBorders>
            <w:shd w:val="clear" w:color="auto" w:fill="auto"/>
            <w:vAlign w:val="center"/>
          </w:tcPr>
          <w:p w14:paraId="2BA34FD6"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333A9E52" w14:textId="194B9FAD"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370BE7">
              <w:rPr>
                <w:rFonts w:ascii="Arial" w:hAnsi="Arial" w:cs="Arial"/>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6AD87C40"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E239E40"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077AA3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06EC377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F197BB8"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FAC1C5B"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8C8B9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1771355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6D192FB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A484DC7"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42DCC474" w14:textId="77777777" w:rsidR="00EB1486" w:rsidRPr="0020208F" w:rsidRDefault="00EB1486" w:rsidP="004339A4">
            <w:pPr>
              <w:adjustRightInd w:val="0"/>
              <w:snapToGrid w:val="0"/>
              <w:rPr>
                <w:rFonts w:ascii="Arial" w:hAnsi="Arial" w:cs="Arial"/>
                <w:sz w:val="16"/>
                <w:szCs w:val="16"/>
              </w:rPr>
            </w:pPr>
          </w:p>
        </w:tc>
      </w:tr>
      <w:tr w:rsidR="00EB1486" w:rsidRPr="0020208F" w14:paraId="0BE13C27"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85614BD"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96663EA"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813C5E6"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9BE3BD"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1C7CCC0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AAC513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4333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F1DEAF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39CB2C9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2798AD2"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4BCF7374"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08D08D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6D985EC4"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978766C"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6D63D26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98B394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5D20D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500FDEC0" w14:textId="77777777" w:rsidR="00EB1486" w:rsidRPr="0020208F" w:rsidRDefault="00EB1486" w:rsidP="004339A4">
            <w:pPr>
              <w:adjustRightInd w:val="0"/>
              <w:snapToGrid w:val="0"/>
              <w:rPr>
                <w:rFonts w:ascii="Arial" w:hAnsi="Arial" w:cs="Arial"/>
                <w:sz w:val="4"/>
                <w:szCs w:val="4"/>
              </w:rPr>
            </w:pPr>
          </w:p>
        </w:tc>
      </w:tr>
      <w:tr w:rsidR="00EB1486" w:rsidRPr="0020208F" w14:paraId="2A4BABE4"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ACD53D2"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7</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158D36"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FD71600"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5973DF7B"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4D515796"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499F088"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60AD5F7B"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634D5DC"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63FD538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08795C00"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2CB2133"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5C57A05"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3E6D925"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A255DA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68670DD"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6EA493BE" w14:textId="77777777" w:rsidR="00EB1486" w:rsidRPr="0020208F" w:rsidRDefault="00EB1486" w:rsidP="004339A4">
            <w:pPr>
              <w:adjustRightInd w:val="0"/>
              <w:snapToGrid w:val="0"/>
              <w:jc w:val="center"/>
              <w:rPr>
                <w:i/>
                <w:sz w:val="14"/>
                <w:szCs w:val="14"/>
              </w:rPr>
            </w:pPr>
          </w:p>
        </w:tc>
        <w:tc>
          <w:tcPr>
            <w:tcW w:w="135" w:type="pct"/>
            <w:vMerge/>
            <w:tcBorders>
              <w:top w:val="single" w:sz="4" w:space="0" w:color="auto"/>
              <w:left w:val="nil"/>
              <w:bottom w:val="single" w:sz="12" w:space="0" w:color="auto"/>
            </w:tcBorders>
            <w:shd w:val="clear" w:color="auto" w:fill="auto"/>
            <w:vAlign w:val="center"/>
          </w:tcPr>
          <w:p w14:paraId="3AC4C879" w14:textId="77777777" w:rsidR="00EB1486" w:rsidRPr="0020208F" w:rsidRDefault="00EB1486" w:rsidP="004339A4">
            <w:pPr>
              <w:adjustRightInd w:val="0"/>
              <w:snapToGrid w:val="0"/>
              <w:rPr>
                <w:rFonts w:ascii="Arial" w:hAnsi="Arial" w:cs="Arial"/>
                <w:sz w:val="16"/>
                <w:szCs w:val="16"/>
              </w:rPr>
            </w:pPr>
          </w:p>
        </w:tc>
      </w:tr>
      <w:tr w:rsidR="00EB1486" w:rsidRPr="0020208F" w14:paraId="6CEC9017" w14:textId="77777777" w:rsidTr="004339A4">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340E0CD1" w14:textId="77777777" w:rsidR="00EB1486" w:rsidRPr="0020208F" w:rsidRDefault="00EB1486" w:rsidP="004339A4">
            <w:pPr>
              <w:adjustRightInd w:val="0"/>
              <w:snapToGrid w:val="0"/>
              <w:jc w:val="right"/>
              <w:rPr>
                <w:rFonts w:ascii="Arial" w:hAnsi="Arial" w:cs="Arial"/>
                <w:sz w:val="16"/>
                <w:szCs w:val="16"/>
              </w:rPr>
            </w:pPr>
          </w:p>
        </w:tc>
        <w:tc>
          <w:tcPr>
            <w:tcW w:w="1727" w:type="pct"/>
            <w:gridSpan w:val="2"/>
            <w:vMerge/>
            <w:tcBorders>
              <w:left w:val="single" w:sz="12" w:space="0" w:color="auto"/>
              <w:bottom w:val="nil"/>
              <w:right w:val="single" w:sz="12" w:space="0" w:color="auto"/>
            </w:tcBorders>
            <w:shd w:val="clear" w:color="auto" w:fill="auto"/>
            <w:vAlign w:val="bottom"/>
          </w:tcPr>
          <w:p w14:paraId="1A0E703D" w14:textId="77777777" w:rsidR="00EB1486" w:rsidRPr="0020208F" w:rsidRDefault="00EB1486" w:rsidP="004339A4">
            <w:pPr>
              <w:adjustRightInd w:val="0"/>
              <w:snapToGrid w:val="0"/>
              <w:jc w:val="right"/>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36F4A47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256F818" w14:textId="0A6F1BC4" w:rsidR="00EB1486" w:rsidRPr="0020208F" w:rsidRDefault="00370BE7" w:rsidP="004339A4">
            <w:pPr>
              <w:adjustRightInd w:val="0"/>
              <w:snapToGrid w:val="0"/>
              <w:jc w:val="center"/>
              <w:rPr>
                <w:rFonts w:ascii="Arial" w:hAnsi="Arial" w:cs="Arial"/>
                <w:sz w:val="16"/>
                <w:szCs w:val="16"/>
              </w:rPr>
            </w:pPr>
            <w:r>
              <w:rPr>
                <w:rFonts w:ascii="Arial" w:hAnsi="Arial" w:cs="Arial"/>
                <w:sz w:val="16"/>
                <w:szCs w:val="16"/>
              </w:rPr>
              <w:t>09</w:t>
            </w:r>
          </w:p>
        </w:tc>
        <w:tc>
          <w:tcPr>
            <w:tcW w:w="65" w:type="pct"/>
            <w:tcBorders>
              <w:top w:val="nil"/>
              <w:left w:val="single" w:sz="4" w:space="0" w:color="auto"/>
              <w:bottom w:val="nil"/>
              <w:right w:val="single" w:sz="4" w:space="0" w:color="auto"/>
            </w:tcBorders>
            <w:shd w:val="clear" w:color="auto" w:fill="auto"/>
            <w:vAlign w:val="center"/>
          </w:tcPr>
          <w:p w14:paraId="3D78A2C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808D7D9" w14:textId="13BCD39A"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370BE7">
              <w:rPr>
                <w:rFonts w:ascii="Arial" w:hAnsi="Arial" w:cs="Arial"/>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664D84D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6EDD9E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CCB2A2"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0EDAA2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58A63219"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ADCDA4C"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5AF810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38F6E235"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7250E9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250FB448"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6683E4C7" w14:textId="77777777" w:rsidR="00EB1486" w:rsidRPr="0020208F" w:rsidRDefault="00EB1486" w:rsidP="004339A4">
            <w:pPr>
              <w:adjustRightInd w:val="0"/>
              <w:snapToGrid w:val="0"/>
              <w:rPr>
                <w:rFonts w:ascii="Arial" w:hAnsi="Arial" w:cs="Arial"/>
                <w:sz w:val="16"/>
                <w:szCs w:val="16"/>
              </w:rPr>
            </w:pPr>
          </w:p>
        </w:tc>
      </w:tr>
      <w:tr w:rsidR="00EB1486" w:rsidRPr="0020208F" w14:paraId="569EF485" w14:textId="77777777" w:rsidTr="004339A4">
        <w:trPr>
          <w:trHeight w:val="144"/>
        </w:trPr>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A60AE7A" w14:textId="77777777" w:rsidR="00EB1486" w:rsidRPr="0020208F" w:rsidRDefault="00EB1486" w:rsidP="004339A4">
            <w:pPr>
              <w:adjustRightInd w:val="0"/>
              <w:snapToGrid w:val="0"/>
              <w:jc w:val="right"/>
              <w:rPr>
                <w:rFonts w:ascii="Arial" w:hAnsi="Arial" w:cs="Arial"/>
                <w:sz w:val="4"/>
                <w:szCs w:val="4"/>
              </w:rPr>
            </w:pPr>
          </w:p>
        </w:tc>
        <w:tc>
          <w:tcPr>
            <w:tcW w:w="1662" w:type="pct"/>
            <w:tcBorders>
              <w:top w:val="nil"/>
              <w:left w:val="single" w:sz="12" w:space="0" w:color="auto"/>
              <w:bottom w:val="single" w:sz="12" w:space="0" w:color="auto"/>
              <w:right w:val="nil"/>
            </w:tcBorders>
            <w:shd w:val="clear" w:color="auto" w:fill="auto"/>
            <w:vAlign w:val="bottom"/>
          </w:tcPr>
          <w:p w14:paraId="7A125C5A" w14:textId="77777777" w:rsidR="00EB1486" w:rsidRPr="0020208F" w:rsidRDefault="00EB1486" w:rsidP="004339A4">
            <w:pPr>
              <w:adjustRightInd w:val="0"/>
              <w:snapToGrid w:val="0"/>
              <w:jc w:val="right"/>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bottom"/>
          </w:tcPr>
          <w:p w14:paraId="2D6DE753" w14:textId="77777777" w:rsidR="00EB1486" w:rsidRPr="0020208F" w:rsidRDefault="00EB1486" w:rsidP="004339A4">
            <w:pPr>
              <w:adjustRightInd w:val="0"/>
              <w:snapToGrid w:val="0"/>
              <w:jc w:val="right"/>
              <w:rPr>
                <w:rFonts w:ascii="Arial" w:hAnsi="Arial" w:cs="Arial"/>
                <w:b/>
                <w:sz w:val="4"/>
                <w:szCs w:val="4"/>
              </w:rPr>
            </w:pPr>
          </w:p>
        </w:tc>
        <w:tc>
          <w:tcPr>
            <w:tcW w:w="65" w:type="pct"/>
            <w:tcBorders>
              <w:top w:val="nil"/>
              <w:left w:val="single" w:sz="12" w:space="0" w:color="auto"/>
              <w:bottom w:val="single" w:sz="12" w:space="0" w:color="auto"/>
              <w:right w:val="nil"/>
            </w:tcBorders>
            <w:shd w:val="clear" w:color="auto" w:fill="auto"/>
            <w:vAlign w:val="center"/>
          </w:tcPr>
          <w:p w14:paraId="6C50341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single" w:sz="12" w:space="0" w:color="auto"/>
              <w:right w:val="nil"/>
            </w:tcBorders>
            <w:shd w:val="clear" w:color="auto" w:fill="auto"/>
            <w:vAlign w:val="center"/>
          </w:tcPr>
          <w:p w14:paraId="5BEB477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6C22B7C3"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single" w:sz="12" w:space="0" w:color="auto"/>
              <w:right w:val="nil"/>
            </w:tcBorders>
            <w:shd w:val="clear" w:color="auto" w:fill="auto"/>
            <w:vAlign w:val="center"/>
          </w:tcPr>
          <w:p w14:paraId="0AF0B1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4EE47F9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single" w:sz="12" w:space="0" w:color="auto"/>
              <w:right w:val="nil"/>
            </w:tcBorders>
            <w:shd w:val="clear" w:color="auto" w:fill="auto"/>
            <w:vAlign w:val="center"/>
          </w:tcPr>
          <w:p w14:paraId="2EFEC96D"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single" w:sz="12" w:space="0" w:color="auto"/>
              <w:right w:val="single" w:sz="12" w:space="0" w:color="auto"/>
            </w:tcBorders>
            <w:shd w:val="clear" w:color="auto" w:fill="auto"/>
            <w:vAlign w:val="center"/>
          </w:tcPr>
          <w:p w14:paraId="7F8215B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tcPr>
          <w:p w14:paraId="3C87F36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single" w:sz="12" w:space="0" w:color="auto"/>
              <w:right w:val="nil"/>
            </w:tcBorders>
            <w:shd w:val="clear" w:color="auto" w:fill="auto"/>
            <w:vAlign w:val="center"/>
          </w:tcPr>
          <w:p w14:paraId="4690D1A4"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single" w:sz="12" w:space="0" w:color="auto"/>
              <w:right w:val="nil"/>
            </w:tcBorders>
            <w:shd w:val="clear" w:color="auto" w:fill="auto"/>
            <w:vAlign w:val="center"/>
          </w:tcPr>
          <w:p w14:paraId="3CC74EA7"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single" w:sz="12" w:space="0" w:color="auto"/>
              <w:right w:val="nil"/>
            </w:tcBorders>
            <w:shd w:val="clear" w:color="auto" w:fill="auto"/>
            <w:vAlign w:val="center"/>
          </w:tcPr>
          <w:p w14:paraId="452140D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center"/>
          </w:tcPr>
          <w:p w14:paraId="27C1990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shd w:val="clear" w:color="auto" w:fill="auto"/>
            <w:vAlign w:val="center"/>
          </w:tcPr>
          <w:p w14:paraId="491967DB"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single" w:sz="12" w:space="0" w:color="auto"/>
              <w:right w:val="nil"/>
            </w:tcBorders>
            <w:shd w:val="clear" w:color="auto" w:fill="auto"/>
            <w:vAlign w:val="center"/>
          </w:tcPr>
          <w:p w14:paraId="6EB21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415435C1" w14:textId="77777777" w:rsidR="00EB1486" w:rsidRPr="0020208F" w:rsidRDefault="00EB1486" w:rsidP="004339A4">
            <w:pPr>
              <w:adjustRightInd w:val="0"/>
              <w:snapToGrid w:val="0"/>
              <w:rPr>
                <w:rFonts w:ascii="Arial" w:hAnsi="Arial" w:cs="Arial"/>
                <w:sz w:val="4"/>
                <w:szCs w:val="4"/>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1B7A173C" w14:textId="77777777" w:rsidR="00EB1486" w:rsidRDefault="00EB1486" w:rsidP="00EB1486">
      <w:pPr>
        <w:jc w:val="both"/>
        <w:rPr>
          <w:rFonts w:ascii="Verdana" w:hAnsi="Verdana" w:cs="Arial"/>
          <w:sz w:val="18"/>
          <w:szCs w:val="18"/>
        </w:rPr>
      </w:pPr>
    </w:p>
    <w:p w14:paraId="1F1F488D" w14:textId="77777777" w:rsidR="00EB1486" w:rsidRDefault="00EB1486" w:rsidP="00EB1486">
      <w:pPr>
        <w:jc w:val="both"/>
        <w:rPr>
          <w:rFonts w:ascii="Verdana" w:hAnsi="Verdana" w:cs="Arial"/>
          <w:sz w:val="18"/>
          <w:szCs w:val="18"/>
        </w:rPr>
      </w:pPr>
    </w:p>
    <w:p w14:paraId="3C1FAB02" w14:textId="77777777" w:rsidR="00EB1486" w:rsidRDefault="00EB1486" w:rsidP="00EB1486">
      <w:pPr>
        <w:jc w:val="both"/>
        <w:rPr>
          <w:rFonts w:ascii="Verdana" w:hAnsi="Verdana" w:cs="Arial"/>
          <w:sz w:val="18"/>
          <w:szCs w:val="18"/>
        </w:rPr>
      </w:pPr>
    </w:p>
    <w:p w14:paraId="0F2ACC05" w14:textId="77777777" w:rsidR="00EB1486" w:rsidRDefault="00EB1486" w:rsidP="00EB1486">
      <w:pPr>
        <w:jc w:val="both"/>
        <w:rPr>
          <w:rFonts w:ascii="Verdana" w:hAnsi="Verdana" w:cs="Arial"/>
          <w:sz w:val="18"/>
          <w:szCs w:val="18"/>
        </w:rPr>
      </w:pPr>
    </w:p>
    <w:p w14:paraId="26ACDA9B" w14:textId="77777777" w:rsidR="00EB1486" w:rsidRDefault="00EB1486" w:rsidP="00EB1486">
      <w:pPr>
        <w:jc w:val="both"/>
        <w:rPr>
          <w:rFonts w:ascii="Verdana" w:hAnsi="Verdana" w:cs="Arial"/>
          <w:sz w:val="18"/>
          <w:szCs w:val="18"/>
        </w:rPr>
      </w:pPr>
    </w:p>
    <w:p w14:paraId="6EFD9D72" w14:textId="77777777" w:rsidR="00EB1486" w:rsidRDefault="00EB1486" w:rsidP="00EB1486">
      <w:pPr>
        <w:jc w:val="both"/>
        <w:rPr>
          <w:rFonts w:ascii="Verdana" w:hAnsi="Verdana" w:cs="Arial"/>
          <w:sz w:val="18"/>
          <w:szCs w:val="18"/>
        </w:rPr>
      </w:pPr>
    </w:p>
    <w:p w14:paraId="6E6AC579" w14:textId="77777777" w:rsidR="00EB1486" w:rsidRPr="00EB1486" w:rsidRDefault="00EB1486" w:rsidP="00EB1486">
      <w:pPr>
        <w:jc w:val="both"/>
        <w:rPr>
          <w:rFonts w:ascii="Verdana" w:hAnsi="Verdana" w:cs="Arial"/>
          <w:sz w:val="18"/>
          <w:szCs w:val="18"/>
        </w:rPr>
      </w:pPr>
    </w:p>
    <w:p w14:paraId="69AD2722" w14:textId="77777777" w:rsidR="00AE691F" w:rsidRPr="00653C8D" w:rsidRDefault="00AE691F" w:rsidP="00176FB4">
      <w:pPr>
        <w:rPr>
          <w:rFonts w:ascii="Arial" w:hAnsi="Arial" w:cs="Arial"/>
          <w:color w:val="0000FF"/>
          <w:sz w:val="16"/>
          <w:szCs w:val="16"/>
        </w:rPr>
      </w:pPr>
    </w:p>
    <w:p w14:paraId="4E7692E4" w14:textId="120AF74E" w:rsidR="00797119" w:rsidRPr="00797119" w:rsidRDefault="002C09D7" w:rsidP="00797119">
      <w:pPr>
        <w:pStyle w:val="Ttulo10"/>
        <w:numPr>
          <w:ilvl w:val="0"/>
          <w:numId w:val="51"/>
        </w:numPr>
        <w:spacing w:before="0" w:after="0"/>
        <w:ind w:left="426"/>
        <w:jc w:val="both"/>
        <w:rPr>
          <w:rFonts w:ascii="Verdana" w:hAnsi="Verdana"/>
          <w:sz w:val="18"/>
          <w:szCs w:val="16"/>
        </w:rPr>
      </w:pPr>
      <w:bookmarkStart w:id="25" w:name="_Toc347486253"/>
      <w:r w:rsidRPr="00653C8D">
        <w:rPr>
          <w:rFonts w:ascii="Verdana" w:hAnsi="Verdana"/>
          <w:sz w:val="18"/>
        </w:rPr>
        <w:t>TÉRMINOS DE REFERENCIA</w:t>
      </w:r>
      <w:bookmarkEnd w:id="25"/>
    </w:p>
    <w:p w14:paraId="35EE18B5" w14:textId="77777777" w:rsidR="00797119" w:rsidRPr="00F20CF1" w:rsidRDefault="00797119" w:rsidP="00797119">
      <w:pPr>
        <w:tabs>
          <w:tab w:val="left" w:pos="6348"/>
        </w:tabs>
        <w:autoSpaceDE w:val="0"/>
        <w:autoSpaceDN w:val="0"/>
        <w:adjustRightInd w:val="0"/>
        <w:jc w:val="center"/>
        <w:rPr>
          <w:rFonts w:ascii="Tahoma" w:eastAsia="Calibri" w:hAnsi="Tahoma" w:cs="Tahoma"/>
          <w:b/>
          <w:sz w:val="28"/>
          <w:szCs w:val="28"/>
        </w:rPr>
      </w:pPr>
      <w:r w:rsidRPr="00F20CF1">
        <w:rPr>
          <w:rFonts w:ascii="Tahoma" w:eastAsia="Calibri" w:hAnsi="Tahoma" w:cs="Tahoma"/>
          <w:b/>
          <w:sz w:val="28"/>
          <w:szCs w:val="28"/>
        </w:rPr>
        <w:t>TÉRMINOS DE REFERENCIA</w:t>
      </w:r>
    </w:p>
    <w:p w14:paraId="0A36B678" w14:textId="77777777" w:rsidR="00797119" w:rsidRPr="00F20CF1" w:rsidRDefault="00797119" w:rsidP="00797119">
      <w:pPr>
        <w:tabs>
          <w:tab w:val="left" w:pos="6348"/>
        </w:tabs>
        <w:autoSpaceDE w:val="0"/>
        <w:autoSpaceDN w:val="0"/>
        <w:adjustRightInd w:val="0"/>
        <w:jc w:val="center"/>
        <w:rPr>
          <w:rFonts w:ascii="Tahoma" w:eastAsia="Calibri" w:hAnsi="Tahoma" w:cs="Tahoma"/>
          <w:b/>
          <w:sz w:val="28"/>
          <w:szCs w:val="28"/>
        </w:rPr>
      </w:pPr>
      <w:r w:rsidRPr="00F20CF1">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797119" w:rsidRPr="00F20CF1" w14:paraId="1AA5D0E7" w14:textId="77777777" w:rsidTr="000648BD">
        <w:trPr>
          <w:trHeight w:val="615"/>
        </w:trPr>
        <w:tc>
          <w:tcPr>
            <w:tcW w:w="8788" w:type="dxa"/>
            <w:shd w:val="clear" w:color="auto" w:fill="2E74B5" w:themeFill="accent1" w:themeFillShade="BF"/>
            <w:vAlign w:val="center"/>
          </w:tcPr>
          <w:p w14:paraId="7002BD7B" w14:textId="77777777" w:rsidR="00797119" w:rsidRPr="002C723F" w:rsidRDefault="00797119" w:rsidP="000648BD">
            <w:pPr>
              <w:autoSpaceDE w:val="0"/>
              <w:autoSpaceDN w:val="0"/>
              <w:adjustRightInd w:val="0"/>
              <w:jc w:val="center"/>
              <w:rPr>
                <w:rFonts w:ascii="Tahoma" w:eastAsia="Calibri" w:hAnsi="Tahoma" w:cs="Tahoma"/>
                <w:b/>
                <w:color w:val="FFFFFF" w:themeColor="background1"/>
                <w:lang w:val="es-419"/>
              </w:rPr>
            </w:pPr>
            <w:r w:rsidRPr="002C723F">
              <w:rPr>
                <w:rFonts w:ascii="Tahoma" w:eastAsia="Calibri" w:hAnsi="Tahoma" w:cs="Tahoma"/>
                <w:b/>
                <w:bCs/>
                <w:i/>
                <w:iCs/>
                <w:color w:val="FFFFFF" w:themeColor="background1"/>
                <w:lang w:val="es-419"/>
              </w:rPr>
              <w:t>PROYECTO DE VIVIENDA NUEVA AUTOCONSTRUCCION EN EL MUNICIPIO DE SORACACHI -FASE(XX) 2025- ORURO</w:t>
            </w:r>
          </w:p>
          <w:p w14:paraId="342C181D" w14:textId="77777777" w:rsidR="00797119" w:rsidRPr="002C723F" w:rsidRDefault="00797119" w:rsidP="000648BD">
            <w:pPr>
              <w:autoSpaceDE w:val="0"/>
              <w:autoSpaceDN w:val="0"/>
              <w:adjustRightInd w:val="0"/>
              <w:jc w:val="center"/>
              <w:rPr>
                <w:rFonts w:ascii="Tahoma" w:eastAsia="Calibri" w:hAnsi="Tahoma" w:cs="Tahoma"/>
                <w:b/>
                <w:bCs/>
                <w:sz w:val="14"/>
                <w:szCs w:val="14"/>
                <w:lang w:val="es-419"/>
              </w:rPr>
            </w:pPr>
          </w:p>
        </w:tc>
      </w:tr>
    </w:tbl>
    <w:p w14:paraId="664BE284" w14:textId="77777777" w:rsidR="00797119" w:rsidRPr="00F20CF1" w:rsidRDefault="00797119" w:rsidP="00797119">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797119" w:rsidRPr="00F20CF1" w14:paraId="51773D9D" w14:textId="77777777" w:rsidTr="000648BD">
        <w:tc>
          <w:tcPr>
            <w:tcW w:w="5070" w:type="dxa"/>
            <w:shd w:val="clear" w:color="auto" w:fill="auto"/>
            <w:vAlign w:val="center"/>
          </w:tcPr>
          <w:p w14:paraId="083DCF6D" w14:textId="77777777" w:rsidR="00797119" w:rsidRPr="00F20CF1" w:rsidRDefault="00797119" w:rsidP="000648BD">
            <w:pPr>
              <w:spacing w:afterLines="100" w:after="240"/>
              <w:ind w:right="616"/>
              <w:rPr>
                <w:rFonts w:ascii="Tahoma" w:hAnsi="Tahoma" w:cs="Tahoma"/>
                <w:b/>
                <w:color w:val="FF0000"/>
                <w:lang w:val="es-ES_tradnl"/>
              </w:rPr>
            </w:pPr>
            <w:r w:rsidRPr="00F20CF1">
              <w:rPr>
                <w:rFonts w:ascii="Tahoma" w:hAnsi="Tahoma" w:cs="Tahoma"/>
                <w:b/>
                <w:lang w:val="es-ES_tradnl"/>
              </w:rPr>
              <w:t>Modalidad de Proyecto:</w:t>
            </w:r>
          </w:p>
        </w:tc>
        <w:tc>
          <w:tcPr>
            <w:tcW w:w="3365" w:type="dxa"/>
            <w:shd w:val="clear" w:color="auto" w:fill="auto"/>
            <w:vAlign w:val="center"/>
          </w:tcPr>
          <w:p w14:paraId="464B4A89" w14:textId="77777777" w:rsidR="00797119" w:rsidRPr="00F20CF1" w:rsidRDefault="00797119" w:rsidP="000648BD">
            <w:pPr>
              <w:spacing w:afterLines="100" w:after="240"/>
              <w:ind w:right="616"/>
              <w:rPr>
                <w:rFonts w:ascii="Tahoma" w:hAnsi="Tahoma" w:cs="Tahoma"/>
                <w:b/>
                <w:lang w:val="es-ES_tradnl"/>
              </w:rPr>
            </w:pPr>
            <w:r w:rsidRPr="00F20CF1">
              <w:rPr>
                <w:rFonts w:ascii="Tahoma" w:hAnsi="Tahoma" w:cs="Tahoma"/>
                <w:b/>
                <w:lang w:val="es-ES_tradnl"/>
              </w:rPr>
              <w:t>A INICIATIVA</w:t>
            </w:r>
          </w:p>
        </w:tc>
      </w:tr>
      <w:tr w:rsidR="00797119" w:rsidRPr="00F20CF1" w14:paraId="1C0E5D6E" w14:textId="77777777" w:rsidTr="000648BD">
        <w:tc>
          <w:tcPr>
            <w:tcW w:w="5070" w:type="dxa"/>
            <w:shd w:val="clear" w:color="auto" w:fill="auto"/>
            <w:vAlign w:val="center"/>
          </w:tcPr>
          <w:p w14:paraId="668393B0" w14:textId="77777777" w:rsidR="00797119" w:rsidRPr="00F20CF1" w:rsidRDefault="00797119" w:rsidP="000648BD">
            <w:pPr>
              <w:spacing w:afterLines="100" w:after="240"/>
              <w:ind w:right="616"/>
              <w:rPr>
                <w:rFonts w:ascii="Tahoma" w:hAnsi="Tahoma" w:cs="Tahoma"/>
                <w:b/>
                <w:color w:val="FF0000"/>
                <w:lang w:val="es-ES_tradnl"/>
              </w:rPr>
            </w:pPr>
            <w:r w:rsidRPr="00F20CF1">
              <w:rPr>
                <w:rFonts w:ascii="Tahoma" w:hAnsi="Tahoma" w:cs="Tahoma"/>
                <w:b/>
                <w:lang w:val="es-ES_tradnl"/>
              </w:rPr>
              <w:t>Tipo de Proponente:</w:t>
            </w:r>
          </w:p>
        </w:tc>
        <w:tc>
          <w:tcPr>
            <w:tcW w:w="3365" w:type="dxa"/>
            <w:shd w:val="clear" w:color="auto" w:fill="auto"/>
            <w:vAlign w:val="center"/>
          </w:tcPr>
          <w:p w14:paraId="60C5B71A" w14:textId="77777777" w:rsidR="00797119" w:rsidRPr="00F20CF1" w:rsidRDefault="00797119" w:rsidP="000648BD">
            <w:pPr>
              <w:spacing w:afterLines="100" w:after="240"/>
              <w:ind w:right="616"/>
              <w:rPr>
                <w:rFonts w:ascii="Tahoma" w:hAnsi="Tahoma" w:cs="Tahoma"/>
                <w:b/>
                <w:lang w:val="es-ES_tradnl"/>
              </w:rPr>
            </w:pPr>
            <w:r w:rsidRPr="00F20CF1">
              <w:rPr>
                <w:rFonts w:ascii="Tahoma" w:hAnsi="Tahoma" w:cs="Tahoma"/>
                <w:b/>
                <w:lang w:val="es-ES_tradnl"/>
              </w:rPr>
              <w:t>Persona Jurídica</w:t>
            </w:r>
          </w:p>
        </w:tc>
      </w:tr>
      <w:tr w:rsidR="00797119" w:rsidRPr="00F20CF1" w14:paraId="00F75647" w14:textId="77777777" w:rsidTr="000648BD">
        <w:tc>
          <w:tcPr>
            <w:tcW w:w="5070" w:type="dxa"/>
            <w:shd w:val="clear" w:color="auto" w:fill="auto"/>
            <w:vAlign w:val="center"/>
          </w:tcPr>
          <w:p w14:paraId="6E22F789" w14:textId="77777777" w:rsidR="00797119" w:rsidRPr="00F20CF1" w:rsidRDefault="00797119" w:rsidP="000648BD">
            <w:pPr>
              <w:spacing w:afterLines="100" w:after="240"/>
              <w:ind w:right="616"/>
              <w:rPr>
                <w:rFonts w:ascii="Tahoma" w:hAnsi="Tahoma" w:cs="Tahoma"/>
                <w:b/>
                <w:color w:val="FF0000"/>
                <w:lang w:val="es-ES_tradnl"/>
              </w:rPr>
            </w:pPr>
            <w:r w:rsidRPr="00F20CF1">
              <w:rPr>
                <w:rFonts w:ascii="Tahoma" w:hAnsi="Tahoma" w:cs="Tahoma"/>
                <w:b/>
                <w:lang w:val="es-ES_tradnl"/>
              </w:rPr>
              <w:t>Método de Selección y adjudicación:</w:t>
            </w:r>
          </w:p>
        </w:tc>
        <w:tc>
          <w:tcPr>
            <w:tcW w:w="3365" w:type="dxa"/>
            <w:shd w:val="clear" w:color="auto" w:fill="auto"/>
            <w:vAlign w:val="center"/>
          </w:tcPr>
          <w:p w14:paraId="4E7F33E9" w14:textId="77777777" w:rsidR="00797119" w:rsidRPr="00F20CF1" w:rsidRDefault="00797119" w:rsidP="000648BD">
            <w:pPr>
              <w:spacing w:afterLines="100" w:after="240"/>
              <w:ind w:right="616"/>
              <w:rPr>
                <w:rFonts w:ascii="Tahoma" w:hAnsi="Tahoma" w:cs="Tahoma"/>
                <w:b/>
                <w:lang w:val="es-ES_tradnl"/>
              </w:rPr>
            </w:pPr>
            <w:r w:rsidRPr="00F20CF1">
              <w:rPr>
                <w:rFonts w:ascii="Tahoma" w:hAnsi="Tahoma" w:cs="Tahoma"/>
                <w:b/>
                <w:lang w:val="es-ES_tradnl"/>
              </w:rPr>
              <w:t>Precio Evaluado más Bajo</w:t>
            </w:r>
          </w:p>
        </w:tc>
      </w:tr>
      <w:tr w:rsidR="00797119" w:rsidRPr="00F20CF1" w14:paraId="701BBDB8" w14:textId="77777777" w:rsidTr="000648BD">
        <w:tc>
          <w:tcPr>
            <w:tcW w:w="5070" w:type="dxa"/>
            <w:shd w:val="clear" w:color="auto" w:fill="auto"/>
            <w:vAlign w:val="center"/>
          </w:tcPr>
          <w:p w14:paraId="2BB59319" w14:textId="77777777" w:rsidR="00797119" w:rsidRPr="00F20CF1" w:rsidRDefault="00797119" w:rsidP="000648BD">
            <w:pPr>
              <w:spacing w:afterLines="100" w:after="240"/>
              <w:ind w:right="616"/>
              <w:rPr>
                <w:rFonts w:ascii="Tahoma" w:hAnsi="Tahoma" w:cs="Tahoma"/>
                <w:b/>
                <w:color w:val="FF0000"/>
                <w:lang w:val="es-ES_tradnl"/>
              </w:rPr>
            </w:pPr>
            <w:r w:rsidRPr="00F20CF1">
              <w:rPr>
                <w:rFonts w:ascii="Tahoma" w:hAnsi="Tahoma" w:cs="Tahoma"/>
                <w:b/>
                <w:lang w:val="es-ES_tradnl"/>
              </w:rPr>
              <w:t>Forma de Adjudicación:</w:t>
            </w:r>
          </w:p>
        </w:tc>
        <w:tc>
          <w:tcPr>
            <w:tcW w:w="3365" w:type="dxa"/>
            <w:shd w:val="clear" w:color="auto" w:fill="auto"/>
            <w:vAlign w:val="center"/>
          </w:tcPr>
          <w:p w14:paraId="6FD8ED7D" w14:textId="77777777" w:rsidR="00797119" w:rsidRPr="00F20CF1" w:rsidRDefault="00797119" w:rsidP="000648BD">
            <w:pPr>
              <w:spacing w:afterLines="100" w:after="240"/>
              <w:ind w:right="616"/>
              <w:rPr>
                <w:rFonts w:ascii="Tahoma" w:hAnsi="Tahoma" w:cs="Tahoma"/>
                <w:b/>
                <w:lang w:val="es-ES_tradnl"/>
              </w:rPr>
            </w:pPr>
            <w:r w:rsidRPr="00F20CF1">
              <w:rPr>
                <w:rFonts w:ascii="Tahoma" w:hAnsi="Tahoma" w:cs="Tahoma"/>
                <w:b/>
                <w:lang w:val="es-ES_tradnl"/>
              </w:rPr>
              <w:t>Por el Total</w:t>
            </w:r>
          </w:p>
        </w:tc>
      </w:tr>
    </w:tbl>
    <w:p w14:paraId="734A3440" w14:textId="77777777" w:rsidR="00797119" w:rsidRPr="00F20CF1" w:rsidRDefault="00797119" w:rsidP="00797119">
      <w:pPr>
        <w:rPr>
          <w:lang w:val="es-ES_tradnl"/>
        </w:rPr>
      </w:pPr>
    </w:p>
    <w:p w14:paraId="00C3778F" w14:textId="77777777" w:rsidR="00797119" w:rsidRPr="00F20CF1" w:rsidRDefault="00797119" w:rsidP="00797119">
      <w:pPr>
        <w:rPr>
          <w:lang w:val="es-ES_tradnl"/>
        </w:rPr>
      </w:pPr>
    </w:p>
    <w:p w14:paraId="65CE699C" w14:textId="77777777" w:rsidR="00797119" w:rsidRPr="00F20CF1" w:rsidRDefault="00797119" w:rsidP="00797119">
      <w:pPr>
        <w:rPr>
          <w:lang w:val="es-ES_tradnl"/>
        </w:rPr>
      </w:pPr>
    </w:p>
    <w:p w14:paraId="3AB67C83" w14:textId="77777777" w:rsidR="00797119" w:rsidRPr="00F20CF1" w:rsidRDefault="00797119" w:rsidP="00797119">
      <w:pPr>
        <w:rPr>
          <w:lang w:val="es-ES_tradnl"/>
        </w:rPr>
      </w:pPr>
    </w:p>
    <w:p w14:paraId="05D36FAE" w14:textId="77777777" w:rsidR="00797119" w:rsidRPr="00F20CF1" w:rsidRDefault="00797119" w:rsidP="00797119">
      <w:pPr>
        <w:rPr>
          <w:lang w:val="es-ES_tradnl"/>
        </w:rPr>
      </w:pPr>
    </w:p>
    <w:p w14:paraId="1B7021A2" w14:textId="77777777" w:rsidR="00797119" w:rsidRPr="00F20CF1" w:rsidRDefault="00797119" w:rsidP="00797119">
      <w:pPr>
        <w:rPr>
          <w:lang w:val="es-ES_tradnl"/>
        </w:rPr>
      </w:pPr>
    </w:p>
    <w:p w14:paraId="37C6F8E7" w14:textId="77777777" w:rsidR="00797119" w:rsidRPr="00F20CF1" w:rsidRDefault="00797119" w:rsidP="00797119">
      <w:pPr>
        <w:rPr>
          <w:rFonts w:ascii="Tahoma" w:hAnsi="Tahoma" w:cs="Tahoma"/>
          <w:b/>
          <w:u w:val="single"/>
          <w:lang w:val="es-ES_tradnl"/>
        </w:rPr>
      </w:pPr>
      <w:r w:rsidRPr="00F20CF1">
        <w:rPr>
          <w:rFonts w:ascii="Tahoma" w:hAnsi="Tahoma" w:cs="Tahoma"/>
          <w:b/>
          <w:u w:val="single"/>
          <w:lang w:val="es-ES_tradnl"/>
        </w:rPr>
        <w:t>CONDICIONES GENERALES:</w:t>
      </w:r>
    </w:p>
    <w:p w14:paraId="67478078" w14:textId="77777777" w:rsidR="00797119" w:rsidRPr="00F20CF1" w:rsidRDefault="00797119" w:rsidP="00797119">
      <w:pPr>
        <w:keepNext/>
        <w:numPr>
          <w:ilvl w:val="0"/>
          <w:numId w:val="52"/>
        </w:numPr>
        <w:spacing w:before="240" w:after="60" w:line="260" w:lineRule="atLeast"/>
        <w:ind w:left="360" w:hanging="360"/>
        <w:outlineLvl w:val="0"/>
        <w:rPr>
          <w:rFonts w:ascii="Tahoma" w:hAnsi="Tahoma" w:cs="Tahoma"/>
          <w:bCs/>
          <w:color w:val="000000"/>
          <w:kern w:val="32"/>
          <w:sz w:val="32"/>
          <w:szCs w:val="32"/>
          <w:lang w:val="es-ES_tradnl"/>
        </w:rPr>
      </w:pPr>
      <w:bookmarkStart w:id="26" w:name="_Toc71811143"/>
      <w:r w:rsidRPr="00F20CF1">
        <w:rPr>
          <w:rFonts w:ascii="Tahoma" w:hAnsi="Tahoma" w:cs="Tahoma"/>
          <w:b/>
          <w:bCs/>
          <w:color w:val="000000"/>
          <w:kern w:val="32"/>
          <w:lang w:val="es-ES_tradnl"/>
        </w:rPr>
        <w:t>ANTECEDENTES</w:t>
      </w:r>
      <w:r w:rsidRPr="00F20CF1">
        <w:rPr>
          <w:rFonts w:ascii="Tahoma" w:hAnsi="Tahoma" w:cs="Tahoma"/>
          <w:bCs/>
          <w:color w:val="000000"/>
          <w:kern w:val="32"/>
          <w:sz w:val="32"/>
          <w:szCs w:val="32"/>
          <w:lang w:val="es-ES_tradnl"/>
        </w:rPr>
        <w:t>.</w:t>
      </w:r>
      <w:bookmarkEnd w:id="26"/>
    </w:p>
    <w:p w14:paraId="3D187188" w14:textId="77777777" w:rsidR="00797119" w:rsidRPr="00F20CF1" w:rsidRDefault="00797119" w:rsidP="00797119">
      <w:pPr>
        <w:spacing w:line="260" w:lineRule="atLeast"/>
        <w:jc w:val="both"/>
        <w:rPr>
          <w:rFonts w:ascii="Tahoma" w:hAnsi="Tahoma" w:cs="Tahoma"/>
          <w:lang w:val="es-ES_tradnl"/>
        </w:rPr>
      </w:pPr>
      <w:r w:rsidRPr="00F20CF1">
        <w:rPr>
          <w:rFonts w:ascii="Tahoma" w:hAnsi="Tahoma" w:cs="Tahoma"/>
          <w:lang w:val="es-ES_tradnl"/>
        </w:rPr>
        <w:t xml:space="preserve">Mediante Decreto Supremo </w:t>
      </w:r>
      <w:proofErr w:type="spellStart"/>
      <w:r w:rsidRPr="00F20CF1">
        <w:rPr>
          <w:rFonts w:ascii="Tahoma" w:hAnsi="Tahoma" w:cs="Tahoma"/>
          <w:lang w:val="es-ES_tradnl"/>
        </w:rPr>
        <w:t>Nº</w:t>
      </w:r>
      <w:proofErr w:type="spellEnd"/>
      <w:r w:rsidRPr="00F20CF1">
        <w:rPr>
          <w:rFonts w:ascii="Tahoma" w:hAnsi="Tahoma" w:cs="Tahoma"/>
          <w:lang w:val="es-ES_tradnl"/>
        </w:rPr>
        <w:t xml:space="preserve"> 0986 del 21 de septiembre de 2011, se creó la </w:t>
      </w:r>
      <w:r w:rsidRPr="00F20CF1">
        <w:rPr>
          <w:rFonts w:ascii="Tahoma" w:hAnsi="Tahoma" w:cs="Tahoma"/>
          <w:b/>
          <w:lang w:val="es-ES_tradnl"/>
        </w:rPr>
        <w:t>Agencia Estatal de Vivienda - AEVIVIENDA,</w:t>
      </w:r>
      <w:r w:rsidRPr="00F20CF1">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6DC8447F" w14:textId="77777777" w:rsidR="00797119" w:rsidRPr="00F20CF1" w:rsidRDefault="00797119" w:rsidP="00797119">
      <w:pPr>
        <w:spacing w:line="260" w:lineRule="atLeast"/>
        <w:jc w:val="both"/>
        <w:rPr>
          <w:rFonts w:ascii="Tahoma" w:hAnsi="Tahoma" w:cs="Tahoma"/>
          <w:lang w:val="es-ES_tradnl"/>
        </w:rPr>
      </w:pPr>
      <w:r w:rsidRPr="00F20CF1">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36F8B107" w14:textId="77777777" w:rsidR="00797119" w:rsidRPr="00F20CF1" w:rsidRDefault="00797119" w:rsidP="00797119">
      <w:pPr>
        <w:spacing w:line="260" w:lineRule="atLeast"/>
        <w:jc w:val="both"/>
        <w:rPr>
          <w:rFonts w:ascii="Tahoma" w:hAnsi="Tahoma" w:cs="Tahoma"/>
          <w:lang w:val="es-ES_tradnl"/>
        </w:rPr>
      </w:pPr>
      <w:r w:rsidRPr="00F20CF1">
        <w:rPr>
          <w:rFonts w:ascii="Tahoma" w:hAnsi="Tahoma" w:cs="Tahoma"/>
          <w:lang w:val="es-ES_tradnl"/>
        </w:rPr>
        <w:t xml:space="preserve">Los proyectos de vivienda social a ser ejecutados por la AEVIVIENDA están encaminados a hacer frente de manera planificada y concertada la problemática del </w:t>
      </w:r>
      <w:r w:rsidRPr="00F20CF1">
        <w:rPr>
          <w:rFonts w:ascii="Tahoma" w:hAnsi="Tahoma" w:cs="Tahoma"/>
          <w:b/>
          <w:lang w:val="es-ES_tradnl"/>
        </w:rPr>
        <w:t>déficit habitacional en el Estado Plurinacional de Bolivia</w:t>
      </w:r>
      <w:r w:rsidRPr="00F20CF1">
        <w:rPr>
          <w:rFonts w:ascii="Tahoma" w:hAnsi="Tahoma" w:cs="Tahoma"/>
          <w:lang w:val="es-ES_tradnl"/>
        </w:rPr>
        <w:t xml:space="preserve">, mismo que se fracciona en dos tipos: </w:t>
      </w:r>
      <w:r w:rsidRPr="00F20CF1">
        <w:rPr>
          <w:rFonts w:ascii="Tahoma" w:hAnsi="Tahoma" w:cs="Tahoma"/>
          <w:b/>
          <w:lang w:val="es-ES_tradnl"/>
        </w:rPr>
        <w:t>Cualitativo y Cuantitativo</w:t>
      </w:r>
      <w:r w:rsidRPr="00F20CF1">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F20CF1">
        <w:rPr>
          <w:rFonts w:ascii="Tahoma" w:hAnsi="Tahoma" w:cs="Tahoma"/>
          <w:b/>
          <w:lang w:val="es-ES_tradnl"/>
        </w:rPr>
        <w:t>Plan Plurianual de Reducción del Déficit Habitacional</w:t>
      </w:r>
      <w:r w:rsidRPr="00F20CF1">
        <w:rPr>
          <w:rFonts w:ascii="Tahoma" w:hAnsi="Tahoma" w:cs="Tahoma"/>
          <w:lang w:val="es-ES_tradnl"/>
        </w:rPr>
        <w:t xml:space="preserve"> con participación de instancias públicas y privadas involucradas, en el cual se definirán metas de reducción del </w:t>
      </w:r>
      <w:r w:rsidRPr="00F20CF1">
        <w:rPr>
          <w:rFonts w:ascii="Tahoma" w:hAnsi="Tahoma" w:cs="Tahoma"/>
          <w:b/>
          <w:lang w:val="es-ES_tradnl"/>
        </w:rPr>
        <w:t>déficit habitacional por municipio</w:t>
      </w:r>
      <w:r w:rsidRPr="00F20CF1">
        <w:rPr>
          <w:rFonts w:ascii="Tahoma" w:hAnsi="Tahoma" w:cs="Tahoma"/>
          <w:lang w:val="es-ES_tradnl"/>
        </w:rPr>
        <w:t>, considerando prioritariamente criterios de equidad, atención de sectores de menores ingresos, mujeres jefas de hogar y población beneficiaria que cuente con terreno propio”.</w:t>
      </w:r>
    </w:p>
    <w:p w14:paraId="7DAC1ACD" w14:textId="77777777" w:rsidR="00797119" w:rsidRPr="00F20CF1" w:rsidRDefault="00797119" w:rsidP="00797119">
      <w:pPr>
        <w:spacing w:line="260" w:lineRule="atLeast"/>
        <w:jc w:val="both"/>
        <w:rPr>
          <w:rFonts w:ascii="Tahoma" w:hAnsi="Tahoma" w:cs="Tahoma"/>
          <w:color w:val="000000"/>
          <w:lang w:val="es-ES_tradnl"/>
        </w:rPr>
      </w:pPr>
      <w:r w:rsidRPr="00F20CF1">
        <w:rPr>
          <w:rFonts w:ascii="Tahoma" w:hAnsi="Tahoma" w:cs="Tahoma"/>
          <w:lang w:val="es-ES_tradnl"/>
        </w:rPr>
        <w:t>En este sentido</w:t>
      </w:r>
      <w:r w:rsidRPr="00F20CF1">
        <w:rPr>
          <w:rFonts w:ascii="Tahoma" w:hAnsi="Tahoma" w:cs="Tahoma"/>
          <w:color w:val="000000"/>
          <w:lang w:val="es-ES_tradnl"/>
        </w:rPr>
        <w:t>, en el marco de la normativa vigente, reglamento operativo y reglamento específico de la AEVIVIENDA; con el objetivo de incidir en la disminución del déficit habitacional</w:t>
      </w:r>
      <w:r w:rsidRPr="00F20CF1">
        <w:rPr>
          <w:rFonts w:ascii="Tahoma" w:hAnsi="Tahoma" w:cs="Tahoma"/>
          <w:b/>
          <w:color w:val="000000"/>
          <w:lang w:val="es-ES_tradnl"/>
        </w:rPr>
        <w:t xml:space="preserve"> cuantitativo </w:t>
      </w:r>
      <w:r w:rsidRPr="00F20CF1">
        <w:rPr>
          <w:rFonts w:ascii="Tahoma" w:hAnsi="Tahoma" w:cs="Tahoma"/>
          <w:color w:val="000000"/>
          <w:lang w:val="es-ES_tradnl"/>
        </w:rPr>
        <w:t xml:space="preserve">se aprobó el proyecto: </w:t>
      </w:r>
    </w:p>
    <w:p w14:paraId="4E8D32B1" w14:textId="77777777" w:rsidR="00797119" w:rsidRPr="00F20CF1" w:rsidRDefault="00797119" w:rsidP="00797119">
      <w:pPr>
        <w:spacing w:line="260" w:lineRule="atLeast"/>
        <w:jc w:val="both"/>
        <w:rPr>
          <w:rFonts w:ascii="Tahoma" w:hAnsi="Tahoma" w:cs="Tahoma"/>
          <w:lang w:val="es-ES_tradnl"/>
        </w:rPr>
      </w:pPr>
    </w:p>
    <w:p w14:paraId="19DE92D6" w14:textId="77777777" w:rsidR="00797119" w:rsidRPr="00F20CF1" w:rsidRDefault="00797119" w:rsidP="00797119">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lang w:val="es-ES_tradnl"/>
        </w:rPr>
      </w:pPr>
      <w:r w:rsidRPr="002C723F">
        <w:rPr>
          <w:rFonts w:ascii="Tahoma" w:hAnsi="Tahoma" w:cs="Tahoma"/>
          <w:b/>
        </w:rPr>
        <w:t>PROYECTO DE VIVIENDA NUEVA AUTOCONSTRUCCION EN EL MUNICIPIO DE SORACACHI -FASE(XX) 2025- ORURO</w:t>
      </w:r>
    </w:p>
    <w:p w14:paraId="0AB3C9C0" w14:textId="77777777" w:rsidR="00797119" w:rsidRPr="00F20CF1" w:rsidRDefault="00797119" w:rsidP="00797119">
      <w:pPr>
        <w:keepNext/>
        <w:numPr>
          <w:ilvl w:val="0"/>
          <w:numId w:val="52"/>
        </w:numPr>
        <w:spacing w:line="260" w:lineRule="atLeast"/>
        <w:ind w:left="360" w:hanging="360"/>
        <w:outlineLvl w:val="0"/>
        <w:rPr>
          <w:rFonts w:ascii="Tahoma" w:hAnsi="Tahoma" w:cs="Tahoma"/>
          <w:bCs/>
          <w:color w:val="000000"/>
          <w:kern w:val="32"/>
          <w:sz w:val="32"/>
          <w:szCs w:val="32"/>
          <w:lang w:val="es-ES_tradnl"/>
        </w:rPr>
      </w:pPr>
      <w:bookmarkStart w:id="27" w:name="_Toc71811144"/>
      <w:r w:rsidRPr="00F20CF1">
        <w:rPr>
          <w:rFonts w:ascii="Tahoma" w:hAnsi="Tahoma" w:cs="Tahoma"/>
          <w:b/>
          <w:bCs/>
          <w:color w:val="000000"/>
          <w:kern w:val="32"/>
          <w:lang w:val="es-ES_tradnl"/>
        </w:rPr>
        <w:lastRenderedPageBreak/>
        <w:t>JUSTIFICACIÓN</w:t>
      </w:r>
      <w:r w:rsidRPr="00F20CF1">
        <w:rPr>
          <w:rFonts w:ascii="Tahoma" w:hAnsi="Tahoma" w:cs="Tahoma"/>
          <w:bCs/>
          <w:color w:val="000000"/>
          <w:kern w:val="32"/>
          <w:sz w:val="32"/>
          <w:szCs w:val="32"/>
          <w:lang w:val="es-ES_tradnl"/>
        </w:rPr>
        <w:t>.</w:t>
      </w:r>
      <w:bookmarkEnd w:id="27"/>
    </w:p>
    <w:p w14:paraId="2E4F9275" w14:textId="77777777" w:rsidR="00797119" w:rsidRPr="00F20CF1" w:rsidRDefault="00797119" w:rsidP="00797119">
      <w:pPr>
        <w:spacing w:line="260" w:lineRule="atLeast"/>
        <w:jc w:val="both"/>
        <w:rPr>
          <w:rFonts w:ascii="Tahoma" w:hAnsi="Tahoma" w:cs="Tahoma"/>
          <w:lang w:val="es-ES_tradnl"/>
        </w:rPr>
      </w:pPr>
      <w:r w:rsidRPr="00F20CF1">
        <w:rPr>
          <w:rFonts w:ascii="Tahoma" w:hAnsi="Tahoma" w:cs="Tahoma"/>
          <w:lang w:val="es-ES_tradnl"/>
        </w:rPr>
        <w:t xml:space="preserve">El Municipio de </w:t>
      </w:r>
      <w:proofErr w:type="spellStart"/>
      <w:proofErr w:type="gramStart"/>
      <w:r>
        <w:rPr>
          <w:rFonts w:ascii="Tahoma" w:hAnsi="Tahoma" w:cs="Tahoma"/>
          <w:color w:val="FF0000"/>
          <w:lang w:val="es-ES_tradnl"/>
        </w:rPr>
        <w:t>Soracachi</w:t>
      </w:r>
      <w:proofErr w:type="spellEnd"/>
      <w:r>
        <w:rPr>
          <w:rFonts w:ascii="Tahoma" w:hAnsi="Tahoma" w:cs="Tahoma"/>
          <w:color w:val="FF0000"/>
          <w:lang w:val="es-ES_tradnl"/>
        </w:rPr>
        <w:t xml:space="preserve"> </w:t>
      </w:r>
      <w:r w:rsidRPr="00F20CF1">
        <w:rPr>
          <w:rFonts w:ascii="Tahoma" w:hAnsi="Tahoma" w:cs="Tahoma"/>
          <w:color w:val="FF0000"/>
          <w:lang w:val="es-ES_tradnl"/>
        </w:rPr>
        <w:t xml:space="preserve"> </w:t>
      </w:r>
      <w:r w:rsidRPr="00F20CF1">
        <w:rPr>
          <w:rFonts w:ascii="Tahoma" w:hAnsi="Tahoma" w:cs="Tahoma"/>
          <w:lang w:val="es-ES_tradnl"/>
        </w:rPr>
        <w:t>del</w:t>
      </w:r>
      <w:proofErr w:type="gramEnd"/>
      <w:r w:rsidRPr="00F20CF1">
        <w:rPr>
          <w:rFonts w:ascii="Tahoma" w:hAnsi="Tahoma" w:cs="Tahoma"/>
          <w:lang w:val="es-ES_tradnl"/>
        </w:rPr>
        <w:t xml:space="preserve"> Departamento de </w:t>
      </w:r>
      <w:r>
        <w:rPr>
          <w:rFonts w:ascii="Tahoma" w:hAnsi="Tahoma" w:cs="Tahoma"/>
          <w:color w:val="FF0000"/>
          <w:lang w:val="es-ES_tradnl"/>
        </w:rPr>
        <w:t>Oruro</w:t>
      </w:r>
      <w:r w:rsidRPr="00F20CF1">
        <w:rPr>
          <w:rFonts w:ascii="Tahoma" w:hAnsi="Tahoma" w:cs="Tahoma"/>
          <w:i/>
          <w:color w:val="FF0000"/>
          <w:lang w:val="es-ES_tradnl"/>
        </w:rPr>
        <w:t xml:space="preserve"> </w:t>
      </w:r>
      <w:r w:rsidRPr="00F20CF1">
        <w:rPr>
          <w:rFonts w:ascii="Tahoma" w:hAnsi="Tahoma" w:cs="Tahoma"/>
          <w:lang w:val="es-ES_tradnl"/>
        </w:rPr>
        <w:t xml:space="preserve">se encuentra inscrito en el </w:t>
      </w:r>
      <w:r w:rsidRPr="00F20CF1">
        <w:rPr>
          <w:rFonts w:ascii="Tahoma" w:hAnsi="Tahoma" w:cs="Tahoma"/>
          <w:b/>
          <w:lang w:val="es-ES_tradnl"/>
        </w:rPr>
        <w:t xml:space="preserve">Plan Plurianual de Reducción del Déficit Habitacional – PPRDH </w:t>
      </w:r>
      <w:r w:rsidRPr="00F20CF1">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F20CF1">
        <w:rPr>
          <w:rFonts w:ascii="Tahoma" w:hAnsi="Tahoma" w:cs="Tahoma"/>
          <w:b/>
          <w:lang w:val="es-ES_tradnl"/>
        </w:rPr>
        <w:t>Criterios de Priorización</w:t>
      </w:r>
      <w:r w:rsidRPr="00F20CF1">
        <w:rPr>
          <w:rFonts w:ascii="Tahoma" w:hAnsi="Tahoma" w:cs="Tahoma"/>
          <w:lang w:val="es-ES_tradnl"/>
        </w:rPr>
        <w:t>:</w:t>
      </w:r>
    </w:p>
    <w:p w14:paraId="3DB265D3" w14:textId="77777777" w:rsidR="00797119" w:rsidRPr="00F20CF1" w:rsidRDefault="00797119" w:rsidP="00797119">
      <w:pPr>
        <w:numPr>
          <w:ilvl w:val="0"/>
          <w:numId w:val="72"/>
        </w:numPr>
        <w:spacing w:line="260" w:lineRule="atLeast"/>
        <w:jc w:val="both"/>
        <w:rPr>
          <w:rFonts w:ascii="Tahoma" w:hAnsi="Tahoma" w:cs="Tahoma"/>
          <w:lang w:val="es-ES_tradnl"/>
        </w:rPr>
      </w:pPr>
      <w:r w:rsidRPr="00F20CF1">
        <w:rPr>
          <w:rFonts w:ascii="Tahoma" w:hAnsi="Tahoma" w:cs="Tahoma"/>
          <w:lang w:val="es-ES_tradnl"/>
        </w:rPr>
        <w:t>Número de miembros del núcleo familiar, en estado de hacinamiento,</w:t>
      </w:r>
    </w:p>
    <w:p w14:paraId="7FF928E3" w14:textId="77777777" w:rsidR="00797119" w:rsidRPr="00F20CF1" w:rsidRDefault="00797119" w:rsidP="00797119">
      <w:pPr>
        <w:numPr>
          <w:ilvl w:val="0"/>
          <w:numId w:val="72"/>
        </w:numPr>
        <w:spacing w:line="260" w:lineRule="atLeast"/>
        <w:jc w:val="both"/>
        <w:rPr>
          <w:rFonts w:ascii="Tahoma" w:hAnsi="Tahoma" w:cs="Tahoma"/>
          <w:lang w:val="es-ES_tradnl"/>
        </w:rPr>
      </w:pPr>
      <w:r w:rsidRPr="00F20CF1">
        <w:rPr>
          <w:rFonts w:ascii="Tahoma" w:hAnsi="Tahoma" w:cs="Tahoma"/>
          <w:lang w:val="es-ES_tradnl"/>
        </w:rPr>
        <w:t>Discapacidad del solicitante o de algún miembro de la familia,</w:t>
      </w:r>
    </w:p>
    <w:p w14:paraId="14A2997C" w14:textId="77777777" w:rsidR="00797119" w:rsidRPr="001D24CD" w:rsidRDefault="00797119" w:rsidP="00797119">
      <w:pPr>
        <w:numPr>
          <w:ilvl w:val="0"/>
          <w:numId w:val="72"/>
        </w:numPr>
        <w:spacing w:line="260" w:lineRule="atLeast"/>
        <w:jc w:val="both"/>
        <w:rPr>
          <w:rFonts w:ascii="Tahoma" w:hAnsi="Tahoma" w:cs="Tahoma"/>
          <w:lang w:val="it-IT"/>
        </w:rPr>
      </w:pPr>
      <w:r w:rsidRPr="001D24CD">
        <w:rPr>
          <w:rFonts w:ascii="Tahoma" w:hAnsi="Tahoma" w:cs="Tahoma"/>
          <w:lang w:val="it-IT"/>
        </w:rPr>
        <w:t>Padre o madre soltera/o;</w:t>
      </w:r>
    </w:p>
    <w:p w14:paraId="3CE6D7D4" w14:textId="77777777" w:rsidR="00797119" w:rsidRPr="00F20CF1" w:rsidRDefault="00797119" w:rsidP="00797119">
      <w:pPr>
        <w:numPr>
          <w:ilvl w:val="0"/>
          <w:numId w:val="72"/>
        </w:numPr>
        <w:spacing w:line="260" w:lineRule="atLeast"/>
        <w:jc w:val="both"/>
        <w:rPr>
          <w:rFonts w:ascii="Tahoma" w:hAnsi="Tahoma" w:cs="Tahoma"/>
          <w:lang w:val="es-ES_tradnl"/>
        </w:rPr>
      </w:pPr>
      <w:r w:rsidRPr="00F20CF1">
        <w:rPr>
          <w:rFonts w:ascii="Tahoma" w:hAnsi="Tahoma" w:cs="Tahoma"/>
          <w:lang w:val="es-ES_tradnl"/>
        </w:rPr>
        <w:t>Adulto mayor dependiente del solicitante</w:t>
      </w:r>
    </w:p>
    <w:p w14:paraId="7EF2B92D" w14:textId="77777777" w:rsidR="00797119" w:rsidRPr="00F20CF1" w:rsidRDefault="00797119" w:rsidP="00797119">
      <w:pPr>
        <w:numPr>
          <w:ilvl w:val="0"/>
          <w:numId w:val="72"/>
        </w:numPr>
        <w:spacing w:line="260" w:lineRule="atLeast"/>
        <w:jc w:val="both"/>
        <w:rPr>
          <w:rFonts w:ascii="Tahoma" w:hAnsi="Tahoma" w:cs="Tahoma"/>
          <w:lang w:val="es-ES_tradnl"/>
        </w:rPr>
      </w:pPr>
      <w:r w:rsidRPr="00F20CF1">
        <w:rPr>
          <w:rFonts w:ascii="Tahoma" w:hAnsi="Tahoma" w:cs="Tahoma"/>
          <w:lang w:val="es-ES_tradnl"/>
        </w:rPr>
        <w:t>Adulto mayor en situación de abandono</w:t>
      </w:r>
    </w:p>
    <w:p w14:paraId="40B6F965" w14:textId="77777777" w:rsidR="00797119" w:rsidRDefault="00797119" w:rsidP="00797119">
      <w:pPr>
        <w:numPr>
          <w:ilvl w:val="0"/>
          <w:numId w:val="72"/>
        </w:numPr>
        <w:spacing w:line="260" w:lineRule="atLeast"/>
        <w:jc w:val="both"/>
        <w:rPr>
          <w:rFonts w:ascii="Tahoma" w:hAnsi="Tahoma" w:cs="Tahoma"/>
          <w:lang w:val="es-ES_tradnl"/>
        </w:rPr>
      </w:pPr>
      <w:r w:rsidRPr="00F20CF1">
        <w:rPr>
          <w:rFonts w:ascii="Tahoma" w:hAnsi="Tahoma" w:cs="Tahoma"/>
          <w:lang w:val="es-ES_tradnl"/>
        </w:rPr>
        <w:t>Bajos ingresos económicos</w:t>
      </w:r>
    </w:p>
    <w:p w14:paraId="468A6FE2" w14:textId="77777777" w:rsidR="00797119" w:rsidRPr="00F20CF1" w:rsidRDefault="00797119" w:rsidP="00797119">
      <w:pPr>
        <w:spacing w:line="260" w:lineRule="atLeast"/>
        <w:jc w:val="both"/>
        <w:rPr>
          <w:rFonts w:ascii="Tahoma" w:hAnsi="Tahoma" w:cs="Tahoma"/>
          <w:lang w:val="es-ES_tradnl"/>
        </w:rPr>
      </w:pPr>
    </w:p>
    <w:p w14:paraId="47F302EC" w14:textId="77777777" w:rsidR="00797119" w:rsidRPr="00F20CF1" w:rsidRDefault="00797119" w:rsidP="00797119">
      <w:pPr>
        <w:keepNext/>
        <w:numPr>
          <w:ilvl w:val="0"/>
          <w:numId w:val="52"/>
        </w:numPr>
        <w:spacing w:after="60"/>
        <w:ind w:left="360" w:hanging="360"/>
        <w:outlineLvl w:val="0"/>
        <w:rPr>
          <w:rFonts w:ascii="Tahoma" w:hAnsi="Tahoma" w:cs="Tahoma"/>
          <w:bCs/>
          <w:color w:val="000000"/>
          <w:kern w:val="32"/>
          <w:sz w:val="32"/>
          <w:szCs w:val="32"/>
          <w:lang w:val="es-ES_tradnl"/>
        </w:rPr>
      </w:pPr>
      <w:bookmarkStart w:id="28" w:name="_Toc71811145"/>
      <w:r w:rsidRPr="00F20CF1">
        <w:rPr>
          <w:rFonts w:ascii="Tahoma" w:hAnsi="Tahoma" w:cs="Tahoma"/>
          <w:b/>
          <w:bCs/>
          <w:color w:val="000000"/>
          <w:kern w:val="32"/>
          <w:lang w:val="es-ES_tradnl"/>
        </w:rPr>
        <w:t>DESCRIPCIÓN DEL PROYECTO</w:t>
      </w:r>
      <w:r w:rsidRPr="00F20CF1">
        <w:rPr>
          <w:rFonts w:ascii="Tahoma" w:hAnsi="Tahoma" w:cs="Tahoma"/>
          <w:bCs/>
          <w:color w:val="000000"/>
          <w:kern w:val="32"/>
          <w:sz w:val="32"/>
          <w:szCs w:val="32"/>
          <w:lang w:val="es-ES_tradnl"/>
        </w:rPr>
        <w:t>.</w:t>
      </w:r>
      <w:bookmarkEnd w:id="28"/>
    </w:p>
    <w:p w14:paraId="50C3FF0F" w14:textId="77777777" w:rsidR="00797119" w:rsidRPr="00F20CF1" w:rsidRDefault="00797119" w:rsidP="00797119">
      <w:pPr>
        <w:spacing w:line="260" w:lineRule="atLeast"/>
        <w:jc w:val="both"/>
        <w:rPr>
          <w:rFonts w:ascii="Tahoma" w:hAnsi="Tahoma" w:cs="Tahoma"/>
          <w:lang w:val="es-ES_tradnl"/>
        </w:rPr>
      </w:pPr>
      <w:r w:rsidRPr="00F20CF1">
        <w:rPr>
          <w:rFonts w:ascii="Tahoma" w:hAnsi="Tahoma" w:cs="Tahoma"/>
          <w:lang w:val="es-ES_tradnl"/>
        </w:rPr>
        <w:t xml:space="preserve">El presente es un </w:t>
      </w:r>
      <w:r w:rsidRPr="00F20CF1">
        <w:rPr>
          <w:rFonts w:ascii="Tahoma" w:hAnsi="Tahoma" w:cs="Tahoma"/>
          <w:b/>
          <w:lang w:val="es-ES_tradnl"/>
        </w:rPr>
        <w:t>Proyecto de Vivienda Nueva por Autoconstrucción Asistida A Iniciativa</w:t>
      </w:r>
      <w:r w:rsidRPr="00F20CF1">
        <w:rPr>
          <w:rFonts w:ascii="Tahoma" w:hAnsi="Tahoma" w:cs="Tahoma"/>
          <w:lang w:val="es-ES_tradnl"/>
        </w:rPr>
        <w:t xml:space="preserve"> (no cuenta con lista de beneficiarios aprobados por la AEVIVIENDA, la Entidad Ejecutora estará a cargo, de manera conjunta con la AEVIVIENDA, de la selección de beneficiarios) bajo Administración </w:t>
      </w:r>
      <w:r w:rsidRPr="00F20CF1">
        <w:rPr>
          <w:rFonts w:ascii="Tahoma" w:hAnsi="Tahoma" w:cs="Tahoma"/>
          <w:b/>
          <w:lang w:val="es-ES_tradnl"/>
        </w:rPr>
        <w:t>Instruida</w:t>
      </w:r>
      <w:r w:rsidRPr="00F20CF1">
        <w:rPr>
          <w:rFonts w:ascii="Tahoma" w:hAnsi="Tahoma" w:cs="Tahoma"/>
          <w:lang w:val="es-ES_tradnl"/>
        </w:rPr>
        <w:t xml:space="preserve">, con la Modalidad de Financiamiento – </w:t>
      </w:r>
      <w:r w:rsidRPr="00F20CF1">
        <w:rPr>
          <w:rFonts w:ascii="Tahoma" w:hAnsi="Tahoma" w:cs="Tahoma"/>
          <w:b/>
          <w:lang w:val="es-ES_tradnl"/>
        </w:rPr>
        <w:t>Subsidio</w:t>
      </w:r>
      <w:r w:rsidRPr="00F20CF1">
        <w:rPr>
          <w:rFonts w:ascii="Tahoma" w:hAnsi="Tahoma" w:cs="Tahoma"/>
          <w:lang w:val="es-ES_tradnl"/>
        </w:rPr>
        <w:t xml:space="preserve">, contempla las siguientes Modalidades de Intervención en las viviendas de los beneficiarios: </w:t>
      </w:r>
      <w:r w:rsidRPr="00F20CF1">
        <w:rPr>
          <w:rFonts w:ascii="Tahoma" w:hAnsi="Tahoma" w:cs="Tahoma"/>
          <w:b/>
          <w:lang w:val="es-ES_tradnl"/>
        </w:rPr>
        <w:t>Vivienda Nueva por Autoconstrucción Asistida</w:t>
      </w:r>
      <w:r w:rsidRPr="00F20CF1">
        <w:rPr>
          <w:rFonts w:ascii="Tahoma" w:hAnsi="Tahoma" w:cs="Tahoma"/>
          <w:lang w:val="es-ES_tradnl"/>
        </w:rPr>
        <w:t>.</w:t>
      </w:r>
    </w:p>
    <w:p w14:paraId="0A1CCECD" w14:textId="77777777" w:rsidR="00797119" w:rsidRPr="00F20CF1" w:rsidRDefault="00797119" w:rsidP="00797119">
      <w:pPr>
        <w:spacing w:line="260" w:lineRule="atLeast"/>
        <w:jc w:val="both"/>
        <w:rPr>
          <w:rFonts w:ascii="Tahoma" w:hAnsi="Tahoma" w:cs="Tahoma"/>
          <w:lang w:val="es-ES_tradnl"/>
        </w:rPr>
      </w:pPr>
    </w:p>
    <w:p w14:paraId="0E36349D" w14:textId="77777777" w:rsidR="00797119" w:rsidRPr="00F20CF1" w:rsidRDefault="00797119" w:rsidP="00797119">
      <w:pPr>
        <w:spacing w:line="260" w:lineRule="atLeast"/>
        <w:jc w:val="both"/>
        <w:rPr>
          <w:rFonts w:ascii="Tahoma" w:hAnsi="Tahoma" w:cs="Tahoma"/>
          <w:lang w:val="es-ES_tradnl"/>
        </w:rPr>
      </w:pPr>
      <w:r w:rsidRPr="00F20CF1">
        <w:rPr>
          <w:rFonts w:ascii="Tahoma" w:hAnsi="Tahoma" w:cs="Tahoma"/>
          <w:lang w:val="es-ES_tradnl"/>
        </w:rPr>
        <w:t xml:space="preserve">El proyecto se caracteriza por ser realizado mediante procesos de </w:t>
      </w:r>
      <w:r w:rsidRPr="00F20CF1">
        <w:rPr>
          <w:rFonts w:ascii="Tahoma" w:hAnsi="Tahoma" w:cs="Tahoma"/>
          <w:b/>
          <w:lang w:val="es-ES_tradnl"/>
        </w:rPr>
        <w:t>Autoconstrucción Asistida</w:t>
      </w:r>
      <w:r w:rsidRPr="00F20CF1">
        <w:rPr>
          <w:rFonts w:ascii="Tahoma" w:hAnsi="Tahoma" w:cs="Tahoma"/>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508D2FF8" w14:textId="77777777" w:rsidR="00797119" w:rsidRPr="00F20CF1" w:rsidRDefault="00797119" w:rsidP="00797119">
      <w:pPr>
        <w:spacing w:line="260" w:lineRule="atLeast"/>
        <w:jc w:val="both"/>
        <w:rPr>
          <w:rFonts w:ascii="Tahoma" w:hAnsi="Tahoma" w:cs="Tahoma"/>
          <w:lang w:val="es-ES_tradnl"/>
        </w:rPr>
      </w:pPr>
    </w:p>
    <w:p w14:paraId="53761B21" w14:textId="77777777" w:rsidR="00797119" w:rsidRPr="002C723F" w:rsidRDefault="00797119" w:rsidP="00797119">
      <w:pPr>
        <w:pStyle w:val="Prrafodelista"/>
        <w:widowControl w:val="0"/>
        <w:numPr>
          <w:ilvl w:val="0"/>
          <w:numId w:val="83"/>
        </w:numPr>
        <w:autoSpaceDE w:val="0"/>
        <w:autoSpaceDN w:val="0"/>
        <w:spacing w:line="260" w:lineRule="atLeast"/>
        <w:jc w:val="both"/>
        <w:rPr>
          <w:rFonts w:ascii="Tahoma" w:hAnsi="Tahoma" w:cs="Tahoma"/>
          <w:b/>
          <w:color w:val="FF0000"/>
          <w:lang w:val="es-ES_tradnl" w:eastAsia="es-ES"/>
        </w:rPr>
      </w:pPr>
      <w:r w:rsidRPr="002C723F">
        <w:rPr>
          <w:rFonts w:ascii="Tahoma" w:hAnsi="Tahoma" w:cs="Tahoma"/>
          <w:b/>
          <w:lang w:val="es-ES_tradnl" w:eastAsia="es-ES"/>
        </w:rPr>
        <w:t>MODULO: VIVIENDA TIPO 2</w:t>
      </w:r>
      <w:r w:rsidRPr="002C723F">
        <w:rPr>
          <w:rFonts w:ascii="Tahoma" w:hAnsi="Tahoma" w:cs="Tahoma"/>
          <w:b/>
          <w:color w:val="FF0000"/>
          <w:lang w:val="es-ES_tradnl" w:eastAsia="es-ES"/>
        </w:rPr>
        <w:t xml:space="preserve"> – </w:t>
      </w:r>
      <w:r w:rsidRPr="002C723F">
        <w:rPr>
          <w:rFonts w:ascii="Tahoma" w:hAnsi="Tahoma" w:cs="Tahoma"/>
          <w:b/>
          <w:lang w:val="es-ES_tradnl" w:eastAsia="es-ES"/>
        </w:rPr>
        <w:t xml:space="preserve">CANTIDAD DE VIVIENDAS </w:t>
      </w:r>
      <w:r>
        <w:rPr>
          <w:rFonts w:ascii="Tahoma" w:hAnsi="Tahoma" w:cs="Tahoma"/>
          <w:b/>
          <w:lang w:val="es-ES_tradnl" w:eastAsia="es-ES"/>
        </w:rPr>
        <w:t>30</w:t>
      </w:r>
    </w:p>
    <w:p w14:paraId="74FB9940" w14:textId="77777777" w:rsidR="00797119" w:rsidRPr="002C723F" w:rsidRDefault="00797119" w:rsidP="00797119">
      <w:pPr>
        <w:pStyle w:val="Prrafodelista"/>
        <w:spacing w:line="260" w:lineRule="atLeast"/>
        <w:jc w:val="both"/>
        <w:rPr>
          <w:rFonts w:ascii="Tahoma" w:hAnsi="Tahoma" w:cs="Tahoma"/>
          <w:b/>
          <w:color w:val="FF0000"/>
          <w:lang w:val="es-ES_tradnl" w:eastAsia="es-ES"/>
        </w:rPr>
      </w:pPr>
    </w:p>
    <w:p w14:paraId="73332B67" w14:textId="77777777" w:rsidR="00797119" w:rsidRPr="002C723F" w:rsidRDefault="00797119" w:rsidP="00797119">
      <w:pPr>
        <w:pStyle w:val="Prrafodelista"/>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797119" w:rsidRPr="00F20CF1" w14:paraId="64A0A0C9" w14:textId="77777777" w:rsidTr="000648BD">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D14F1B4" w14:textId="77777777" w:rsidR="00797119" w:rsidRPr="00F20CF1" w:rsidRDefault="00797119" w:rsidP="000648BD">
            <w:pPr>
              <w:jc w:val="center"/>
              <w:rPr>
                <w:rFonts w:ascii="Tahoma" w:hAnsi="Tahoma" w:cs="Tahoma"/>
                <w:b/>
                <w:color w:val="FFFFFF"/>
                <w:lang w:eastAsia="es-BO"/>
              </w:rPr>
            </w:pPr>
            <w:r w:rsidRPr="00F20CF1">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77892D6D" w14:textId="77777777" w:rsidR="00797119" w:rsidRPr="00F20CF1" w:rsidRDefault="00797119" w:rsidP="000648BD">
            <w:pPr>
              <w:jc w:val="center"/>
              <w:rPr>
                <w:rFonts w:ascii="Tahoma" w:hAnsi="Tahoma" w:cs="Tahoma"/>
                <w:b/>
                <w:color w:val="FFFFFF"/>
                <w:lang w:eastAsia="es-BO"/>
              </w:rPr>
            </w:pPr>
            <w:r w:rsidRPr="00F20CF1">
              <w:rPr>
                <w:rFonts w:ascii="Tahoma" w:hAnsi="Tahoma" w:cs="Tahoma"/>
                <w:b/>
                <w:color w:val="FFFFFF"/>
                <w:lang w:eastAsia="es-BO"/>
              </w:rPr>
              <w:t>Área Útil (M2)</w:t>
            </w:r>
          </w:p>
        </w:tc>
      </w:tr>
      <w:tr w:rsidR="00797119" w:rsidRPr="00F20CF1" w14:paraId="1C1937B1" w14:textId="77777777" w:rsidTr="000648B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1453855" w14:textId="77777777" w:rsidR="00797119" w:rsidRPr="00F20CF1" w:rsidRDefault="00797119" w:rsidP="000648BD">
            <w:pPr>
              <w:rPr>
                <w:rFonts w:ascii="Tahoma" w:hAnsi="Tahoma" w:cs="Tahoma"/>
                <w:color w:val="FF0000"/>
                <w:lang w:eastAsia="es-BO"/>
              </w:rPr>
            </w:pPr>
            <w:r w:rsidRPr="00F20CF1">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578ECB47" w14:textId="77777777" w:rsidR="00797119" w:rsidRPr="00F20CF1" w:rsidRDefault="00797119" w:rsidP="000648BD">
            <w:pPr>
              <w:jc w:val="right"/>
              <w:rPr>
                <w:rFonts w:ascii="Tahoma" w:hAnsi="Tahoma" w:cs="Tahoma"/>
                <w:color w:val="FF0000"/>
                <w:lang w:eastAsia="es-BO"/>
              </w:rPr>
            </w:pPr>
            <w:r>
              <w:rPr>
                <w:rFonts w:ascii="Tahoma" w:hAnsi="Tahoma" w:cs="Tahoma"/>
                <w:color w:val="FF0000"/>
                <w:lang w:eastAsia="es-BO"/>
              </w:rPr>
              <w:t>10.50</w:t>
            </w:r>
          </w:p>
        </w:tc>
      </w:tr>
      <w:tr w:rsidR="00797119" w:rsidRPr="00F20CF1" w14:paraId="39F896A7" w14:textId="77777777" w:rsidTr="000648B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E7A3887" w14:textId="77777777" w:rsidR="00797119" w:rsidRPr="00F20CF1" w:rsidRDefault="00797119" w:rsidP="000648BD">
            <w:pPr>
              <w:rPr>
                <w:rFonts w:ascii="Tahoma" w:hAnsi="Tahoma" w:cs="Tahoma"/>
                <w:color w:val="FF0000"/>
                <w:lang w:eastAsia="es-BO"/>
              </w:rPr>
            </w:pPr>
            <w:r w:rsidRPr="00F20CF1">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01D74181" w14:textId="77777777" w:rsidR="00797119" w:rsidRPr="00F20CF1" w:rsidRDefault="00797119" w:rsidP="000648BD">
            <w:pPr>
              <w:jc w:val="right"/>
              <w:rPr>
                <w:rFonts w:ascii="Tahoma" w:hAnsi="Tahoma" w:cs="Tahoma"/>
                <w:color w:val="FF0000"/>
                <w:lang w:eastAsia="es-BO"/>
              </w:rPr>
            </w:pPr>
            <w:r>
              <w:rPr>
                <w:rFonts w:ascii="Tahoma" w:hAnsi="Tahoma" w:cs="Tahoma"/>
                <w:color w:val="FF0000"/>
                <w:lang w:eastAsia="es-BO"/>
              </w:rPr>
              <w:t>10.50</w:t>
            </w:r>
          </w:p>
        </w:tc>
      </w:tr>
      <w:tr w:rsidR="00797119" w:rsidRPr="00F20CF1" w14:paraId="10EE7EDB" w14:textId="77777777" w:rsidTr="000648B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0B865A1" w14:textId="77777777" w:rsidR="00797119" w:rsidRPr="00F20CF1" w:rsidRDefault="00797119" w:rsidP="000648BD">
            <w:pPr>
              <w:rPr>
                <w:rFonts w:ascii="Tahoma" w:hAnsi="Tahoma" w:cs="Tahoma"/>
                <w:color w:val="FF0000"/>
                <w:lang w:eastAsia="es-BO"/>
              </w:rPr>
            </w:pPr>
            <w:r w:rsidRPr="00F20CF1">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0D1F9D9E" w14:textId="77777777" w:rsidR="00797119" w:rsidRPr="00F20CF1" w:rsidRDefault="00797119" w:rsidP="000648BD">
            <w:pPr>
              <w:jc w:val="right"/>
              <w:rPr>
                <w:rFonts w:ascii="Tahoma" w:hAnsi="Tahoma" w:cs="Tahoma"/>
                <w:color w:val="FF0000"/>
                <w:lang w:eastAsia="es-BO"/>
              </w:rPr>
            </w:pPr>
            <w:r>
              <w:rPr>
                <w:rFonts w:ascii="Tahoma" w:hAnsi="Tahoma" w:cs="Tahoma"/>
                <w:color w:val="FF0000"/>
                <w:lang w:eastAsia="es-BO"/>
              </w:rPr>
              <w:t>6.84</w:t>
            </w:r>
          </w:p>
        </w:tc>
      </w:tr>
      <w:tr w:rsidR="00797119" w:rsidRPr="00F20CF1" w14:paraId="4CA405C0" w14:textId="77777777" w:rsidTr="000648B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88563D6" w14:textId="77777777" w:rsidR="00797119" w:rsidRPr="00F20CF1" w:rsidRDefault="00797119" w:rsidP="000648BD">
            <w:pPr>
              <w:rPr>
                <w:rFonts w:ascii="Tahoma" w:hAnsi="Tahoma" w:cs="Tahoma"/>
                <w:color w:val="FF0000"/>
                <w:lang w:eastAsia="es-BO"/>
              </w:rPr>
            </w:pPr>
            <w:r w:rsidRPr="00F20CF1">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2053DF23" w14:textId="77777777" w:rsidR="00797119" w:rsidRPr="00F20CF1" w:rsidRDefault="00797119" w:rsidP="000648BD">
            <w:pPr>
              <w:jc w:val="right"/>
              <w:rPr>
                <w:rFonts w:ascii="Tahoma" w:hAnsi="Tahoma" w:cs="Tahoma"/>
                <w:color w:val="FF0000"/>
                <w:lang w:eastAsia="es-BO"/>
              </w:rPr>
            </w:pPr>
            <w:r>
              <w:rPr>
                <w:rFonts w:ascii="Tahoma" w:hAnsi="Tahoma" w:cs="Tahoma"/>
                <w:color w:val="FF0000"/>
                <w:lang w:eastAsia="es-BO"/>
              </w:rPr>
              <w:t>3.75</w:t>
            </w:r>
          </w:p>
        </w:tc>
      </w:tr>
      <w:tr w:rsidR="00797119" w:rsidRPr="00F20CF1" w14:paraId="29338A5F" w14:textId="77777777" w:rsidTr="000648B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B7D6DE4" w14:textId="77777777" w:rsidR="00797119" w:rsidRPr="00F20CF1" w:rsidRDefault="00797119" w:rsidP="000648BD">
            <w:pPr>
              <w:rPr>
                <w:rFonts w:ascii="Tahoma" w:hAnsi="Tahoma" w:cs="Tahoma"/>
                <w:color w:val="FF0000"/>
                <w:lang w:eastAsia="es-BO"/>
              </w:rPr>
            </w:pPr>
            <w:r>
              <w:rPr>
                <w:rFonts w:ascii="Tahoma" w:hAnsi="Tahoma" w:cs="Tahoma"/>
                <w:color w:val="FF0000"/>
                <w:lang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25EDA72F" w14:textId="77777777" w:rsidR="00797119" w:rsidRPr="00F20CF1" w:rsidRDefault="00797119" w:rsidP="000648BD">
            <w:pPr>
              <w:jc w:val="right"/>
              <w:rPr>
                <w:rFonts w:ascii="Tahoma" w:hAnsi="Tahoma" w:cs="Tahoma"/>
                <w:color w:val="FF0000"/>
                <w:lang w:eastAsia="es-BO"/>
              </w:rPr>
            </w:pPr>
            <w:r>
              <w:rPr>
                <w:rFonts w:ascii="Tahoma" w:hAnsi="Tahoma" w:cs="Tahoma"/>
                <w:color w:val="FF0000"/>
                <w:lang w:eastAsia="es-BO"/>
              </w:rPr>
              <w:t>22.63</w:t>
            </w:r>
          </w:p>
        </w:tc>
      </w:tr>
      <w:tr w:rsidR="00797119" w:rsidRPr="00F20CF1" w14:paraId="0E6CAC2B" w14:textId="77777777" w:rsidTr="000648BD">
        <w:trPr>
          <w:trHeight w:val="254"/>
          <w:jc w:val="center"/>
        </w:trPr>
        <w:tc>
          <w:tcPr>
            <w:tcW w:w="3343" w:type="dxa"/>
            <w:tcBorders>
              <w:top w:val="nil"/>
              <w:left w:val="single" w:sz="4" w:space="0" w:color="auto"/>
              <w:bottom w:val="nil"/>
              <w:right w:val="single" w:sz="4" w:space="0" w:color="auto"/>
            </w:tcBorders>
            <w:shd w:val="clear" w:color="auto" w:fill="BDD6EE" w:themeFill="accent1" w:themeFillTint="66"/>
            <w:noWrap/>
            <w:vAlign w:val="bottom"/>
            <w:hideMark/>
          </w:tcPr>
          <w:p w14:paraId="39501F40" w14:textId="77777777" w:rsidR="00797119" w:rsidRPr="00F20CF1" w:rsidRDefault="00797119" w:rsidP="000648BD">
            <w:pPr>
              <w:rPr>
                <w:rFonts w:ascii="Tahoma" w:hAnsi="Tahoma" w:cs="Tahoma"/>
                <w:b/>
                <w:color w:val="FF0000"/>
                <w:lang w:eastAsia="es-BO"/>
              </w:rPr>
            </w:pPr>
            <w:r>
              <w:rPr>
                <w:rFonts w:ascii="Tahoma" w:hAnsi="Tahoma" w:cs="Tahoma"/>
                <w:b/>
                <w:lang w:eastAsia="es-BO"/>
              </w:rPr>
              <w:t xml:space="preserve">Superficie </w:t>
            </w:r>
            <w:proofErr w:type="spellStart"/>
            <w:r>
              <w:rPr>
                <w:rFonts w:ascii="Tahoma" w:hAnsi="Tahoma" w:cs="Tahoma"/>
                <w:b/>
                <w:lang w:eastAsia="es-BO"/>
              </w:rPr>
              <w:t>Util</w:t>
            </w:r>
            <w:proofErr w:type="spellEnd"/>
          </w:p>
        </w:tc>
        <w:tc>
          <w:tcPr>
            <w:tcW w:w="2060" w:type="dxa"/>
            <w:tcBorders>
              <w:top w:val="nil"/>
              <w:left w:val="nil"/>
              <w:bottom w:val="nil"/>
              <w:right w:val="single" w:sz="4" w:space="0" w:color="auto"/>
            </w:tcBorders>
            <w:shd w:val="clear" w:color="auto" w:fill="BDD6EE" w:themeFill="accent1" w:themeFillTint="66"/>
            <w:noWrap/>
            <w:vAlign w:val="center"/>
            <w:hideMark/>
          </w:tcPr>
          <w:p w14:paraId="51CBB1B1" w14:textId="77777777" w:rsidR="00797119" w:rsidRPr="00F20CF1" w:rsidRDefault="00797119" w:rsidP="000648BD">
            <w:pPr>
              <w:jc w:val="right"/>
              <w:rPr>
                <w:rFonts w:ascii="Tahoma" w:hAnsi="Tahoma" w:cs="Tahoma"/>
                <w:b/>
                <w:color w:val="FF0000"/>
                <w:lang w:eastAsia="es-BO"/>
              </w:rPr>
            </w:pPr>
            <w:r>
              <w:rPr>
                <w:rFonts w:ascii="Tahoma" w:hAnsi="Tahoma" w:cs="Tahoma"/>
                <w:b/>
                <w:color w:val="FF0000"/>
                <w:lang w:eastAsia="es-BO"/>
              </w:rPr>
              <w:t>54.22</w:t>
            </w:r>
          </w:p>
        </w:tc>
      </w:tr>
      <w:tr w:rsidR="00797119" w:rsidRPr="00F20CF1" w14:paraId="3F5CAAAB" w14:textId="77777777" w:rsidTr="000648BD">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tcPr>
          <w:p w14:paraId="7A15B16E" w14:textId="77777777" w:rsidR="00797119" w:rsidRPr="00F20CF1" w:rsidRDefault="00797119" w:rsidP="000648BD">
            <w:pPr>
              <w:rPr>
                <w:rFonts w:ascii="Tahoma" w:hAnsi="Tahoma" w:cs="Tahoma"/>
                <w:b/>
                <w:color w:val="FFFFFF" w:themeColor="background1"/>
                <w:lang w:eastAsia="es-BO"/>
              </w:rPr>
            </w:pPr>
            <w:r>
              <w:rPr>
                <w:rFonts w:ascii="Tahoma" w:hAnsi="Tahoma" w:cs="Tahoma"/>
                <w:b/>
                <w:color w:val="FFFFFF" w:themeColor="background1"/>
                <w:lang w:eastAsia="es-BO"/>
              </w:rPr>
              <w:t>Superficie Construida</w:t>
            </w:r>
          </w:p>
        </w:tc>
        <w:tc>
          <w:tcPr>
            <w:tcW w:w="2060" w:type="dxa"/>
            <w:tcBorders>
              <w:top w:val="nil"/>
              <w:left w:val="nil"/>
              <w:bottom w:val="single" w:sz="4" w:space="0" w:color="auto"/>
              <w:right w:val="single" w:sz="4" w:space="0" w:color="auto"/>
            </w:tcBorders>
            <w:shd w:val="clear" w:color="auto" w:fill="394877"/>
            <w:noWrap/>
            <w:vAlign w:val="center"/>
          </w:tcPr>
          <w:p w14:paraId="2D44B190" w14:textId="77777777" w:rsidR="00797119" w:rsidRDefault="00797119" w:rsidP="000648BD">
            <w:pPr>
              <w:jc w:val="right"/>
              <w:rPr>
                <w:rFonts w:ascii="Tahoma" w:hAnsi="Tahoma" w:cs="Tahoma"/>
                <w:b/>
                <w:color w:val="FF0000"/>
                <w:lang w:eastAsia="es-BO"/>
              </w:rPr>
            </w:pPr>
            <w:r w:rsidRPr="00CA5D7F">
              <w:rPr>
                <w:rFonts w:ascii="Tahoma" w:hAnsi="Tahoma" w:cs="Tahoma"/>
                <w:b/>
                <w:color w:val="FFFFFF" w:themeColor="background1"/>
                <w:lang w:eastAsia="es-BO"/>
              </w:rPr>
              <w:t>95.33</w:t>
            </w:r>
          </w:p>
        </w:tc>
      </w:tr>
    </w:tbl>
    <w:p w14:paraId="610C354A" w14:textId="77777777" w:rsidR="00797119" w:rsidRDefault="00797119" w:rsidP="00797119">
      <w:pPr>
        <w:ind w:left="284"/>
        <w:jc w:val="both"/>
        <w:rPr>
          <w:rFonts w:ascii="Tahoma" w:hAnsi="Tahoma" w:cs="Tahoma"/>
          <w:szCs w:val="24"/>
          <w:lang w:val="es-ES_tradnl" w:eastAsia="es-ES"/>
        </w:rPr>
      </w:pPr>
    </w:p>
    <w:p w14:paraId="2C65498D" w14:textId="77777777" w:rsidR="00797119" w:rsidRDefault="00797119" w:rsidP="00797119">
      <w:pPr>
        <w:ind w:left="284"/>
        <w:jc w:val="both"/>
        <w:rPr>
          <w:rFonts w:ascii="Tahoma" w:hAnsi="Tahoma" w:cs="Tahoma"/>
          <w:szCs w:val="24"/>
          <w:lang w:val="es-ES_tradnl" w:eastAsia="es-ES"/>
        </w:rPr>
      </w:pPr>
    </w:p>
    <w:p w14:paraId="44C36EC1" w14:textId="77777777" w:rsidR="00797119" w:rsidRPr="00F20CF1" w:rsidRDefault="00797119" w:rsidP="00797119">
      <w:pPr>
        <w:numPr>
          <w:ilvl w:val="0"/>
          <w:numId w:val="83"/>
        </w:numPr>
        <w:ind w:left="284"/>
        <w:jc w:val="both"/>
        <w:rPr>
          <w:rFonts w:ascii="Tahoma" w:hAnsi="Tahoma" w:cs="Tahoma"/>
          <w:szCs w:val="24"/>
          <w:lang w:val="es-ES_tradnl" w:eastAsia="es-ES"/>
        </w:rPr>
      </w:pPr>
      <w:r w:rsidRPr="00F20CF1">
        <w:rPr>
          <w:rFonts w:ascii="Tahoma" w:hAnsi="Tahoma" w:cs="Tahoma"/>
          <w:szCs w:val="24"/>
          <w:lang w:val="es-ES_tradnl" w:eastAsia="es-ES"/>
        </w:rPr>
        <w:t xml:space="preserve">La Entidad Ejecutora deberá realizar y presentar el llenado del Formulario de </w:t>
      </w:r>
      <w:r w:rsidRPr="00F20CF1">
        <w:rPr>
          <w:rFonts w:ascii="Tahoma" w:hAnsi="Tahoma" w:cs="Tahoma"/>
          <w:b/>
          <w:szCs w:val="24"/>
          <w:lang w:val="es-ES_tradnl" w:eastAsia="es-ES"/>
        </w:rPr>
        <w:t>Registro Único de Beneficiarios (RUB)</w:t>
      </w:r>
      <w:r w:rsidRPr="00F20CF1">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187CB55D" w14:textId="77777777" w:rsidR="00797119" w:rsidRPr="00F20CF1" w:rsidRDefault="00797119" w:rsidP="00797119">
      <w:pPr>
        <w:numPr>
          <w:ilvl w:val="0"/>
          <w:numId w:val="83"/>
        </w:numPr>
        <w:ind w:left="284"/>
        <w:jc w:val="both"/>
        <w:rPr>
          <w:rFonts w:ascii="Tahoma" w:hAnsi="Tahoma" w:cs="Tahoma"/>
          <w:szCs w:val="24"/>
          <w:lang w:val="es-ES_tradnl" w:eastAsia="es-ES"/>
        </w:rPr>
      </w:pPr>
      <w:bookmarkStart w:id="29" w:name="_Hlk163833719"/>
      <w:r w:rsidRPr="00F20CF1">
        <w:rPr>
          <w:rFonts w:ascii="Tahoma" w:hAnsi="Tahoma" w:cs="Tahoma"/>
          <w:color w:val="000000" w:themeColor="text1"/>
          <w:lang w:val="es-ES_tradnl"/>
        </w:rPr>
        <w:t xml:space="preserve">La </w:t>
      </w:r>
      <w:r w:rsidRPr="00F20CF1">
        <w:rPr>
          <w:rFonts w:ascii="Tahoma" w:hAnsi="Tahoma" w:cs="Tahoma"/>
          <w:szCs w:val="24"/>
          <w:lang w:val="es-ES_tradnl" w:eastAsia="es-ES"/>
        </w:rPr>
        <w:t>Entidad Ejecutora</w:t>
      </w:r>
      <w:r w:rsidRPr="00F20CF1">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60</w:t>
      </w:r>
      <w:r w:rsidRPr="00F20CF1">
        <w:rPr>
          <w:rFonts w:ascii="Tahoma" w:hAnsi="Tahoma" w:cs="Tahoma"/>
          <w:b/>
          <w:bCs/>
          <w:color w:val="FF0000"/>
          <w:lang w:val="es-ES_tradnl"/>
        </w:rPr>
        <w:t xml:space="preserve"> </w:t>
      </w:r>
      <w:r w:rsidRPr="00F20CF1">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p>
    <w:bookmarkEnd w:id="29"/>
    <w:p w14:paraId="03465CB2" w14:textId="77777777" w:rsidR="00797119" w:rsidRPr="00F20CF1" w:rsidRDefault="00797119" w:rsidP="00797119">
      <w:pPr>
        <w:ind w:left="284"/>
        <w:jc w:val="both"/>
        <w:rPr>
          <w:rFonts w:ascii="Tahoma" w:hAnsi="Tahoma" w:cs="Tahoma"/>
          <w:szCs w:val="24"/>
          <w:lang w:val="es-ES_tradnl" w:eastAsia="es-ES"/>
        </w:rPr>
      </w:pPr>
    </w:p>
    <w:p w14:paraId="3D5EDD13" w14:textId="77777777" w:rsidR="00797119" w:rsidRDefault="00797119" w:rsidP="00797119">
      <w:pPr>
        <w:pStyle w:val="Prrafodelista"/>
        <w:jc w:val="center"/>
        <w:rPr>
          <w:rFonts w:ascii="Tahoma" w:hAnsi="Tahoma" w:cs="Tahoma"/>
          <w:u w:val="single"/>
        </w:rPr>
      </w:pPr>
    </w:p>
    <w:p w14:paraId="7B53F585" w14:textId="77777777" w:rsidR="00797119" w:rsidRDefault="00797119" w:rsidP="00797119">
      <w:pPr>
        <w:pStyle w:val="Prrafodelista"/>
        <w:jc w:val="center"/>
        <w:rPr>
          <w:rFonts w:ascii="Tahoma" w:hAnsi="Tahoma" w:cs="Tahoma"/>
          <w:u w:val="single"/>
        </w:rPr>
      </w:pPr>
    </w:p>
    <w:p w14:paraId="5EFEFB6E" w14:textId="77777777" w:rsidR="00797119" w:rsidRDefault="00797119" w:rsidP="00797119">
      <w:pPr>
        <w:pStyle w:val="Prrafodelista"/>
        <w:jc w:val="center"/>
        <w:rPr>
          <w:rFonts w:ascii="Tahoma" w:hAnsi="Tahoma" w:cs="Tahoma"/>
          <w:u w:val="single"/>
        </w:rPr>
      </w:pPr>
    </w:p>
    <w:p w14:paraId="77009E92" w14:textId="77777777" w:rsidR="00797119" w:rsidRPr="00F20CF1" w:rsidRDefault="00797119" w:rsidP="00797119">
      <w:pPr>
        <w:pStyle w:val="Prrafodelista"/>
        <w:jc w:val="center"/>
        <w:rPr>
          <w:rFonts w:ascii="Tahoma" w:hAnsi="Tahoma" w:cs="Tahoma"/>
          <w:u w:val="single"/>
        </w:rPr>
      </w:pPr>
    </w:p>
    <w:p w14:paraId="6DD051A7" w14:textId="77777777" w:rsidR="00797119" w:rsidRPr="00F20CF1" w:rsidRDefault="00797119" w:rsidP="00797119">
      <w:pPr>
        <w:pStyle w:val="Prrafodelista"/>
        <w:jc w:val="center"/>
        <w:rPr>
          <w:rFonts w:ascii="Tahoma" w:hAnsi="Tahoma" w:cs="Tahoma"/>
          <w:u w:val="single"/>
        </w:rPr>
      </w:pPr>
      <w:r w:rsidRPr="00F20CF1">
        <w:rPr>
          <w:rFonts w:ascii="Tahoma" w:hAnsi="Tahoma" w:cs="Tahoma"/>
          <w:u w:val="single"/>
        </w:rPr>
        <w:lastRenderedPageBreak/>
        <w:t xml:space="preserve">PLANOS REFERENCIALES DE LA VIVIENDA </w:t>
      </w:r>
    </w:p>
    <w:p w14:paraId="6BD9755E" w14:textId="77777777" w:rsidR="00797119" w:rsidRDefault="00797119" w:rsidP="00797119">
      <w:pPr>
        <w:jc w:val="center"/>
        <w:rPr>
          <w:rFonts w:ascii="Tahoma" w:hAnsi="Tahoma" w:cs="Tahoma"/>
          <w:noProof/>
          <w:lang w:eastAsia="es-BO"/>
        </w:rPr>
      </w:pPr>
      <w:r>
        <w:rPr>
          <w:noProof/>
        </w:rPr>
        <w:drawing>
          <wp:anchor distT="0" distB="0" distL="114300" distR="114300" simplePos="0" relativeHeight="251683840" behindDoc="0" locked="0" layoutInCell="1" allowOverlap="1" wp14:anchorId="6177880F" wp14:editId="41AB8436">
            <wp:simplePos x="0" y="0"/>
            <wp:positionH relativeFrom="column">
              <wp:posOffset>2870835</wp:posOffset>
            </wp:positionH>
            <wp:positionV relativeFrom="paragraph">
              <wp:posOffset>71120</wp:posOffset>
            </wp:positionV>
            <wp:extent cx="3485515" cy="1831341"/>
            <wp:effectExtent l="0" t="0" r="635" b="0"/>
            <wp:wrapNone/>
            <wp:docPr id="84654233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85515" cy="183134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78812D" w14:textId="77777777" w:rsidR="00797119" w:rsidRDefault="00797119" w:rsidP="00797119">
      <w:pPr>
        <w:jc w:val="center"/>
        <w:rPr>
          <w:rFonts w:ascii="Tahoma" w:hAnsi="Tahoma" w:cs="Tahoma"/>
          <w:noProof/>
          <w:lang w:eastAsia="es-BO"/>
        </w:rPr>
      </w:pPr>
    </w:p>
    <w:p w14:paraId="7A004FB8" w14:textId="77777777" w:rsidR="00797119" w:rsidRDefault="00797119" w:rsidP="00797119">
      <w:pPr>
        <w:jc w:val="center"/>
        <w:rPr>
          <w:rFonts w:ascii="Tahoma" w:hAnsi="Tahoma" w:cs="Tahoma"/>
          <w:noProof/>
          <w:lang w:eastAsia="es-BO"/>
        </w:rPr>
      </w:pPr>
      <w:r>
        <w:rPr>
          <w:noProof/>
        </w:rPr>
        <w:drawing>
          <wp:anchor distT="0" distB="0" distL="114300" distR="114300" simplePos="0" relativeHeight="251682816" behindDoc="0" locked="0" layoutInCell="1" allowOverlap="1" wp14:anchorId="6BFBE082" wp14:editId="38E0D3B6">
            <wp:simplePos x="0" y="0"/>
            <wp:positionH relativeFrom="margin">
              <wp:posOffset>161925</wp:posOffset>
            </wp:positionH>
            <wp:positionV relativeFrom="paragraph">
              <wp:posOffset>12065</wp:posOffset>
            </wp:positionV>
            <wp:extent cx="2457450" cy="2457450"/>
            <wp:effectExtent l="0" t="0" r="0" b="0"/>
            <wp:wrapNone/>
            <wp:docPr id="10769338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57450" cy="2457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FF44C5" w14:textId="77777777" w:rsidR="00797119" w:rsidRDefault="00797119" w:rsidP="00797119">
      <w:pPr>
        <w:jc w:val="center"/>
        <w:rPr>
          <w:rFonts w:ascii="Tahoma" w:hAnsi="Tahoma" w:cs="Tahoma"/>
          <w:noProof/>
          <w:lang w:eastAsia="es-BO"/>
        </w:rPr>
      </w:pPr>
    </w:p>
    <w:p w14:paraId="73FE2E60" w14:textId="77777777" w:rsidR="00797119" w:rsidRDefault="00797119" w:rsidP="00797119">
      <w:pPr>
        <w:jc w:val="center"/>
        <w:rPr>
          <w:rFonts w:ascii="Tahoma" w:hAnsi="Tahoma" w:cs="Tahoma"/>
          <w:noProof/>
          <w:lang w:eastAsia="es-BO"/>
        </w:rPr>
      </w:pPr>
    </w:p>
    <w:p w14:paraId="79461FF8" w14:textId="77777777" w:rsidR="00797119" w:rsidRDefault="00797119" w:rsidP="00797119">
      <w:pPr>
        <w:jc w:val="center"/>
        <w:rPr>
          <w:rFonts w:ascii="Tahoma" w:hAnsi="Tahoma" w:cs="Tahoma"/>
          <w:noProof/>
          <w:lang w:eastAsia="es-BO"/>
        </w:rPr>
      </w:pPr>
    </w:p>
    <w:p w14:paraId="12455A1E" w14:textId="77777777" w:rsidR="00797119" w:rsidRDefault="00797119" w:rsidP="00797119">
      <w:pPr>
        <w:jc w:val="center"/>
        <w:rPr>
          <w:rFonts w:ascii="Tahoma" w:hAnsi="Tahoma" w:cs="Tahoma"/>
          <w:noProof/>
          <w:lang w:eastAsia="es-BO"/>
        </w:rPr>
      </w:pPr>
    </w:p>
    <w:p w14:paraId="099EEF78" w14:textId="77777777" w:rsidR="00797119" w:rsidRDefault="00797119" w:rsidP="00797119">
      <w:pPr>
        <w:jc w:val="center"/>
        <w:rPr>
          <w:rFonts w:ascii="Tahoma" w:hAnsi="Tahoma" w:cs="Tahoma"/>
          <w:noProof/>
          <w:lang w:eastAsia="es-BO"/>
        </w:rPr>
      </w:pPr>
    </w:p>
    <w:p w14:paraId="31557568" w14:textId="77777777" w:rsidR="00797119" w:rsidRDefault="00797119" w:rsidP="00797119">
      <w:pPr>
        <w:jc w:val="center"/>
        <w:rPr>
          <w:rFonts w:ascii="Tahoma" w:hAnsi="Tahoma" w:cs="Tahoma"/>
          <w:noProof/>
          <w:lang w:eastAsia="es-BO"/>
        </w:rPr>
      </w:pPr>
    </w:p>
    <w:p w14:paraId="3685F411" w14:textId="77777777" w:rsidR="00797119" w:rsidRDefault="00797119" w:rsidP="00797119">
      <w:pPr>
        <w:jc w:val="center"/>
        <w:rPr>
          <w:rFonts w:ascii="Tahoma" w:hAnsi="Tahoma" w:cs="Tahoma"/>
          <w:noProof/>
          <w:lang w:eastAsia="es-BO"/>
        </w:rPr>
      </w:pPr>
    </w:p>
    <w:p w14:paraId="4BF10F7C" w14:textId="77777777" w:rsidR="00797119" w:rsidRDefault="00797119" w:rsidP="00797119">
      <w:pPr>
        <w:jc w:val="center"/>
        <w:rPr>
          <w:rFonts w:ascii="Tahoma" w:hAnsi="Tahoma" w:cs="Tahoma"/>
          <w:noProof/>
          <w:lang w:eastAsia="es-BO"/>
        </w:rPr>
      </w:pPr>
    </w:p>
    <w:p w14:paraId="79EBE3AE" w14:textId="77777777" w:rsidR="00797119" w:rsidRDefault="00797119" w:rsidP="00797119">
      <w:pPr>
        <w:jc w:val="center"/>
        <w:rPr>
          <w:rFonts w:ascii="Tahoma" w:hAnsi="Tahoma" w:cs="Tahoma"/>
          <w:noProof/>
          <w:lang w:eastAsia="es-BO"/>
        </w:rPr>
      </w:pPr>
    </w:p>
    <w:p w14:paraId="698A9008" w14:textId="77777777" w:rsidR="00797119" w:rsidRDefault="00797119" w:rsidP="00797119">
      <w:pPr>
        <w:jc w:val="center"/>
        <w:rPr>
          <w:rFonts w:ascii="Tahoma" w:hAnsi="Tahoma" w:cs="Tahoma"/>
          <w:noProof/>
          <w:lang w:eastAsia="es-BO"/>
        </w:rPr>
      </w:pPr>
      <w:r>
        <w:rPr>
          <w:noProof/>
        </w:rPr>
        <w:drawing>
          <wp:anchor distT="0" distB="0" distL="114300" distR="114300" simplePos="0" relativeHeight="251684864" behindDoc="0" locked="0" layoutInCell="1" allowOverlap="1" wp14:anchorId="2426C9F5" wp14:editId="7F1E7180">
            <wp:simplePos x="0" y="0"/>
            <wp:positionH relativeFrom="column">
              <wp:posOffset>2852419</wp:posOffset>
            </wp:positionH>
            <wp:positionV relativeFrom="paragraph">
              <wp:posOffset>117475</wp:posOffset>
            </wp:positionV>
            <wp:extent cx="3511929" cy="1771650"/>
            <wp:effectExtent l="0" t="0" r="0" b="0"/>
            <wp:wrapNone/>
            <wp:docPr id="148872538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14219" cy="17728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C46CA2" w14:textId="77777777" w:rsidR="00797119" w:rsidRDefault="00797119" w:rsidP="00797119">
      <w:pPr>
        <w:jc w:val="center"/>
        <w:rPr>
          <w:rFonts w:ascii="Tahoma" w:hAnsi="Tahoma" w:cs="Tahoma"/>
          <w:noProof/>
          <w:lang w:eastAsia="es-BO"/>
        </w:rPr>
      </w:pPr>
    </w:p>
    <w:p w14:paraId="218841A5" w14:textId="77777777" w:rsidR="00797119" w:rsidRDefault="00797119" w:rsidP="00797119">
      <w:pPr>
        <w:jc w:val="center"/>
        <w:rPr>
          <w:rFonts w:ascii="Tahoma" w:hAnsi="Tahoma" w:cs="Tahoma"/>
          <w:noProof/>
          <w:lang w:eastAsia="es-BO"/>
        </w:rPr>
      </w:pPr>
    </w:p>
    <w:p w14:paraId="034B12AA" w14:textId="77777777" w:rsidR="00797119" w:rsidRDefault="00797119" w:rsidP="00797119">
      <w:pPr>
        <w:jc w:val="center"/>
        <w:rPr>
          <w:rFonts w:ascii="Tahoma" w:hAnsi="Tahoma" w:cs="Tahoma"/>
          <w:noProof/>
          <w:lang w:eastAsia="es-BO"/>
        </w:rPr>
      </w:pPr>
    </w:p>
    <w:p w14:paraId="7217AE50" w14:textId="77777777" w:rsidR="00797119" w:rsidRDefault="00797119" w:rsidP="00797119">
      <w:pPr>
        <w:jc w:val="center"/>
        <w:rPr>
          <w:rFonts w:ascii="Tahoma" w:hAnsi="Tahoma" w:cs="Tahoma"/>
          <w:noProof/>
          <w:lang w:eastAsia="es-BO"/>
        </w:rPr>
      </w:pPr>
    </w:p>
    <w:p w14:paraId="118739DD" w14:textId="77777777" w:rsidR="00797119" w:rsidRDefault="00797119" w:rsidP="00797119">
      <w:pPr>
        <w:jc w:val="center"/>
        <w:rPr>
          <w:rFonts w:ascii="Tahoma" w:hAnsi="Tahoma" w:cs="Tahoma"/>
          <w:noProof/>
          <w:lang w:eastAsia="es-BO"/>
        </w:rPr>
      </w:pPr>
    </w:p>
    <w:p w14:paraId="0BC39500" w14:textId="77777777" w:rsidR="00797119" w:rsidRDefault="00797119" w:rsidP="00797119">
      <w:pPr>
        <w:jc w:val="center"/>
        <w:rPr>
          <w:rFonts w:ascii="Tahoma" w:hAnsi="Tahoma" w:cs="Tahoma"/>
          <w:noProof/>
          <w:lang w:eastAsia="es-BO"/>
        </w:rPr>
      </w:pPr>
    </w:p>
    <w:p w14:paraId="6937DFF0" w14:textId="77777777" w:rsidR="00797119" w:rsidRDefault="00797119" w:rsidP="00797119">
      <w:pPr>
        <w:jc w:val="center"/>
        <w:rPr>
          <w:rFonts w:ascii="Tahoma" w:hAnsi="Tahoma" w:cs="Tahoma"/>
          <w:noProof/>
          <w:lang w:eastAsia="es-BO"/>
        </w:rPr>
      </w:pPr>
    </w:p>
    <w:p w14:paraId="1F96EA35" w14:textId="77777777" w:rsidR="00797119" w:rsidRDefault="00797119" w:rsidP="00797119">
      <w:pPr>
        <w:jc w:val="center"/>
        <w:rPr>
          <w:rFonts w:ascii="Tahoma" w:hAnsi="Tahoma" w:cs="Tahoma"/>
          <w:noProof/>
          <w:lang w:eastAsia="es-BO"/>
        </w:rPr>
      </w:pPr>
    </w:p>
    <w:p w14:paraId="7BA3BBEE" w14:textId="77777777" w:rsidR="00797119" w:rsidRDefault="00797119" w:rsidP="00797119">
      <w:pPr>
        <w:jc w:val="center"/>
        <w:rPr>
          <w:rFonts w:ascii="Tahoma" w:hAnsi="Tahoma" w:cs="Tahoma"/>
          <w:noProof/>
          <w:lang w:eastAsia="es-BO"/>
        </w:rPr>
      </w:pPr>
    </w:p>
    <w:p w14:paraId="536DA101" w14:textId="77777777" w:rsidR="00797119" w:rsidRDefault="00797119" w:rsidP="00797119">
      <w:pPr>
        <w:jc w:val="center"/>
        <w:rPr>
          <w:rFonts w:ascii="Tahoma" w:hAnsi="Tahoma" w:cs="Tahoma"/>
          <w:noProof/>
          <w:lang w:eastAsia="es-BO"/>
        </w:rPr>
      </w:pPr>
    </w:p>
    <w:p w14:paraId="2FC693D5" w14:textId="77777777" w:rsidR="00797119" w:rsidRDefault="00797119" w:rsidP="00797119">
      <w:pPr>
        <w:jc w:val="center"/>
        <w:rPr>
          <w:rFonts w:ascii="Tahoma" w:hAnsi="Tahoma" w:cs="Tahoma"/>
          <w:noProof/>
          <w:lang w:eastAsia="es-BO"/>
        </w:rPr>
      </w:pPr>
    </w:p>
    <w:p w14:paraId="70221E81" w14:textId="77777777" w:rsidR="00797119" w:rsidRPr="00F20CF1" w:rsidRDefault="00797119" w:rsidP="00797119">
      <w:pPr>
        <w:jc w:val="center"/>
        <w:rPr>
          <w:rFonts w:ascii="Tahoma" w:hAnsi="Tahoma" w:cs="Tahoma"/>
          <w:u w:val="single"/>
        </w:rPr>
      </w:pPr>
    </w:p>
    <w:p w14:paraId="67F929AE" w14:textId="77777777" w:rsidR="00797119" w:rsidRPr="00F20CF1" w:rsidRDefault="00797119" w:rsidP="00797119">
      <w:pPr>
        <w:numPr>
          <w:ilvl w:val="0"/>
          <w:numId w:val="55"/>
        </w:numPr>
        <w:autoSpaceDE w:val="0"/>
        <w:autoSpaceDN w:val="0"/>
        <w:adjustRightInd w:val="0"/>
        <w:contextualSpacing/>
        <w:jc w:val="both"/>
        <w:rPr>
          <w:rFonts w:ascii="Tahoma" w:hAnsi="Tahoma" w:cs="Tahoma"/>
          <w:bCs/>
          <w:lang w:val="es-ES_tradnl" w:eastAsia="es-ES_tradnl"/>
        </w:rPr>
      </w:pPr>
      <w:bookmarkStart w:id="30" w:name="_Hlk145576767"/>
      <w:bookmarkStart w:id="31" w:name="_Toc71811146"/>
      <w:r w:rsidRPr="00F20CF1">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5CC0EAED" w14:textId="77777777" w:rsidR="00797119" w:rsidRPr="00F20CF1" w:rsidRDefault="00797119" w:rsidP="00797119">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F20CF1">
        <w:rPr>
          <w:rFonts w:ascii="Tahoma" w:hAnsi="Tahoma" w:cs="Tahoma"/>
          <w:b/>
          <w:bCs/>
          <w:color w:val="000000"/>
          <w:kern w:val="32"/>
          <w:lang w:val="es-ES_tradnl"/>
        </w:rPr>
        <w:t>UBICACIÓN GEOGRÁFICA DEL PROYECTO.</w:t>
      </w:r>
      <w:bookmarkEnd w:id="31"/>
    </w:p>
    <w:p w14:paraId="70016375" w14:textId="77777777" w:rsidR="00797119" w:rsidRPr="009C451B" w:rsidRDefault="00797119" w:rsidP="00797119">
      <w:pPr>
        <w:widowControl w:val="0"/>
        <w:autoSpaceDE w:val="0"/>
        <w:autoSpaceDN w:val="0"/>
        <w:spacing w:after="240"/>
        <w:rPr>
          <w:rFonts w:ascii="Tahoma" w:hAnsi="Tahoma" w:cs="Tahoma"/>
          <w:lang w:val="es-ES_tradnl"/>
        </w:rPr>
      </w:pPr>
      <w:r w:rsidRPr="009C451B">
        <w:rPr>
          <w:rFonts w:ascii="Tahoma" w:hAnsi="Tahoma" w:cs="Tahoma"/>
          <w:lang w:val="es-ES_tradnl"/>
        </w:rPr>
        <w:t>El Municipio de SORACACHI pertenece a la 3ra. Sección Municipal de la provincia Cercado del departamento de Oruro, Bolivia. Según la propuesta de delimitación 2006, se encuentra situada entre las coordenadas:</w:t>
      </w:r>
    </w:p>
    <w:p w14:paraId="005165C9" w14:textId="77777777" w:rsidR="00797119" w:rsidRPr="009C451B" w:rsidRDefault="00797119" w:rsidP="00797119">
      <w:pPr>
        <w:pStyle w:val="Prrafodelista"/>
        <w:widowControl w:val="0"/>
        <w:numPr>
          <w:ilvl w:val="0"/>
          <w:numId w:val="140"/>
        </w:numPr>
        <w:autoSpaceDE w:val="0"/>
        <w:autoSpaceDN w:val="0"/>
        <w:spacing w:after="240"/>
        <w:contextualSpacing/>
        <w:jc w:val="both"/>
        <w:rPr>
          <w:rFonts w:ascii="Tahoma" w:hAnsi="Tahoma" w:cs="Tahoma"/>
          <w:lang w:val="es-ES_tradnl"/>
        </w:rPr>
      </w:pPr>
      <w:r w:rsidRPr="009C451B">
        <w:rPr>
          <w:rFonts w:ascii="Tahoma" w:hAnsi="Tahoma" w:cs="Tahoma"/>
          <w:lang w:val="es-ES_tradnl"/>
        </w:rPr>
        <w:t>66° 42' - 67° 20' Longitud Oeste</w:t>
      </w:r>
    </w:p>
    <w:p w14:paraId="4DBA813F" w14:textId="77777777" w:rsidR="00797119" w:rsidRPr="009C451B" w:rsidRDefault="00797119" w:rsidP="00797119">
      <w:pPr>
        <w:pStyle w:val="Prrafodelista"/>
        <w:widowControl w:val="0"/>
        <w:numPr>
          <w:ilvl w:val="0"/>
          <w:numId w:val="140"/>
        </w:numPr>
        <w:autoSpaceDE w:val="0"/>
        <w:autoSpaceDN w:val="0"/>
        <w:spacing w:after="240"/>
        <w:contextualSpacing/>
        <w:jc w:val="both"/>
        <w:rPr>
          <w:rFonts w:ascii="Tahoma" w:hAnsi="Tahoma" w:cs="Tahoma"/>
          <w:lang w:val="es-ES_tradnl"/>
        </w:rPr>
      </w:pPr>
      <w:r w:rsidRPr="009C451B">
        <w:rPr>
          <w:rFonts w:ascii="Tahoma" w:hAnsi="Tahoma" w:cs="Tahoma"/>
          <w:lang w:val="es-ES_tradnl"/>
        </w:rPr>
        <w:t>17° 30' - 18° 05' Latitud Sur</w:t>
      </w:r>
    </w:p>
    <w:p w14:paraId="06FD34B2" w14:textId="77777777" w:rsidR="00797119" w:rsidRPr="009C451B" w:rsidRDefault="00797119" w:rsidP="00797119">
      <w:pPr>
        <w:pStyle w:val="Prrafodelista"/>
        <w:widowControl w:val="0"/>
        <w:numPr>
          <w:ilvl w:val="0"/>
          <w:numId w:val="140"/>
        </w:numPr>
        <w:autoSpaceDE w:val="0"/>
        <w:autoSpaceDN w:val="0"/>
        <w:spacing w:after="240"/>
        <w:contextualSpacing/>
        <w:jc w:val="both"/>
        <w:rPr>
          <w:rFonts w:ascii="Tahoma" w:hAnsi="Tahoma" w:cs="Tahoma"/>
          <w:lang w:val="es-ES_tradnl"/>
        </w:rPr>
      </w:pPr>
      <w:r w:rsidRPr="009C451B">
        <w:rPr>
          <w:rFonts w:ascii="Tahoma" w:hAnsi="Tahoma" w:cs="Tahoma"/>
          <w:lang w:val="es-ES_tradnl"/>
        </w:rPr>
        <w:t>3710 más bajo, 4013 medio, 4830 más alto. Metros sobre el nivel mar (msnm).</w:t>
      </w:r>
    </w:p>
    <w:p w14:paraId="3ADB3441" w14:textId="77777777" w:rsidR="00797119" w:rsidRPr="009C451B" w:rsidRDefault="00797119" w:rsidP="00797119">
      <w:pPr>
        <w:pStyle w:val="Prrafodelista"/>
        <w:tabs>
          <w:tab w:val="left" w:pos="405"/>
        </w:tabs>
        <w:rPr>
          <w:rFonts w:ascii="Tahoma" w:hAnsi="Tahoma" w:cs="Tahoma"/>
          <w:lang w:val="es-ES_tradnl"/>
        </w:rPr>
      </w:pPr>
    </w:p>
    <w:p w14:paraId="0670862C" w14:textId="77777777" w:rsidR="00797119" w:rsidRPr="009C451B" w:rsidRDefault="00797119" w:rsidP="00797119">
      <w:pPr>
        <w:pStyle w:val="Prrafodelista"/>
        <w:tabs>
          <w:tab w:val="left" w:pos="405"/>
        </w:tabs>
        <w:rPr>
          <w:rFonts w:ascii="Tahoma" w:hAnsi="Tahoma" w:cs="Tahoma"/>
          <w:lang w:val="es-ES_tradnl"/>
        </w:rPr>
      </w:pPr>
      <w:proofErr w:type="spellStart"/>
      <w:r w:rsidRPr="009C451B">
        <w:rPr>
          <w:rFonts w:ascii="Tahoma" w:hAnsi="Tahoma" w:cs="Tahoma"/>
          <w:lang w:val="es-ES_tradnl"/>
        </w:rPr>
        <w:t>Soracachi</w:t>
      </w:r>
      <w:proofErr w:type="spellEnd"/>
      <w:r w:rsidRPr="009C451B">
        <w:rPr>
          <w:rFonts w:ascii="Tahoma" w:hAnsi="Tahoma" w:cs="Tahoma"/>
          <w:lang w:val="es-ES_tradnl"/>
        </w:rPr>
        <w:t xml:space="preserve"> limita al norte con el Municipio de Caracollo (Primera sección de la Provincia Cercado del Departamento de Oruro) y el departamento de La Paz, al sur con los municipios de Huanuni y </w:t>
      </w:r>
      <w:proofErr w:type="spellStart"/>
      <w:r w:rsidRPr="009C451B">
        <w:rPr>
          <w:rFonts w:ascii="Tahoma" w:hAnsi="Tahoma" w:cs="Tahoma"/>
          <w:lang w:val="es-ES_tradnl"/>
        </w:rPr>
        <w:t>Machacamarca</w:t>
      </w:r>
      <w:proofErr w:type="spellEnd"/>
      <w:r w:rsidRPr="009C451B">
        <w:rPr>
          <w:rFonts w:ascii="Tahoma" w:hAnsi="Tahoma" w:cs="Tahoma"/>
          <w:lang w:val="es-ES_tradnl"/>
        </w:rPr>
        <w:t xml:space="preserve"> (Primera y Segunda Sección de la Provincia Pantaleón </w:t>
      </w:r>
      <w:proofErr w:type="spellStart"/>
      <w:r w:rsidRPr="009C451B">
        <w:rPr>
          <w:rFonts w:ascii="Tahoma" w:hAnsi="Tahoma" w:cs="Tahoma"/>
          <w:lang w:val="es-ES_tradnl"/>
        </w:rPr>
        <w:t>Dalence</w:t>
      </w:r>
      <w:proofErr w:type="spellEnd"/>
      <w:r w:rsidRPr="009C451B">
        <w:rPr>
          <w:rFonts w:ascii="Tahoma" w:hAnsi="Tahoma" w:cs="Tahoma"/>
          <w:lang w:val="es-ES_tradnl"/>
        </w:rPr>
        <w:t>). Al este con el Departamento de Cochabamba y al oeste con el Municipio de Oruro (Sección Capital) y el municipio del Choro (Segunda Sección de la Provincia Cercado del Departamento de Oruro.</w:t>
      </w:r>
    </w:p>
    <w:p w14:paraId="25D7F052" w14:textId="77777777" w:rsidR="00797119" w:rsidRDefault="00797119" w:rsidP="00797119">
      <w:pPr>
        <w:pStyle w:val="Prrafodelista"/>
        <w:tabs>
          <w:tab w:val="left" w:pos="405"/>
        </w:tabs>
        <w:rPr>
          <w:rFonts w:ascii="Verdana" w:hAnsi="Verdana"/>
        </w:rPr>
      </w:pPr>
      <w:r w:rsidRPr="00B23E62">
        <w:rPr>
          <w:rFonts w:ascii="Verdana" w:hAnsi="Verdana"/>
          <w:b/>
          <w:noProof/>
          <w:lang w:eastAsia="es-BO"/>
        </w:rPr>
        <w:drawing>
          <wp:anchor distT="0" distB="0" distL="114300" distR="114300" simplePos="0" relativeHeight="251685888" behindDoc="1" locked="0" layoutInCell="1" allowOverlap="1" wp14:anchorId="4DF52FDD" wp14:editId="523A0E92">
            <wp:simplePos x="0" y="0"/>
            <wp:positionH relativeFrom="margin">
              <wp:posOffset>1804670</wp:posOffset>
            </wp:positionH>
            <wp:positionV relativeFrom="paragraph">
              <wp:posOffset>116205</wp:posOffset>
            </wp:positionV>
            <wp:extent cx="1962150" cy="1384694"/>
            <wp:effectExtent l="0" t="0" r="0" b="6350"/>
            <wp:wrapNone/>
            <wp:docPr id="1746146454" name="Imagen 1746146454" descr="https://www.udape.gob.bo/portales_html/portalSIG/atlasUdape1234567/atlas10_2009/maps/4010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udape.gob.bo/portales_html/portalSIG/atlasUdape1234567/atlas10_2009/maps/40104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62150" cy="138469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2B4551" w14:textId="77777777" w:rsidR="00797119" w:rsidRDefault="00797119" w:rsidP="00797119">
      <w:pPr>
        <w:pStyle w:val="Prrafodelista"/>
        <w:tabs>
          <w:tab w:val="left" w:pos="405"/>
        </w:tabs>
        <w:rPr>
          <w:rFonts w:ascii="Verdana" w:hAnsi="Verdana"/>
        </w:rPr>
      </w:pPr>
    </w:p>
    <w:p w14:paraId="5F0F11DC" w14:textId="77777777" w:rsidR="00797119" w:rsidRDefault="00797119" w:rsidP="00797119">
      <w:pPr>
        <w:pStyle w:val="Prrafodelista"/>
        <w:tabs>
          <w:tab w:val="left" w:pos="405"/>
        </w:tabs>
        <w:rPr>
          <w:rFonts w:ascii="Verdana" w:hAnsi="Verdana"/>
        </w:rPr>
      </w:pPr>
    </w:p>
    <w:p w14:paraId="602D122A" w14:textId="77777777" w:rsidR="00797119" w:rsidRDefault="00797119" w:rsidP="00797119">
      <w:pPr>
        <w:pStyle w:val="Prrafodelista"/>
        <w:tabs>
          <w:tab w:val="left" w:pos="405"/>
        </w:tabs>
        <w:rPr>
          <w:rFonts w:ascii="Verdana" w:hAnsi="Verdana"/>
        </w:rPr>
      </w:pPr>
    </w:p>
    <w:p w14:paraId="3C1ECF04" w14:textId="77777777" w:rsidR="00797119" w:rsidRDefault="00797119" w:rsidP="00797119">
      <w:pPr>
        <w:pStyle w:val="Prrafodelista"/>
        <w:tabs>
          <w:tab w:val="left" w:pos="405"/>
        </w:tabs>
        <w:rPr>
          <w:rFonts w:ascii="Verdana" w:hAnsi="Verdana"/>
        </w:rPr>
      </w:pPr>
    </w:p>
    <w:p w14:paraId="04F8ACAA" w14:textId="77777777" w:rsidR="00797119" w:rsidRPr="00F20CF1" w:rsidRDefault="00797119" w:rsidP="00797119">
      <w:pPr>
        <w:spacing w:line="300" w:lineRule="auto"/>
        <w:jc w:val="center"/>
        <w:rPr>
          <w:rFonts w:ascii="Tahoma" w:hAnsi="Tahoma" w:cs="Tahoma"/>
          <w:b/>
          <w:color w:val="000000"/>
          <w:lang w:val="es-ES_tradnl"/>
        </w:rPr>
      </w:pPr>
    </w:p>
    <w:p w14:paraId="5304B1ED" w14:textId="77777777" w:rsidR="00797119" w:rsidRPr="00F20CF1" w:rsidRDefault="00797119" w:rsidP="00797119">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32" w:name="_Toc71811147"/>
      <w:r w:rsidRPr="00F20CF1">
        <w:rPr>
          <w:rFonts w:ascii="Tahoma" w:hAnsi="Tahoma" w:cs="Tahoma"/>
          <w:b/>
          <w:bCs/>
          <w:color w:val="000000"/>
          <w:kern w:val="32"/>
          <w:lang w:val="es-ES_tradnl"/>
        </w:rPr>
        <w:lastRenderedPageBreak/>
        <w:t>NUMERO DE VIVIENDAS A SER INTERVENIDAS</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797119" w:rsidRPr="00F20CF1" w14:paraId="2D9E135C" w14:textId="77777777" w:rsidTr="000648BD">
        <w:trPr>
          <w:trHeight w:val="490"/>
          <w:jc w:val="center"/>
        </w:trPr>
        <w:tc>
          <w:tcPr>
            <w:tcW w:w="478" w:type="dxa"/>
            <w:shd w:val="clear" w:color="auto" w:fill="1F4E79"/>
          </w:tcPr>
          <w:p w14:paraId="762AA577" w14:textId="77777777" w:rsidR="00797119" w:rsidRPr="00F20CF1" w:rsidRDefault="00797119" w:rsidP="000648BD">
            <w:pPr>
              <w:jc w:val="center"/>
              <w:rPr>
                <w:rFonts w:ascii="Tahoma" w:hAnsi="Tahoma" w:cs="Tahoma"/>
                <w:b/>
                <w:bCs/>
                <w:color w:val="FFFFFF"/>
                <w:lang w:eastAsia="es-BO"/>
              </w:rPr>
            </w:pPr>
            <w:proofErr w:type="spellStart"/>
            <w:r w:rsidRPr="00F20CF1">
              <w:rPr>
                <w:rFonts w:ascii="Tahoma" w:hAnsi="Tahoma" w:cs="Tahoma"/>
                <w:b/>
                <w:bCs/>
                <w:color w:val="FFFFFF"/>
                <w:lang w:eastAsia="es-BO"/>
              </w:rPr>
              <w:t>Nº</w:t>
            </w:r>
            <w:proofErr w:type="spellEnd"/>
          </w:p>
        </w:tc>
        <w:tc>
          <w:tcPr>
            <w:tcW w:w="4341" w:type="dxa"/>
            <w:shd w:val="clear" w:color="auto" w:fill="1F4E79"/>
          </w:tcPr>
          <w:p w14:paraId="5D1AB44C" w14:textId="77777777" w:rsidR="00797119" w:rsidRPr="00F20CF1" w:rsidRDefault="00797119" w:rsidP="000648BD">
            <w:pPr>
              <w:jc w:val="center"/>
              <w:rPr>
                <w:rFonts w:ascii="Tahoma" w:hAnsi="Tahoma" w:cs="Tahoma"/>
                <w:b/>
                <w:bCs/>
                <w:color w:val="FF0000"/>
                <w:lang w:eastAsia="es-BO"/>
              </w:rPr>
            </w:pPr>
            <w:r w:rsidRPr="00F20CF1">
              <w:rPr>
                <w:rFonts w:ascii="Tahoma" w:hAnsi="Tahoma" w:cs="Tahoma"/>
                <w:b/>
                <w:bCs/>
                <w:color w:val="FFFFFF" w:themeColor="background1"/>
                <w:lang w:eastAsia="es-BO"/>
              </w:rPr>
              <w:t>Comunidades o B</w:t>
            </w:r>
            <w:proofErr w:type="spellStart"/>
            <w:r w:rsidRPr="00F20CF1">
              <w:rPr>
                <w:rFonts w:ascii="Tahoma" w:hAnsi="Tahoma" w:cs="Tahoma"/>
                <w:b/>
                <w:bCs/>
                <w:color w:val="FFFFFF" w:themeColor="background1"/>
                <w:lang w:val="es-ES_tradnl" w:eastAsia="es-BO"/>
              </w:rPr>
              <w:t>arrio</w:t>
            </w:r>
            <w:proofErr w:type="spellEnd"/>
            <w:r w:rsidRPr="00F20CF1">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6483C15E" w14:textId="77777777" w:rsidR="00797119" w:rsidRPr="00F20CF1" w:rsidRDefault="00797119" w:rsidP="000648BD">
            <w:pPr>
              <w:jc w:val="center"/>
              <w:rPr>
                <w:rFonts w:ascii="Tahoma" w:hAnsi="Tahoma" w:cs="Tahoma"/>
                <w:b/>
                <w:bCs/>
                <w:color w:val="FFFFFF"/>
                <w:lang w:eastAsia="es-BO"/>
              </w:rPr>
            </w:pPr>
            <w:r w:rsidRPr="00F20CF1">
              <w:rPr>
                <w:rFonts w:ascii="Tahoma" w:hAnsi="Tahoma" w:cs="Tahoma"/>
                <w:b/>
                <w:bCs/>
                <w:color w:val="FFFFFF"/>
                <w:lang w:eastAsia="es-BO"/>
              </w:rPr>
              <w:t>Número de SH.</w:t>
            </w:r>
          </w:p>
        </w:tc>
      </w:tr>
      <w:tr w:rsidR="00797119" w:rsidRPr="00F20CF1" w14:paraId="4521FE46" w14:textId="77777777" w:rsidTr="000648BD">
        <w:trPr>
          <w:trHeight w:val="113"/>
          <w:jc w:val="center"/>
        </w:trPr>
        <w:tc>
          <w:tcPr>
            <w:tcW w:w="478" w:type="dxa"/>
            <w:shd w:val="clear" w:color="auto" w:fill="auto"/>
          </w:tcPr>
          <w:p w14:paraId="24596C97" w14:textId="77777777" w:rsidR="00797119" w:rsidRPr="00F20CF1" w:rsidRDefault="00797119" w:rsidP="000648BD">
            <w:pPr>
              <w:spacing w:line="276" w:lineRule="auto"/>
              <w:rPr>
                <w:rFonts w:ascii="Tahoma" w:hAnsi="Tahoma" w:cs="Tahoma"/>
                <w:lang w:val="es-ES_tradnl" w:eastAsia="es-BO"/>
              </w:rPr>
            </w:pPr>
            <w:r w:rsidRPr="00F20CF1">
              <w:rPr>
                <w:rFonts w:ascii="Tahoma" w:hAnsi="Tahoma" w:cs="Tahoma"/>
                <w:lang w:val="es-ES_tradnl" w:eastAsia="es-BO"/>
              </w:rPr>
              <w:t>1</w:t>
            </w:r>
          </w:p>
        </w:tc>
        <w:tc>
          <w:tcPr>
            <w:tcW w:w="4341" w:type="dxa"/>
            <w:shd w:val="clear" w:color="auto" w:fill="auto"/>
            <w:vAlign w:val="center"/>
          </w:tcPr>
          <w:p w14:paraId="15A7B13A" w14:textId="77777777" w:rsidR="00797119" w:rsidRPr="00460CF4" w:rsidRDefault="00797119" w:rsidP="00797119">
            <w:pPr>
              <w:pStyle w:val="Prrafodelista"/>
              <w:widowControl w:val="0"/>
              <w:numPr>
                <w:ilvl w:val="0"/>
                <w:numId w:val="145"/>
              </w:numPr>
              <w:autoSpaceDE w:val="0"/>
              <w:autoSpaceDN w:val="0"/>
            </w:pPr>
            <w:r w:rsidRPr="00460CF4">
              <w:rPr>
                <w:rFonts w:ascii="Verdana" w:hAnsi="Verdana"/>
                <w:b/>
                <w:bCs/>
                <w:sz w:val="18"/>
                <w:szCs w:val="18"/>
              </w:rPr>
              <w:t>OTB “CENTRAL JACHUYO” comunidades LEQUE LEQUENI, JACHUYO,</w:t>
            </w:r>
            <w:r>
              <w:rPr>
                <w:rFonts w:ascii="Verdana" w:hAnsi="Verdana"/>
                <w:b/>
                <w:bCs/>
                <w:sz w:val="18"/>
                <w:szCs w:val="18"/>
              </w:rPr>
              <w:t xml:space="preserve"> </w:t>
            </w:r>
            <w:r w:rsidRPr="00460CF4">
              <w:rPr>
                <w:rFonts w:ascii="Verdana" w:hAnsi="Verdana"/>
                <w:b/>
                <w:bCs/>
                <w:sz w:val="18"/>
                <w:szCs w:val="18"/>
              </w:rPr>
              <w:t>PAYA PAYANI, WICHOKOLLO y PARIA PAMPITA</w:t>
            </w:r>
          </w:p>
          <w:p w14:paraId="5D46C5C6" w14:textId="77777777" w:rsidR="00797119" w:rsidRPr="002C723F" w:rsidRDefault="00797119" w:rsidP="000648BD">
            <w:pPr>
              <w:spacing w:line="276" w:lineRule="auto"/>
              <w:jc w:val="center"/>
              <w:rPr>
                <w:rFonts w:ascii="Tahoma" w:hAnsi="Tahoma" w:cs="Tahoma"/>
                <w:lang w:eastAsia="es-BO"/>
              </w:rPr>
            </w:pPr>
          </w:p>
        </w:tc>
        <w:tc>
          <w:tcPr>
            <w:tcW w:w="1431" w:type="dxa"/>
            <w:shd w:val="clear" w:color="auto" w:fill="auto"/>
            <w:vAlign w:val="center"/>
          </w:tcPr>
          <w:p w14:paraId="7F1E369C" w14:textId="77777777" w:rsidR="00797119" w:rsidRPr="00F20CF1" w:rsidRDefault="00797119" w:rsidP="000648BD">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20</w:t>
            </w:r>
          </w:p>
        </w:tc>
      </w:tr>
      <w:tr w:rsidR="00797119" w:rsidRPr="00F20CF1" w14:paraId="58E718D3" w14:textId="77777777" w:rsidTr="000648BD">
        <w:trPr>
          <w:trHeight w:val="113"/>
          <w:jc w:val="center"/>
        </w:trPr>
        <w:tc>
          <w:tcPr>
            <w:tcW w:w="478" w:type="dxa"/>
            <w:shd w:val="clear" w:color="auto" w:fill="auto"/>
          </w:tcPr>
          <w:p w14:paraId="4424AA28" w14:textId="77777777" w:rsidR="00797119" w:rsidRPr="00F20CF1" w:rsidRDefault="00797119" w:rsidP="000648BD">
            <w:pPr>
              <w:spacing w:line="276" w:lineRule="auto"/>
              <w:rPr>
                <w:rFonts w:ascii="Tahoma" w:hAnsi="Tahoma" w:cs="Tahoma"/>
                <w:lang w:val="es-ES_tradnl" w:eastAsia="es-BO"/>
              </w:rPr>
            </w:pPr>
            <w:r w:rsidRPr="00F20CF1">
              <w:rPr>
                <w:rFonts w:ascii="Tahoma" w:hAnsi="Tahoma" w:cs="Tahoma"/>
                <w:lang w:val="es-ES_tradnl" w:eastAsia="es-BO"/>
              </w:rPr>
              <w:t>2</w:t>
            </w:r>
          </w:p>
        </w:tc>
        <w:tc>
          <w:tcPr>
            <w:tcW w:w="4341" w:type="dxa"/>
            <w:shd w:val="clear" w:color="auto" w:fill="auto"/>
            <w:vAlign w:val="center"/>
          </w:tcPr>
          <w:p w14:paraId="4DA09B7E" w14:textId="77777777" w:rsidR="00797119" w:rsidRPr="00F20CF1" w:rsidRDefault="00797119" w:rsidP="000648BD">
            <w:pPr>
              <w:spacing w:line="276" w:lineRule="auto"/>
              <w:jc w:val="center"/>
              <w:rPr>
                <w:rFonts w:ascii="Tahoma" w:hAnsi="Tahoma" w:cs="Tahoma"/>
                <w:lang w:val="es-ES_tradnl" w:eastAsia="es-BO"/>
              </w:rPr>
            </w:pPr>
            <w:r>
              <w:rPr>
                <w:rFonts w:ascii="Verdana" w:hAnsi="Verdana"/>
                <w:b/>
                <w:bCs/>
                <w:sz w:val="18"/>
                <w:szCs w:val="18"/>
              </w:rPr>
              <w:t>COMUNIDAD CANTU SANTA ANA</w:t>
            </w:r>
          </w:p>
        </w:tc>
        <w:tc>
          <w:tcPr>
            <w:tcW w:w="1431" w:type="dxa"/>
            <w:shd w:val="clear" w:color="auto" w:fill="auto"/>
            <w:vAlign w:val="center"/>
          </w:tcPr>
          <w:p w14:paraId="257A1E3F" w14:textId="77777777" w:rsidR="00797119" w:rsidRPr="00F20CF1" w:rsidRDefault="00797119" w:rsidP="000648BD">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10</w:t>
            </w:r>
          </w:p>
        </w:tc>
      </w:tr>
      <w:tr w:rsidR="00797119" w:rsidRPr="00F20CF1" w14:paraId="5B818DD7" w14:textId="77777777" w:rsidTr="000648BD">
        <w:trPr>
          <w:jc w:val="center"/>
        </w:trPr>
        <w:tc>
          <w:tcPr>
            <w:tcW w:w="478" w:type="dxa"/>
            <w:shd w:val="clear" w:color="auto" w:fill="1F4E79"/>
          </w:tcPr>
          <w:p w14:paraId="34B02A80" w14:textId="77777777" w:rsidR="00797119" w:rsidRPr="00F20CF1" w:rsidRDefault="00797119" w:rsidP="000648BD">
            <w:pPr>
              <w:jc w:val="center"/>
              <w:rPr>
                <w:rFonts w:ascii="Tahoma" w:hAnsi="Tahoma" w:cs="Tahoma"/>
                <w:b/>
                <w:bCs/>
                <w:color w:val="FFFFFF"/>
                <w:lang w:eastAsia="es-BO"/>
              </w:rPr>
            </w:pPr>
          </w:p>
        </w:tc>
        <w:tc>
          <w:tcPr>
            <w:tcW w:w="4341" w:type="dxa"/>
            <w:shd w:val="clear" w:color="auto" w:fill="1F4E79"/>
          </w:tcPr>
          <w:p w14:paraId="655B2DCA" w14:textId="77777777" w:rsidR="00797119" w:rsidRPr="00F20CF1" w:rsidRDefault="00797119" w:rsidP="000648BD">
            <w:pPr>
              <w:jc w:val="center"/>
              <w:rPr>
                <w:rFonts w:ascii="Tahoma" w:hAnsi="Tahoma" w:cs="Tahoma"/>
                <w:b/>
                <w:bCs/>
                <w:color w:val="FFFFFF"/>
                <w:lang w:eastAsia="es-BO"/>
              </w:rPr>
            </w:pPr>
            <w:r w:rsidRPr="00F20CF1">
              <w:rPr>
                <w:rFonts w:ascii="Tahoma" w:hAnsi="Tahoma" w:cs="Tahoma"/>
                <w:b/>
                <w:bCs/>
                <w:color w:val="FFFFFF"/>
                <w:lang w:eastAsia="es-BO"/>
              </w:rPr>
              <w:t>TOTAL</w:t>
            </w:r>
          </w:p>
        </w:tc>
        <w:tc>
          <w:tcPr>
            <w:tcW w:w="1431" w:type="dxa"/>
            <w:shd w:val="clear" w:color="auto" w:fill="auto"/>
          </w:tcPr>
          <w:p w14:paraId="75F88E8C" w14:textId="77777777" w:rsidR="00797119" w:rsidRPr="00F20CF1" w:rsidRDefault="00797119" w:rsidP="000648BD">
            <w:pPr>
              <w:jc w:val="center"/>
              <w:rPr>
                <w:rFonts w:ascii="Tahoma" w:hAnsi="Tahoma" w:cs="Tahoma"/>
                <w:b/>
                <w:bCs/>
                <w:color w:val="FF0000"/>
                <w:lang w:eastAsia="es-BO"/>
              </w:rPr>
            </w:pPr>
            <w:r>
              <w:rPr>
                <w:rFonts w:ascii="Tahoma" w:hAnsi="Tahoma" w:cs="Tahoma"/>
                <w:b/>
                <w:bCs/>
                <w:color w:val="FF0000"/>
                <w:sz w:val="24"/>
                <w:lang w:eastAsia="es-BO"/>
              </w:rPr>
              <w:t>30</w:t>
            </w:r>
          </w:p>
        </w:tc>
      </w:tr>
    </w:tbl>
    <w:p w14:paraId="142B4A0C" w14:textId="77777777" w:rsidR="00797119" w:rsidRPr="00F20CF1" w:rsidRDefault="00797119" w:rsidP="00797119">
      <w:pPr>
        <w:jc w:val="both"/>
        <w:rPr>
          <w:rFonts w:ascii="Tahoma" w:hAnsi="Tahoma" w:cs="Tahoma"/>
          <w:i/>
          <w:sz w:val="18"/>
          <w:szCs w:val="18"/>
        </w:rPr>
      </w:pPr>
      <w:bookmarkStart w:id="33" w:name="_Hlk126935243"/>
      <w:bookmarkStart w:id="34" w:name="_Hlk112915699"/>
    </w:p>
    <w:p w14:paraId="5BC47923" w14:textId="77777777" w:rsidR="00797119" w:rsidRDefault="00797119" w:rsidP="00797119">
      <w:pPr>
        <w:jc w:val="both"/>
        <w:rPr>
          <w:rFonts w:ascii="Tahoma" w:hAnsi="Tahoma" w:cs="Tahoma"/>
          <w:i/>
          <w:sz w:val="18"/>
          <w:szCs w:val="18"/>
        </w:rPr>
      </w:pPr>
      <w:bookmarkStart w:id="35" w:name="_Hlk162366823"/>
      <w:r w:rsidRPr="00F20CF1">
        <w:rPr>
          <w:rFonts w:ascii="Tahoma" w:hAnsi="Tahoma" w:cs="Tahoma"/>
          <w:i/>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1B681832" w14:textId="77777777" w:rsidR="00797119" w:rsidRPr="00F20CF1" w:rsidRDefault="00797119" w:rsidP="00797119">
      <w:pPr>
        <w:jc w:val="both"/>
        <w:rPr>
          <w:rFonts w:ascii="Tahoma" w:hAnsi="Tahoma" w:cs="Tahoma"/>
          <w:i/>
          <w:sz w:val="18"/>
          <w:szCs w:val="18"/>
        </w:rPr>
      </w:pPr>
      <w:r>
        <w:rPr>
          <w:noProof/>
        </w:rPr>
        <w:drawing>
          <wp:inline distT="0" distB="0" distL="0" distR="0" wp14:anchorId="184DD65A" wp14:editId="7D24EFF7">
            <wp:extent cx="5971540" cy="3105150"/>
            <wp:effectExtent l="0" t="0" r="0" b="0"/>
            <wp:docPr id="984734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73426" name=""/>
                    <pic:cNvPicPr/>
                  </pic:nvPicPr>
                  <pic:blipFill>
                    <a:blip r:embed="rId17"/>
                    <a:stretch>
                      <a:fillRect/>
                    </a:stretch>
                  </pic:blipFill>
                  <pic:spPr>
                    <a:xfrm>
                      <a:off x="0" y="0"/>
                      <a:ext cx="5971540" cy="3105150"/>
                    </a:xfrm>
                    <a:prstGeom prst="rect">
                      <a:avLst/>
                    </a:prstGeom>
                  </pic:spPr>
                </pic:pic>
              </a:graphicData>
            </a:graphic>
          </wp:inline>
        </w:drawing>
      </w:r>
    </w:p>
    <w:p w14:paraId="0374FFE6" w14:textId="77777777" w:rsidR="00797119" w:rsidRPr="00F20CF1" w:rsidRDefault="00797119" w:rsidP="00797119">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36" w:name="_Toc71811148"/>
      <w:bookmarkEnd w:id="33"/>
      <w:bookmarkEnd w:id="34"/>
      <w:bookmarkEnd w:id="35"/>
      <w:r w:rsidRPr="00F20CF1">
        <w:rPr>
          <w:rFonts w:ascii="Tahoma" w:hAnsi="Tahoma" w:cs="Tahoma"/>
          <w:b/>
          <w:bCs/>
          <w:color w:val="000000"/>
          <w:kern w:val="32"/>
          <w:lang w:val="es-ES_tradnl"/>
        </w:rPr>
        <w:t>ACCESO A LAS COMUNIDADES O BARRIO/ZONA/URBANIZACIÓN/JUNTA VECINAL BENEFICIADAS</w:t>
      </w:r>
      <w:bookmarkEnd w:id="36"/>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117"/>
        <w:gridCol w:w="3420"/>
        <w:gridCol w:w="1090"/>
        <w:gridCol w:w="1091"/>
        <w:gridCol w:w="1115"/>
      </w:tblGrid>
      <w:tr w:rsidR="00797119" w:rsidRPr="00F20CF1" w14:paraId="61D09205" w14:textId="77777777" w:rsidTr="000648BD">
        <w:trPr>
          <w:trHeight w:val="266"/>
          <w:jc w:val="center"/>
        </w:trPr>
        <w:tc>
          <w:tcPr>
            <w:tcW w:w="240" w:type="pct"/>
            <w:shd w:val="clear" w:color="auto" w:fill="244061"/>
            <w:vAlign w:val="center"/>
            <w:hideMark/>
          </w:tcPr>
          <w:p w14:paraId="3A89C3D7" w14:textId="77777777" w:rsidR="00797119" w:rsidRPr="00F20CF1" w:rsidRDefault="00797119" w:rsidP="000648BD">
            <w:pPr>
              <w:jc w:val="center"/>
              <w:rPr>
                <w:rFonts w:ascii="Tahoma" w:hAnsi="Tahoma" w:cs="Tahoma"/>
                <w:b/>
                <w:bCs/>
                <w:color w:val="FFFFFF"/>
                <w:lang w:eastAsia="es-BO"/>
              </w:rPr>
            </w:pPr>
            <w:proofErr w:type="spellStart"/>
            <w:r w:rsidRPr="00F20CF1">
              <w:rPr>
                <w:rFonts w:ascii="Tahoma" w:hAnsi="Tahoma" w:cs="Tahoma"/>
                <w:b/>
                <w:bCs/>
                <w:color w:val="FFFFFF"/>
                <w:lang w:eastAsia="es-BO"/>
              </w:rPr>
              <w:t>Nº</w:t>
            </w:r>
            <w:proofErr w:type="spellEnd"/>
          </w:p>
        </w:tc>
        <w:tc>
          <w:tcPr>
            <w:tcW w:w="831" w:type="pct"/>
            <w:shd w:val="clear" w:color="auto" w:fill="244061"/>
            <w:vAlign w:val="center"/>
            <w:hideMark/>
          </w:tcPr>
          <w:p w14:paraId="522AEC2A" w14:textId="77777777" w:rsidR="00797119" w:rsidRPr="00F20CF1" w:rsidRDefault="00797119" w:rsidP="000648BD">
            <w:pPr>
              <w:jc w:val="center"/>
              <w:rPr>
                <w:rFonts w:ascii="Tahoma" w:hAnsi="Tahoma" w:cs="Tahoma"/>
                <w:b/>
                <w:bCs/>
                <w:color w:val="FFFFFF"/>
                <w:lang w:eastAsia="es-BO"/>
              </w:rPr>
            </w:pPr>
            <w:r w:rsidRPr="00F20CF1">
              <w:rPr>
                <w:rFonts w:ascii="Tahoma" w:hAnsi="Tahoma" w:cs="Tahoma"/>
                <w:b/>
                <w:bCs/>
                <w:color w:val="FFFFFF"/>
                <w:lang w:eastAsia="es-BO"/>
              </w:rPr>
              <w:t>Desde</w:t>
            </w:r>
          </w:p>
        </w:tc>
        <w:tc>
          <w:tcPr>
            <w:tcW w:w="1483" w:type="pct"/>
            <w:shd w:val="clear" w:color="auto" w:fill="244061"/>
            <w:vAlign w:val="center"/>
            <w:hideMark/>
          </w:tcPr>
          <w:p w14:paraId="53B2F806" w14:textId="77777777" w:rsidR="00797119" w:rsidRPr="00F20CF1" w:rsidRDefault="00797119" w:rsidP="000648BD">
            <w:pPr>
              <w:jc w:val="center"/>
              <w:rPr>
                <w:rFonts w:ascii="Tahoma" w:hAnsi="Tahoma" w:cs="Tahoma"/>
                <w:b/>
                <w:bCs/>
                <w:color w:val="FFFFFF"/>
                <w:lang w:eastAsia="es-BO"/>
              </w:rPr>
            </w:pPr>
            <w:r w:rsidRPr="00F20CF1">
              <w:rPr>
                <w:rFonts w:ascii="Tahoma" w:hAnsi="Tahoma" w:cs="Tahoma"/>
                <w:b/>
                <w:bCs/>
                <w:color w:val="FFFFFF"/>
                <w:lang w:eastAsia="es-BO"/>
              </w:rPr>
              <w:t>Hasta</w:t>
            </w:r>
          </w:p>
        </w:tc>
        <w:tc>
          <w:tcPr>
            <w:tcW w:w="815" w:type="pct"/>
            <w:shd w:val="clear" w:color="auto" w:fill="244061"/>
          </w:tcPr>
          <w:p w14:paraId="13E1E62F" w14:textId="77777777" w:rsidR="00797119" w:rsidRPr="00F20CF1" w:rsidRDefault="00797119" w:rsidP="000648BD">
            <w:pPr>
              <w:jc w:val="center"/>
              <w:rPr>
                <w:rFonts w:ascii="Tahoma" w:hAnsi="Tahoma" w:cs="Tahoma"/>
                <w:b/>
                <w:bCs/>
                <w:color w:val="FFFFFF"/>
                <w:lang w:eastAsia="es-BO"/>
              </w:rPr>
            </w:pPr>
            <w:r w:rsidRPr="00F20CF1">
              <w:rPr>
                <w:rFonts w:ascii="Tahoma" w:hAnsi="Tahoma" w:cs="Tahoma"/>
                <w:b/>
                <w:bCs/>
                <w:color w:val="FFFFFF"/>
                <w:lang w:eastAsia="es-BO"/>
              </w:rPr>
              <w:t xml:space="preserve">Distancia </w:t>
            </w:r>
          </w:p>
        </w:tc>
        <w:tc>
          <w:tcPr>
            <w:tcW w:w="815" w:type="pct"/>
            <w:shd w:val="clear" w:color="auto" w:fill="244061"/>
            <w:vAlign w:val="center"/>
          </w:tcPr>
          <w:p w14:paraId="5C48510B" w14:textId="77777777" w:rsidR="00797119" w:rsidRPr="00F20CF1" w:rsidRDefault="00797119" w:rsidP="000648BD">
            <w:pPr>
              <w:jc w:val="center"/>
              <w:rPr>
                <w:rFonts w:ascii="Tahoma" w:hAnsi="Tahoma" w:cs="Tahoma"/>
                <w:b/>
                <w:bCs/>
                <w:color w:val="FFFFFF"/>
                <w:lang w:eastAsia="es-BO"/>
              </w:rPr>
            </w:pPr>
            <w:r w:rsidRPr="00F20CF1">
              <w:rPr>
                <w:rFonts w:ascii="Tahoma" w:hAnsi="Tahoma" w:cs="Tahoma"/>
                <w:b/>
                <w:bCs/>
                <w:color w:val="FFFFFF"/>
                <w:lang w:eastAsia="es-BO"/>
              </w:rPr>
              <w:t>Tiempo</w:t>
            </w:r>
          </w:p>
        </w:tc>
        <w:tc>
          <w:tcPr>
            <w:tcW w:w="816" w:type="pct"/>
            <w:shd w:val="clear" w:color="auto" w:fill="244061"/>
          </w:tcPr>
          <w:p w14:paraId="5D5A0722" w14:textId="77777777" w:rsidR="00797119" w:rsidRPr="00F20CF1" w:rsidRDefault="00797119" w:rsidP="000648BD">
            <w:pPr>
              <w:jc w:val="center"/>
              <w:rPr>
                <w:rFonts w:ascii="Tahoma" w:hAnsi="Tahoma" w:cs="Tahoma"/>
                <w:b/>
                <w:bCs/>
                <w:color w:val="FFFFFF"/>
                <w:lang w:eastAsia="es-BO"/>
              </w:rPr>
            </w:pPr>
            <w:r w:rsidRPr="00F20CF1">
              <w:rPr>
                <w:rFonts w:ascii="Tahoma" w:hAnsi="Tahoma" w:cs="Tahoma"/>
                <w:b/>
                <w:bCs/>
                <w:color w:val="FFFFFF"/>
                <w:lang w:eastAsia="es-BO"/>
              </w:rPr>
              <w:t>Tipo de Rodadura</w:t>
            </w:r>
          </w:p>
        </w:tc>
      </w:tr>
      <w:tr w:rsidR="00797119" w:rsidRPr="00F20CF1" w14:paraId="2B325A0D" w14:textId="77777777" w:rsidTr="000648BD">
        <w:trPr>
          <w:trHeight w:val="160"/>
          <w:jc w:val="center"/>
        </w:trPr>
        <w:tc>
          <w:tcPr>
            <w:tcW w:w="240" w:type="pct"/>
            <w:shd w:val="clear" w:color="auto" w:fill="auto"/>
            <w:vAlign w:val="center"/>
          </w:tcPr>
          <w:p w14:paraId="197EAE86" w14:textId="77777777" w:rsidR="00797119" w:rsidRPr="00F20CF1" w:rsidRDefault="00797119" w:rsidP="000648BD">
            <w:pPr>
              <w:jc w:val="center"/>
              <w:rPr>
                <w:rFonts w:ascii="Tahoma" w:hAnsi="Tahoma" w:cs="Tahoma"/>
                <w:color w:val="000000"/>
                <w:lang w:eastAsia="es-BO"/>
              </w:rPr>
            </w:pPr>
            <w:r w:rsidRPr="00F20CF1">
              <w:rPr>
                <w:rFonts w:ascii="Tahoma" w:hAnsi="Tahoma" w:cs="Tahoma"/>
                <w:color w:val="000000"/>
                <w:lang w:eastAsia="es-BO"/>
              </w:rPr>
              <w:t>1</w:t>
            </w:r>
          </w:p>
        </w:tc>
        <w:tc>
          <w:tcPr>
            <w:tcW w:w="831" w:type="pct"/>
            <w:vMerge w:val="restart"/>
            <w:shd w:val="clear" w:color="auto" w:fill="auto"/>
            <w:vAlign w:val="center"/>
          </w:tcPr>
          <w:p w14:paraId="2BFA02F4" w14:textId="77777777" w:rsidR="00797119" w:rsidRPr="00F20CF1" w:rsidRDefault="00797119" w:rsidP="000648BD">
            <w:pPr>
              <w:jc w:val="center"/>
              <w:rPr>
                <w:rFonts w:ascii="Tahoma" w:hAnsi="Tahoma" w:cs="Tahoma"/>
                <w:bCs/>
                <w:lang w:eastAsia="es-BO"/>
              </w:rPr>
            </w:pPr>
            <w:r w:rsidRPr="00F20CF1">
              <w:rPr>
                <w:rFonts w:ascii="Tahoma" w:hAnsi="Tahoma" w:cs="Tahoma"/>
                <w:bCs/>
                <w:lang w:eastAsia="es-BO"/>
              </w:rPr>
              <w:t xml:space="preserve">Municipio de </w:t>
            </w:r>
            <w:r>
              <w:rPr>
                <w:rFonts w:ascii="Tahoma" w:hAnsi="Tahoma" w:cs="Tahoma"/>
                <w:b/>
                <w:bCs/>
                <w:color w:val="FF0000"/>
                <w:lang w:eastAsia="es-BO"/>
              </w:rPr>
              <w:t>ORURO</w:t>
            </w:r>
          </w:p>
        </w:tc>
        <w:tc>
          <w:tcPr>
            <w:tcW w:w="1483" w:type="pct"/>
            <w:shd w:val="clear" w:color="auto" w:fill="auto"/>
            <w:noWrap/>
            <w:vAlign w:val="center"/>
          </w:tcPr>
          <w:p w14:paraId="31500DED" w14:textId="77777777" w:rsidR="00797119" w:rsidRPr="00F20CF1" w:rsidRDefault="00797119" w:rsidP="000648BD">
            <w:pPr>
              <w:rPr>
                <w:rFonts w:ascii="Tahoma" w:hAnsi="Tahoma" w:cs="Tahoma"/>
                <w:color w:val="FF0000"/>
                <w:lang w:eastAsia="es-BO"/>
              </w:rPr>
            </w:pPr>
            <w:r w:rsidRPr="00460CF4">
              <w:rPr>
                <w:rFonts w:ascii="Verdana" w:hAnsi="Verdana"/>
                <w:b/>
                <w:bCs/>
                <w:sz w:val="18"/>
                <w:szCs w:val="18"/>
              </w:rPr>
              <w:t>OTB “CENTRAL JACHUYO”</w:t>
            </w:r>
          </w:p>
        </w:tc>
        <w:tc>
          <w:tcPr>
            <w:tcW w:w="815" w:type="pct"/>
            <w:vAlign w:val="center"/>
          </w:tcPr>
          <w:p w14:paraId="67331B48" w14:textId="77777777" w:rsidR="00797119" w:rsidRPr="00F20CF1" w:rsidRDefault="00797119" w:rsidP="000648BD">
            <w:pPr>
              <w:jc w:val="center"/>
              <w:rPr>
                <w:rFonts w:ascii="Tahoma" w:hAnsi="Tahoma" w:cs="Tahoma"/>
                <w:color w:val="FF0000"/>
                <w:lang w:eastAsia="es-BO"/>
              </w:rPr>
            </w:pPr>
            <w:r>
              <w:rPr>
                <w:rFonts w:ascii="Tahoma" w:hAnsi="Tahoma" w:cs="Tahoma"/>
                <w:color w:val="FF0000"/>
                <w:lang w:eastAsia="es-BO"/>
              </w:rPr>
              <w:t>29.7</w:t>
            </w:r>
            <w:r w:rsidRPr="00F20CF1">
              <w:rPr>
                <w:rFonts w:ascii="Tahoma" w:hAnsi="Tahoma" w:cs="Tahoma"/>
                <w:color w:val="FF0000"/>
                <w:lang w:eastAsia="es-BO"/>
              </w:rPr>
              <w:t xml:space="preserve"> km</w:t>
            </w:r>
          </w:p>
        </w:tc>
        <w:tc>
          <w:tcPr>
            <w:tcW w:w="815" w:type="pct"/>
            <w:vAlign w:val="center"/>
          </w:tcPr>
          <w:p w14:paraId="2EAA7F5C" w14:textId="77777777" w:rsidR="00797119" w:rsidRPr="00F20CF1" w:rsidRDefault="00797119" w:rsidP="000648BD">
            <w:pPr>
              <w:jc w:val="center"/>
              <w:rPr>
                <w:rFonts w:ascii="Tahoma" w:hAnsi="Tahoma" w:cs="Tahoma"/>
                <w:color w:val="FF0000"/>
                <w:lang w:eastAsia="es-BO"/>
              </w:rPr>
            </w:pPr>
            <w:r>
              <w:rPr>
                <w:rFonts w:ascii="Tahoma" w:hAnsi="Tahoma" w:cs="Tahoma"/>
                <w:color w:val="FF0000"/>
                <w:lang w:eastAsia="es-BO"/>
              </w:rPr>
              <w:t xml:space="preserve">40 </w:t>
            </w:r>
            <w:r w:rsidRPr="00F20CF1">
              <w:rPr>
                <w:rFonts w:ascii="Tahoma" w:hAnsi="Tahoma" w:cs="Tahoma"/>
                <w:color w:val="FF0000"/>
                <w:lang w:eastAsia="es-BO"/>
              </w:rPr>
              <w:t>min.</w:t>
            </w:r>
          </w:p>
        </w:tc>
        <w:tc>
          <w:tcPr>
            <w:tcW w:w="816" w:type="pct"/>
            <w:vAlign w:val="center"/>
          </w:tcPr>
          <w:p w14:paraId="5DE4BCF8" w14:textId="77777777" w:rsidR="00797119" w:rsidRPr="00F20CF1" w:rsidRDefault="00797119" w:rsidP="000648BD">
            <w:pPr>
              <w:jc w:val="center"/>
              <w:rPr>
                <w:rFonts w:ascii="Tahoma" w:hAnsi="Tahoma" w:cs="Tahoma"/>
                <w:color w:val="FF0000"/>
                <w:lang w:eastAsia="es-BO"/>
              </w:rPr>
            </w:pPr>
            <w:proofErr w:type="gramStart"/>
            <w:r w:rsidRPr="00F20CF1">
              <w:rPr>
                <w:rFonts w:ascii="Tahoma" w:hAnsi="Tahoma" w:cs="Tahoma"/>
                <w:color w:val="FF0000"/>
                <w:lang w:eastAsia="es-BO"/>
              </w:rPr>
              <w:t>Asfalto  y</w:t>
            </w:r>
            <w:proofErr w:type="gramEnd"/>
            <w:r w:rsidRPr="00F20CF1">
              <w:rPr>
                <w:rFonts w:ascii="Tahoma" w:hAnsi="Tahoma" w:cs="Tahoma"/>
                <w:color w:val="FF0000"/>
                <w:lang w:eastAsia="es-BO"/>
              </w:rPr>
              <w:t xml:space="preserve"> Tierra</w:t>
            </w:r>
          </w:p>
        </w:tc>
      </w:tr>
      <w:tr w:rsidR="00797119" w:rsidRPr="00F20CF1" w14:paraId="3F828D94" w14:textId="77777777" w:rsidTr="000648BD">
        <w:trPr>
          <w:trHeight w:val="238"/>
          <w:jc w:val="center"/>
        </w:trPr>
        <w:tc>
          <w:tcPr>
            <w:tcW w:w="240" w:type="pct"/>
            <w:shd w:val="clear" w:color="auto" w:fill="auto"/>
            <w:vAlign w:val="center"/>
          </w:tcPr>
          <w:p w14:paraId="45B56409" w14:textId="77777777" w:rsidR="00797119" w:rsidRPr="00F20CF1" w:rsidRDefault="00797119" w:rsidP="000648BD">
            <w:pPr>
              <w:jc w:val="center"/>
              <w:rPr>
                <w:rFonts w:ascii="Tahoma" w:hAnsi="Tahoma" w:cs="Tahoma"/>
                <w:color w:val="000000"/>
                <w:lang w:eastAsia="es-BO"/>
              </w:rPr>
            </w:pPr>
            <w:r w:rsidRPr="00F20CF1">
              <w:rPr>
                <w:rFonts w:ascii="Tahoma" w:hAnsi="Tahoma" w:cs="Tahoma"/>
                <w:color w:val="000000"/>
                <w:lang w:eastAsia="es-BO"/>
              </w:rPr>
              <w:t>2</w:t>
            </w:r>
          </w:p>
        </w:tc>
        <w:tc>
          <w:tcPr>
            <w:tcW w:w="831" w:type="pct"/>
            <w:vMerge/>
            <w:shd w:val="clear" w:color="auto" w:fill="auto"/>
            <w:vAlign w:val="center"/>
          </w:tcPr>
          <w:p w14:paraId="5ACB99C4" w14:textId="77777777" w:rsidR="00797119" w:rsidRPr="00F20CF1" w:rsidRDefault="00797119" w:rsidP="000648BD">
            <w:pPr>
              <w:jc w:val="center"/>
              <w:rPr>
                <w:rFonts w:ascii="Tahoma" w:hAnsi="Tahoma" w:cs="Tahoma"/>
                <w:b/>
                <w:bCs/>
                <w:lang w:eastAsia="es-BO"/>
              </w:rPr>
            </w:pPr>
          </w:p>
        </w:tc>
        <w:tc>
          <w:tcPr>
            <w:tcW w:w="1483" w:type="pct"/>
            <w:shd w:val="clear" w:color="auto" w:fill="auto"/>
            <w:noWrap/>
            <w:vAlign w:val="center"/>
          </w:tcPr>
          <w:p w14:paraId="4FD6CEA4" w14:textId="77777777" w:rsidR="00797119" w:rsidRPr="00F20CF1" w:rsidRDefault="00797119" w:rsidP="000648BD">
            <w:pPr>
              <w:rPr>
                <w:rFonts w:ascii="Tahoma" w:hAnsi="Tahoma" w:cs="Tahoma"/>
                <w:color w:val="FF0000"/>
                <w:lang w:eastAsia="es-BO"/>
              </w:rPr>
            </w:pPr>
            <w:r>
              <w:rPr>
                <w:rFonts w:ascii="Verdana" w:hAnsi="Verdana"/>
                <w:b/>
                <w:bCs/>
                <w:sz w:val="18"/>
                <w:szCs w:val="18"/>
              </w:rPr>
              <w:t>COMUNIDAD CANTU SANTA ANA</w:t>
            </w:r>
          </w:p>
        </w:tc>
        <w:tc>
          <w:tcPr>
            <w:tcW w:w="815" w:type="pct"/>
            <w:vAlign w:val="center"/>
          </w:tcPr>
          <w:p w14:paraId="7EC24CA1" w14:textId="77777777" w:rsidR="00797119" w:rsidRPr="00F20CF1" w:rsidRDefault="00797119" w:rsidP="000648BD">
            <w:pPr>
              <w:jc w:val="center"/>
              <w:rPr>
                <w:rFonts w:ascii="Tahoma" w:hAnsi="Tahoma" w:cs="Tahoma"/>
                <w:color w:val="FF0000"/>
                <w:lang w:eastAsia="es-BO"/>
              </w:rPr>
            </w:pPr>
            <w:r>
              <w:rPr>
                <w:rFonts w:ascii="Tahoma" w:hAnsi="Tahoma" w:cs="Tahoma"/>
                <w:color w:val="FF0000"/>
                <w:lang w:eastAsia="es-BO"/>
              </w:rPr>
              <w:t>18.4</w:t>
            </w:r>
            <w:r w:rsidRPr="00F20CF1">
              <w:rPr>
                <w:rFonts w:ascii="Tahoma" w:hAnsi="Tahoma" w:cs="Tahoma"/>
                <w:color w:val="FF0000"/>
                <w:lang w:eastAsia="es-BO"/>
              </w:rPr>
              <w:t xml:space="preserve"> km</w:t>
            </w:r>
          </w:p>
        </w:tc>
        <w:tc>
          <w:tcPr>
            <w:tcW w:w="815" w:type="pct"/>
            <w:vAlign w:val="center"/>
          </w:tcPr>
          <w:p w14:paraId="7F02C1A2" w14:textId="77777777" w:rsidR="00797119" w:rsidRPr="00F20CF1" w:rsidRDefault="00797119" w:rsidP="000648BD">
            <w:pPr>
              <w:jc w:val="center"/>
              <w:rPr>
                <w:rFonts w:ascii="Tahoma" w:hAnsi="Tahoma" w:cs="Tahoma"/>
                <w:color w:val="FF0000"/>
                <w:lang w:eastAsia="es-BO"/>
              </w:rPr>
            </w:pPr>
            <w:r w:rsidRPr="00F20CF1">
              <w:rPr>
                <w:rFonts w:ascii="Tahoma" w:hAnsi="Tahoma" w:cs="Tahoma"/>
                <w:color w:val="FF0000"/>
                <w:lang w:eastAsia="es-BO"/>
              </w:rPr>
              <w:t>2</w:t>
            </w:r>
            <w:r>
              <w:rPr>
                <w:rFonts w:ascii="Tahoma" w:hAnsi="Tahoma" w:cs="Tahoma"/>
                <w:color w:val="FF0000"/>
                <w:lang w:eastAsia="es-BO"/>
              </w:rPr>
              <w:t xml:space="preserve">0 </w:t>
            </w:r>
            <w:r w:rsidRPr="00F20CF1">
              <w:rPr>
                <w:rFonts w:ascii="Tahoma" w:hAnsi="Tahoma" w:cs="Tahoma"/>
                <w:color w:val="FF0000"/>
                <w:lang w:eastAsia="es-BO"/>
              </w:rPr>
              <w:t>min.</w:t>
            </w:r>
          </w:p>
        </w:tc>
        <w:tc>
          <w:tcPr>
            <w:tcW w:w="816" w:type="pct"/>
            <w:vAlign w:val="center"/>
          </w:tcPr>
          <w:p w14:paraId="27CB5B84" w14:textId="77777777" w:rsidR="00797119" w:rsidRPr="00F20CF1" w:rsidRDefault="00797119" w:rsidP="000648BD">
            <w:pPr>
              <w:jc w:val="center"/>
              <w:rPr>
                <w:rFonts w:ascii="Tahoma" w:hAnsi="Tahoma" w:cs="Tahoma"/>
                <w:color w:val="FF0000"/>
                <w:lang w:eastAsia="es-BO"/>
              </w:rPr>
            </w:pPr>
            <w:proofErr w:type="gramStart"/>
            <w:r w:rsidRPr="00F20CF1">
              <w:rPr>
                <w:rFonts w:ascii="Tahoma" w:hAnsi="Tahoma" w:cs="Tahoma"/>
                <w:color w:val="FF0000"/>
                <w:lang w:eastAsia="es-BO"/>
              </w:rPr>
              <w:t>Asfalto  y</w:t>
            </w:r>
            <w:proofErr w:type="gramEnd"/>
            <w:r w:rsidRPr="00F20CF1">
              <w:rPr>
                <w:rFonts w:ascii="Tahoma" w:hAnsi="Tahoma" w:cs="Tahoma"/>
                <w:color w:val="FF0000"/>
                <w:lang w:eastAsia="es-BO"/>
              </w:rPr>
              <w:t xml:space="preserve"> Tierra</w:t>
            </w:r>
          </w:p>
        </w:tc>
      </w:tr>
    </w:tbl>
    <w:p w14:paraId="0E7E2A34" w14:textId="77777777" w:rsidR="00797119" w:rsidRPr="00F20CF1" w:rsidRDefault="00797119" w:rsidP="00797119">
      <w:pPr>
        <w:pStyle w:val="Prrafodelista"/>
        <w:widowControl w:val="0"/>
        <w:numPr>
          <w:ilvl w:val="0"/>
          <w:numId w:val="55"/>
        </w:numPr>
        <w:autoSpaceDE w:val="0"/>
        <w:autoSpaceDN w:val="0"/>
        <w:rPr>
          <w:rFonts w:ascii="Tahoma" w:hAnsi="Tahoma" w:cs="Tahoma"/>
          <w:bCs/>
          <w:i/>
          <w:iCs/>
        </w:rPr>
      </w:pPr>
      <w:bookmarkStart w:id="37" w:name="_Toc49530406"/>
      <w:bookmarkStart w:id="38" w:name="_Toc49531233"/>
      <w:bookmarkStart w:id="39" w:name="_Toc100250568"/>
      <w:bookmarkStart w:id="40" w:name="_Toc71811149"/>
      <w:r w:rsidRPr="00F20CF1">
        <w:rPr>
          <w:rFonts w:ascii="Tahoma" w:hAnsi="Tahoma" w:cs="Tahoma"/>
          <w:bCs/>
          <w:i/>
          <w:iCs/>
        </w:rPr>
        <w:t>Es responsabilidad plena de la Entidad Ejecutora conocer el lugar de intervención, no podrá alegar desconocimiento dado que en su propuesta acepta conocer la zona de intervención.</w:t>
      </w:r>
      <w:bookmarkEnd w:id="37"/>
      <w:bookmarkEnd w:id="38"/>
      <w:bookmarkEnd w:id="39"/>
    </w:p>
    <w:p w14:paraId="1925D2A7" w14:textId="77777777" w:rsidR="00797119" w:rsidRPr="00F20CF1" w:rsidRDefault="00797119" w:rsidP="00797119">
      <w:pPr>
        <w:keepNext/>
        <w:numPr>
          <w:ilvl w:val="0"/>
          <w:numId w:val="52"/>
        </w:numPr>
        <w:spacing w:after="60" w:line="260" w:lineRule="atLeast"/>
        <w:ind w:left="360" w:hanging="360"/>
        <w:outlineLvl w:val="0"/>
        <w:rPr>
          <w:rFonts w:ascii="Tahoma" w:hAnsi="Tahoma" w:cs="Tahoma"/>
          <w:bCs/>
          <w:color w:val="000000"/>
          <w:kern w:val="32"/>
          <w:sz w:val="32"/>
          <w:szCs w:val="32"/>
          <w:lang w:val="es-ES_tradnl"/>
        </w:rPr>
      </w:pPr>
      <w:r w:rsidRPr="00F20CF1">
        <w:rPr>
          <w:rFonts w:ascii="Tahoma" w:hAnsi="Tahoma" w:cs="Tahoma"/>
          <w:b/>
          <w:bCs/>
          <w:color w:val="000000"/>
          <w:kern w:val="32"/>
          <w:lang w:val="es-ES_tradnl"/>
        </w:rPr>
        <w:t>OBJETIVO DE LA CONSULTORÍA</w:t>
      </w:r>
      <w:r w:rsidRPr="00F20CF1">
        <w:rPr>
          <w:rFonts w:ascii="Tahoma" w:hAnsi="Tahoma" w:cs="Tahoma"/>
          <w:bCs/>
          <w:color w:val="000000"/>
          <w:kern w:val="32"/>
          <w:sz w:val="32"/>
          <w:szCs w:val="32"/>
          <w:lang w:val="es-ES_tradnl"/>
        </w:rPr>
        <w:t>.</w:t>
      </w:r>
      <w:bookmarkEnd w:id="40"/>
    </w:p>
    <w:p w14:paraId="5B0F0843" w14:textId="77777777" w:rsidR="00797119" w:rsidRPr="00F20CF1" w:rsidRDefault="00797119" w:rsidP="00797119">
      <w:pPr>
        <w:spacing w:line="260" w:lineRule="atLeast"/>
        <w:jc w:val="both"/>
        <w:rPr>
          <w:rFonts w:ascii="Tahoma" w:hAnsi="Tahoma" w:cs="Tahoma"/>
          <w:b/>
          <w:lang w:val="es-ES_tradnl"/>
        </w:rPr>
      </w:pPr>
      <w:r w:rsidRPr="00F20CF1">
        <w:rPr>
          <w:rFonts w:ascii="Tahoma" w:hAnsi="Tahoma" w:cs="Tahoma"/>
          <w:b/>
          <w:lang w:val="es-ES_tradnl"/>
        </w:rPr>
        <w:t>GENERAL</w:t>
      </w:r>
    </w:p>
    <w:p w14:paraId="6ABCE9FF" w14:textId="77777777" w:rsidR="00797119" w:rsidRPr="00F20CF1" w:rsidRDefault="00797119" w:rsidP="00797119">
      <w:pPr>
        <w:spacing w:line="260" w:lineRule="atLeast"/>
        <w:jc w:val="both"/>
        <w:rPr>
          <w:rFonts w:ascii="Tahoma" w:hAnsi="Tahoma" w:cs="Tahoma"/>
          <w:lang w:val="es-ES_tradnl"/>
        </w:rPr>
      </w:pPr>
      <w:r w:rsidRPr="00F20CF1">
        <w:rPr>
          <w:rFonts w:ascii="Tahoma" w:hAnsi="Tahoma" w:cs="Tahoma"/>
          <w:lang w:val="es-ES_tradnl"/>
        </w:rPr>
        <w:t xml:space="preserve">Ejecutar el </w:t>
      </w:r>
      <w:r w:rsidRPr="00D26A51">
        <w:rPr>
          <w:rFonts w:ascii="Tahoma" w:hAnsi="Tahoma" w:cs="Tahoma"/>
          <w:b/>
          <w:lang w:val="es-ES_tradnl"/>
        </w:rPr>
        <w:t>PROYECTO DE VIVIENDA NUEVA AUTOCONSTRUCCION EN EL MUNICIPIO DE SORACACHI -FASE(XX) 2025- ORURO</w:t>
      </w:r>
      <w:r w:rsidRPr="00F20CF1">
        <w:rPr>
          <w:rFonts w:ascii="Tahoma" w:hAnsi="Tahoma" w:cs="Tahoma"/>
          <w:lang w:val="es-ES_tradnl"/>
        </w:rPr>
        <w:t xml:space="preserve">, </w:t>
      </w:r>
      <w:r w:rsidRPr="00F20CF1">
        <w:rPr>
          <w:rFonts w:ascii="Tahoma" w:hAnsi="Tahoma" w:cs="Tahoma"/>
          <w:color w:val="000000"/>
          <w:lang w:val="es-ES_tradnl"/>
        </w:rPr>
        <w:t xml:space="preserve">en </w:t>
      </w:r>
      <w:r>
        <w:rPr>
          <w:rFonts w:ascii="Tahoma" w:hAnsi="Tahoma" w:cs="Tahoma"/>
          <w:b/>
          <w:color w:val="FF0000"/>
          <w:lang w:val="es-ES_tradnl"/>
        </w:rPr>
        <w:t>30</w:t>
      </w:r>
      <w:r w:rsidRPr="00F20CF1">
        <w:rPr>
          <w:rFonts w:ascii="Tahoma" w:hAnsi="Tahoma" w:cs="Tahoma"/>
          <w:b/>
          <w:color w:val="FF0000"/>
          <w:lang w:val="es-ES_tradnl"/>
        </w:rPr>
        <w:t xml:space="preserve"> viviendas</w:t>
      </w:r>
    </w:p>
    <w:p w14:paraId="6C69DEE9" w14:textId="77777777" w:rsidR="00797119" w:rsidRPr="00F20CF1" w:rsidRDefault="00797119" w:rsidP="00797119">
      <w:pPr>
        <w:spacing w:line="260" w:lineRule="atLeast"/>
        <w:jc w:val="both"/>
        <w:rPr>
          <w:rFonts w:ascii="Tahoma" w:hAnsi="Tahoma" w:cs="Tahoma"/>
          <w:lang w:val="es-ES_tradnl"/>
        </w:rPr>
      </w:pPr>
    </w:p>
    <w:p w14:paraId="3499737A" w14:textId="77777777" w:rsidR="00797119" w:rsidRPr="00F20CF1" w:rsidRDefault="00797119" w:rsidP="00797119">
      <w:pPr>
        <w:spacing w:line="260" w:lineRule="atLeast"/>
        <w:jc w:val="both"/>
        <w:rPr>
          <w:rFonts w:ascii="Tahoma" w:hAnsi="Tahoma" w:cs="Tahoma"/>
          <w:b/>
          <w:lang w:val="es-ES_tradnl"/>
        </w:rPr>
      </w:pPr>
      <w:r w:rsidRPr="00F20CF1">
        <w:rPr>
          <w:rFonts w:ascii="Tahoma" w:hAnsi="Tahoma" w:cs="Tahoma"/>
          <w:b/>
          <w:lang w:val="es-ES_tradnl"/>
        </w:rPr>
        <w:t>ESPECIFICO</w:t>
      </w:r>
    </w:p>
    <w:p w14:paraId="7DEFD945" w14:textId="77777777" w:rsidR="00797119" w:rsidRPr="00F20CF1" w:rsidRDefault="00797119" w:rsidP="00797119">
      <w:pPr>
        <w:spacing w:line="260" w:lineRule="atLeast"/>
        <w:jc w:val="both"/>
        <w:rPr>
          <w:rFonts w:ascii="Tahoma" w:hAnsi="Tahoma" w:cs="Tahoma"/>
          <w:b/>
          <w:lang w:val="es-ES_tradnl"/>
        </w:rPr>
      </w:pPr>
      <w:r w:rsidRPr="00F20CF1">
        <w:rPr>
          <w:rFonts w:ascii="Tahoma" w:hAnsi="Tahoma" w:cs="Tahoma"/>
          <w:b/>
          <w:lang w:val="es-ES_tradnl"/>
        </w:rPr>
        <w:t>Desarrollar adecuadamente todos los componentes que comprenden la ejecución del proyecto:</w:t>
      </w:r>
    </w:p>
    <w:p w14:paraId="756F36FB" w14:textId="77777777" w:rsidR="00797119" w:rsidRPr="00F20CF1" w:rsidRDefault="00797119" w:rsidP="00797119">
      <w:pPr>
        <w:numPr>
          <w:ilvl w:val="0"/>
          <w:numId w:val="71"/>
        </w:numPr>
        <w:spacing w:line="260" w:lineRule="atLeast"/>
        <w:jc w:val="both"/>
        <w:rPr>
          <w:rFonts w:ascii="Tahoma" w:hAnsi="Tahoma" w:cs="Tahoma"/>
          <w:lang w:val="es-ES_tradnl"/>
        </w:rPr>
      </w:pPr>
      <w:r w:rsidRPr="00F20CF1">
        <w:rPr>
          <w:rFonts w:ascii="Tahoma" w:hAnsi="Tahoma" w:cs="Tahoma"/>
          <w:lang w:val="es-ES_tradnl"/>
        </w:rPr>
        <w:t xml:space="preserve">Capacitación, Asistencia Técnica y Seguimiento  </w:t>
      </w:r>
    </w:p>
    <w:p w14:paraId="469D3265" w14:textId="77777777" w:rsidR="00797119" w:rsidRPr="00F20CF1" w:rsidRDefault="00797119" w:rsidP="00797119">
      <w:pPr>
        <w:numPr>
          <w:ilvl w:val="0"/>
          <w:numId w:val="71"/>
        </w:numPr>
        <w:spacing w:line="260" w:lineRule="atLeast"/>
        <w:jc w:val="both"/>
        <w:rPr>
          <w:rFonts w:ascii="Tahoma" w:hAnsi="Tahoma" w:cs="Tahoma"/>
          <w:lang w:val="es-ES_tradnl"/>
        </w:rPr>
      </w:pPr>
      <w:r w:rsidRPr="00F20CF1">
        <w:rPr>
          <w:rFonts w:ascii="Tahoma" w:hAnsi="Tahoma" w:cs="Tahoma"/>
          <w:lang w:val="es-ES_tradnl"/>
        </w:rPr>
        <w:t xml:space="preserve">Provisión y Dotación de Materiales de Construcción </w:t>
      </w:r>
    </w:p>
    <w:p w14:paraId="17A3263C" w14:textId="77777777" w:rsidR="00797119" w:rsidRPr="00F20CF1" w:rsidRDefault="00797119" w:rsidP="00797119">
      <w:pPr>
        <w:spacing w:line="260" w:lineRule="atLeast"/>
        <w:jc w:val="both"/>
        <w:rPr>
          <w:rFonts w:ascii="Tahoma" w:hAnsi="Tahoma" w:cs="Tahoma"/>
          <w:lang w:val="es-ES_tradnl"/>
        </w:rPr>
      </w:pPr>
      <w:r w:rsidRPr="00F20CF1">
        <w:rPr>
          <w:rFonts w:ascii="Tahoma" w:hAnsi="Tahoma" w:cs="Tahoma"/>
          <w:lang w:val="es-ES_tradnl"/>
        </w:rPr>
        <w:t xml:space="preserve">La Entidad Ejecutora, deberá gestionar los Certificados de no Propiedad a Nivel Nacional de los </w:t>
      </w:r>
      <w:r>
        <w:rPr>
          <w:rFonts w:ascii="Tahoma" w:hAnsi="Tahoma" w:cs="Tahoma"/>
          <w:b/>
          <w:bCs/>
          <w:i/>
          <w:iCs/>
          <w:color w:val="FF0000"/>
          <w:lang w:val="es-ES_tradnl"/>
        </w:rPr>
        <w:t xml:space="preserve">60 </w:t>
      </w:r>
      <w:r w:rsidRPr="00F20CF1">
        <w:rPr>
          <w:rFonts w:ascii="Tahoma" w:hAnsi="Tahoma" w:cs="Tahoma"/>
          <w:lang w:val="es-ES_tradnl"/>
        </w:rPr>
        <w:t>beneficiarios emitidos por Derechos Reales, correspondientes al presente proyecto.</w:t>
      </w:r>
    </w:p>
    <w:p w14:paraId="68FE8198" w14:textId="77777777" w:rsidR="00797119" w:rsidRPr="00F20CF1" w:rsidRDefault="00797119" w:rsidP="00797119">
      <w:pPr>
        <w:spacing w:line="260" w:lineRule="atLeast"/>
        <w:jc w:val="both"/>
        <w:rPr>
          <w:rFonts w:ascii="Tahoma" w:hAnsi="Tahoma" w:cs="Tahoma"/>
          <w:b/>
          <w:lang w:val="es-ES_tradnl"/>
        </w:rPr>
      </w:pPr>
      <w:r w:rsidRPr="00F20CF1">
        <w:rPr>
          <w:rFonts w:ascii="Tahoma" w:hAnsi="Tahoma" w:cs="Tahoma"/>
          <w:lang w:val="es-ES_tradnl"/>
        </w:rPr>
        <w:t>Con la participación activa de los beneficiarios del proyecto mediante un proceso de autoconstrucción asistida, para lograr una mejora en sus condiciones de calidad de vida.</w:t>
      </w:r>
    </w:p>
    <w:p w14:paraId="06BE8E19" w14:textId="77777777" w:rsidR="00797119" w:rsidRPr="00F20CF1" w:rsidRDefault="00797119" w:rsidP="00797119">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41" w:name="_Toc71811150"/>
      <w:r w:rsidRPr="00F20CF1">
        <w:rPr>
          <w:rFonts w:ascii="Tahoma" w:hAnsi="Tahoma" w:cs="Tahoma"/>
          <w:b/>
          <w:bCs/>
          <w:color w:val="000000"/>
          <w:kern w:val="32"/>
          <w:lang w:val="es-ES_tradnl"/>
        </w:rPr>
        <w:t>ALCANCE DE LA CONSULTORÍA.</w:t>
      </w:r>
      <w:bookmarkEnd w:id="41"/>
    </w:p>
    <w:p w14:paraId="575DFB72" w14:textId="77777777" w:rsidR="00797119" w:rsidRPr="00F20CF1" w:rsidRDefault="00797119" w:rsidP="00797119">
      <w:pPr>
        <w:spacing w:line="260" w:lineRule="atLeast"/>
        <w:jc w:val="both"/>
        <w:rPr>
          <w:rFonts w:ascii="Tahoma" w:hAnsi="Tahoma" w:cs="Tahoma"/>
          <w:lang w:val="es-ES_tradnl"/>
        </w:rPr>
      </w:pPr>
      <w:r w:rsidRPr="00F20CF1">
        <w:rPr>
          <w:rFonts w:ascii="Tahoma" w:hAnsi="Tahoma" w:cs="Tahoma"/>
          <w:lang w:val="es-ES_tradnl"/>
        </w:rPr>
        <w:t>A nivel enunciativo y no limitativo, los alcances de la consultoría son:</w:t>
      </w:r>
    </w:p>
    <w:p w14:paraId="4B841E41" w14:textId="77777777" w:rsidR="00797119" w:rsidRDefault="00797119" w:rsidP="00797119">
      <w:pPr>
        <w:spacing w:line="260" w:lineRule="atLeast"/>
        <w:jc w:val="both"/>
        <w:rPr>
          <w:rFonts w:ascii="Tahoma" w:hAnsi="Tahoma" w:cs="Tahoma"/>
          <w:lang w:val="es-ES_tradnl"/>
        </w:rPr>
      </w:pPr>
    </w:p>
    <w:p w14:paraId="26897549" w14:textId="77777777" w:rsidR="00797119" w:rsidRPr="00F20CF1" w:rsidRDefault="00797119" w:rsidP="00797119">
      <w:pPr>
        <w:spacing w:line="260" w:lineRule="atLeast"/>
        <w:jc w:val="both"/>
        <w:rPr>
          <w:rFonts w:ascii="Tahoma" w:hAnsi="Tahoma" w:cs="Tahoma"/>
          <w:lang w:val="es-ES_tradnl"/>
        </w:rPr>
      </w:pPr>
    </w:p>
    <w:p w14:paraId="02654AEA" w14:textId="77777777" w:rsidR="00797119" w:rsidRPr="00F20CF1" w:rsidRDefault="00797119" w:rsidP="00797119">
      <w:pPr>
        <w:tabs>
          <w:tab w:val="num" w:pos="720"/>
        </w:tabs>
        <w:spacing w:line="260" w:lineRule="atLeast"/>
        <w:contextualSpacing/>
        <w:jc w:val="both"/>
        <w:rPr>
          <w:rFonts w:ascii="Tahoma" w:hAnsi="Tahoma" w:cs="Tahoma"/>
          <w:b/>
          <w:color w:val="000000"/>
          <w:lang w:val="es-ES_tradnl"/>
        </w:rPr>
      </w:pPr>
      <w:r w:rsidRPr="00F20CF1">
        <w:rPr>
          <w:rFonts w:ascii="Tahoma" w:hAnsi="Tahoma" w:cs="Tahoma"/>
          <w:b/>
          <w:color w:val="000000"/>
          <w:lang w:val="es-ES_tradnl"/>
        </w:rPr>
        <w:t>- SELECCIÓN DE BENEFICIARIOS</w:t>
      </w:r>
    </w:p>
    <w:p w14:paraId="02F79AE0" w14:textId="77777777" w:rsidR="00797119" w:rsidRPr="00F20CF1" w:rsidRDefault="00797119" w:rsidP="00797119">
      <w:pPr>
        <w:numPr>
          <w:ilvl w:val="0"/>
          <w:numId w:val="84"/>
        </w:numPr>
        <w:spacing w:line="300" w:lineRule="auto"/>
        <w:ind w:left="284"/>
        <w:jc w:val="both"/>
        <w:rPr>
          <w:rFonts w:ascii="Tahoma" w:hAnsi="Tahoma" w:cs="Tahoma"/>
          <w:color w:val="000000"/>
          <w:lang w:val="es-ES_tradnl"/>
        </w:rPr>
      </w:pPr>
      <w:r w:rsidRPr="00F20CF1">
        <w:rPr>
          <w:rFonts w:ascii="Tahoma" w:hAnsi="Tahoma" w:cs="Tahoma"/>
          <w:lang w:val="es-ES_tradnl"/>
        </w:rPr>
        <w:t xml:space="preserve">Suscrito el contrato administrativo, la Entidad Ejecutora realizará la selección y el Inspector Asignado al proyecto emitirá la Orden de Proceder a la Entidad Ejecutora, quien deberá </w:t>
      </w:r>
      <w:r w:rsidRPr="00F20CF1">
        <w:rPr>
          <w:rFonts w:ascii="Tahoma" w:hAnsi="Tahoma" w:cs="Tahoma"/>
          <w:color w:val="0000FF"/>
          <w:lang w:val="es-ES_tradnl"/>
        </w:rPr>
        <w:t>realizar la selección y la Evaluación de postulantes</w:t>
      </w:r>
      <w:r w:rsidRPr="00F20CF1">
        <w:rPr>
          <w:rFonts w:ascii="Tahoma" w:hAnsi="Tahoma" w:cs="Tahoma"/>
          <w:lang w:val="es-ES_tradnl"/>
        </w:rPr>
        <w:t>, bajo los siguientes plazos:</w:t>
      </w:r>
    </w:p>
    <w:p w14:paraId="6FFD28C4" w14:textId="77777777" w:rsidR="00797119" w:rsidRPr="00F20CF1" w:rsidRDefault="00797119" w:rsidP="00797119">
      <w:pPr>
        <w:numPr>
          <w:ilvl w:val="1"/>
          <w:numId w:val="85"/>
        </w:numPr>
        <w:spacing w:line="300" w:lineRule="auto"/>
        <w:contextualSpacing/>
        <w:jc w:val="both"/>
        <w:rPr>
          <w:rFonts w:ascii="Tahoma" w:hAnsi="Tahoma" w:cs="Tahoma"/>
          <w:color w:val="000000"/>
          <w:lang w:val="es-ES_tradnl"/>
        </w:rPr>
      </w:pPr>
      <w:bookmarkStart w:id="42" w:name="_Hlk162366944"/>
      <w:r w:rsidRPr="00F20CF1">
        <w:rPr>
          <w:rFonts w:ascii="Tahoma" w:hAnsi="Tahoma" w:cs="Tahoma"/>
          <w:color w:val="000000"/>
          <w:lang w:val="es-ES_tradnl"/>
        </w:rPr>
        <w:t xml:space="preserve">Hasta </w:t>
      </w:r>
      <w:r w:rsidRPr="00F20CF1">
        <w:rPr>
          <w:rFonts w:ascii="Tahoma" w:hAnsi="Tahoma" w:cs="Tahoma"/>
          <w:b/>
          <w:bCs/>
          <w:color w:val="FF0000"/>
          <w:lang w:val="es-ES_tradnl"/>
        </w:rPr>
        <w:t>30</w:t>
      </w:r>
      <w:r w:rsidRPr="00F20CF1">
        <w:rPr>
          <w:rFonts w:ascii="Tahoma" w:hAnsi="Tahoma" w:cs="Tahoma"/>
          <w:color w:val="000000"/>
          <w:lang w:val="es-ES_tradnl"/>
        </w:rPr>
        <w:t xml:space="preserve"> días calendario si el proyecto contempla desde 3</w:t>
      </w:r>
      <w:r>
        <w:rPr>
          <w:rFonts w:ascii="Tahoma" w:hAnsi="Tahoma" w:cs="Tahoma"/>
          <w:color w:val="000000"/>
          <w:lang w:val="es-ES_tradnl"/>
        </w:rPr>
        <w:t>0</w:t>
      </w:r>
      <w:r w:rsidRPr="00F20CF1">
        <w:rPr>
          <w:rFonts w:ascii="Tahoma" w:hAnsi="Tahoma" w:cs="Tahoma"/>
          <w:color w:val="000000"/>
          <w:lang w:val="es-ES_tradnl"/>
        </w:rPr>
        <w:t xml:space="preserve"> hasta 50 Soluciones Habitacionales.</w:t>
      </w:r>
    </w:p>
    <w:bookmarkEnd w:id="42"/>
    <w:p w14:paraId="5E11CA2D" w14:textId="77777777" w:rsidR="00797119" w:rsidRPr="00F20CF1" w:rsidRDefault="00797119" w:rsidP="00797119">
      <w:pPr>
        <w:numPr>
          <w:ilvl w:val="0"/>
          <w:numId w:val="84"/>
        </w:numPr>
        <w:spacing w:line="300" w:lineRule="auto"/>
        <w:ind w:left="284"/>
        <w:jc w:val="both"/>
        <w:rPr>
          <w:rFonts w:ascii="Tahoma" w:hAnsi="Tahoma" w:cs="Tahoma"/>
          <w:lang w:val="es-ES_tradnl"/>
        </w:rPr>
      </w:pPr>
      <w:r w:rsidRPr="00F20CF1">
        <w:rPr>
          <w:rFonts w:ascii="Tahoma" w:hAnsi="Tahoma" w:cs="Tahoma"/>
          <w:lang w:val="es-ES_tradnl"/>
        </w:rPr>
        <w:t xml:space="preserve">En el plazo establecido la Entidad Ejecutora deberá realizar la </w:t>
      </w:r>
      <w:r w:rsidRPr="00F20CF1">
        <w:rPr>
          <w:rFonts w:ascii="Tahoma" w:hAnsi="Tahoma" w:cs="Tahoma"/>
          <w:b/>
          <w:lang w:val="es-ES_tradnl"/>
        </w:rPr>
        <w:t>socialización y evaluación</w:t>
      </w:r>
      <w:r w:rsidRPr="00F20CF1">
        <w:rPr>
          <w:rFonts w:ascii="Tahoma" w:hAnsi="Tahoma" w:cs="Tahoma"/>
          <w:lang w:val="es-ES_tradnl"/>
        </w:rPr>
        <w:t xml:space="preserve"> a los solicitantes en la Zona de intervención, </w:t>
      </w:r>
      <w:r w:rsidRPr="00F20CF1">
        <w:rPr>
          <w:rFonts w:ascii="Tahoma" w:hAnsi="Tahoma" w:cs="Tahoma"/>
          <w:b/>
          <w:lang w:val="es-ES_tradnl"/>
        </w:rPr>
        <w:t>de manera conjunta</w:t>
      </w:r>
      <w:r w:rsidRPr="00F20CF1">
        <w:rPr>
          <w:rFonts w:ascii="Tahoma" w:hAnsi="Tahoma" w:cs="Tahoma"/>
          <w:lang w:val="es-ES_tradnl"/>
        </w:rPr>
        <w:t xml:space="preserve"> con la AEVIVIENDA, de acuerdo a normativa vigente referida a </w:t>
      </w:r>
      <w:r w:rsidRPr="00F20CF1">
        <w:rPr>
          <w:rFonts w:ascii="Tahoma" w:hAnsi="Tahoma" w:cs="Tahoma"/>
          <w:b/>
          <w:u w:val="single"/>
          <w:lang w:val="es-ES_tradnl"/>
        </w:rPr>
        <w:t>SELECCIÓN DE BENEFICIARIOS</w:t>
      </w:r>
      <w:r w:rsidRPr="00F20CF1">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p w14:paraId="6B8616F5" w14:textId="77777777" w:rsidR="00797119" w:rsidRPr="00F20CF1" w:rsidRDefault="00797119" w:rsidP="00797119">
      <w:pPr>
        <w:numPr>
          <w:ilvl w:val="0"/>
          <w:numId w:val="84"/>
        </w:numPr>
        <w:spacing w:line="300" w:lineRule="auto"/>
        <w:ind w:left="284"/>
        <w:jc w:val="both"/>
        <w:rPr>
          <w:rFonts w:ascii="Tahoma" w:hAnsi="Tahoma" w:cs="Tahoma"/>
          <w:lang w:val="es-ES_tradnl"/>
        </w:rPr>
      </w:pPr>
      <w:bookmarkStart w:id="43" w:name="_Hlk181292096"/>
      <w:r w:rsidRPr="00F20CF1">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bookmarkEnd w:id="43"/>
    <w:p w14:paraId="122BA374" w14:textId="77777777" w:rsidR="00797119" w:rsidRPr="00F20CF1" w:rsidRDefault="00797119" w:rsidP="00797119">
      <w:pPr>
        <w:numPr>
          <w:ilvl w:val="0"/>
          <w:numId w:val="84"/>
        </w:numPr>
        <w:spacing w:line="300" w:lineRule="auto"/>
        <w:ind w:left="284"/>
        <w:jc w:val="both"/>
        <w:rPr>
          <w:rFonts w:ascii="Tahoma" w:hAnsi="Tahoma" w:cs="Tahoma"/>
          <w:lang w:val="es-ES_tradnl"/>
        </w:rPr>
      </w:pPr>
      <w:r w:rsidRPr="00F20CF1">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F20CF1">
        <w:rPr>
          <w:rFonts w:ascii="Tahoma" w:hAnsi="Tahoma" w:cs="Tahoma"/>
          <w:lang w:val="es-ES_tradnl"/>
        </w:rPr>
        <w:t>TDR´s</w:t>
      </w:r>
      <w:proofErr w:type="spellEnd"/>
      <w:r w:rsidRPr="00F20CF1">
        <w:rPr>
          <w:rFonts w:ascii="Tahoma" w:hAnsi="Tahoma" w:cs="Tahoma"/>
          <w:lang w:val="es-ES_tradnl"/>
        </w:rPr>
        <w:t>.</w:t>
      </w:r>
    </w:p>
    <w:p w14:paraId="2F2A42BA" w14:textId="77777777" w:rsidR="00797119" w:rsidRDefault="00797119" w:rsidP="00797119">
      <w:pPr>
        <w:spacing w:line="260" w:lineRule="atLeast"/>
        <w:jc w:val="both"/>
        <w:rPr>
          <w:rFonts w:ascii="Tahoma" w:hAnsi="Tahoma" w:cs="Tahoma"/>
          <w:lang w:val="es-ES_tradnl"/>
        </w:rPr>
      </w:pPr>
    </w:p>
    <w:p w14:paraId="034EAC25" w14:textId="77777777" w:rsidR="00797119" w:rsidRPr="00F20CF1" w:rsidRDefault="00797119" w:rsidP="00797119">
      <w:pPr>
        <w:spacing w:line="260" w:lineRule="atLeast"/>
        <w:jc w:val="both"/>
        <w:rPr>
          <w:rFonts w:ascii="Tahoma" w:hAnsi="Tahoma" w:cs="Tahoma"/>
          <w:lang w:val="es-ES_tradnl"/>
        </w:rPr>
      </w:pPr>
    </w:p>
    <w:p w14:paraId="7C2EC15C" w14:textId="77777777" w:rsidR="00797119" w:rsidRPr="00F20CF1" w:rsidRDefault="00797119" w:rsidP="00797119">
      <w:pPr>
        <w:tabs>
          <w:tab w:val="num" w:pos="720"/>
        </w:tabs>
        <w:spacing w:line="260" w:lineRule="atLeast"/>
        <w:contextualSpacing/>
        <w:jc w:val="both"/>
        <w:rPr>
          <w:rFonts w:ascii="Tahoma" w:hAnsi="Tahoma" w:cs="Tahoma"/>
          <w:b/>
          <w:vanish/>
          <w:lang w:val="es-ES_tradnl"/>
        </w:rPr>
      </w:pPr>
    </w:p>
    <w:p w14:paraId="28BCCFED" w14:textId="77777777" w:rsidR="00797119" w:rsidRPr="00F20CF1" w:rsidRDefault="00797119" w:rsidP="00797119">
      <w:pPr>
        <w:numPr>
          <w:ilvl w:val="0"/>
          <w:numId w:val="56"/>
        </w:numPr>
        <w:tabs>
          <w:tab w:val="num" w:pos="720"/>
        </w:tabs>
        <w:spacing w:line="260" w:lineRule="atLeast"/>
        <w:ind w:left="0"/>
        <w:contextualSpacing/>
        <w:jc w:val="both"/>
        <w:rPr>
          <w:rFonts w:ascii="Tahoma" w:hAnsi="Tahoma" w:cs="Tahoma"/>
          <w:b/>
          <w:vanish/>
          <w:lang w:val="es-ES_tradnl"/>
        </w:rPr>
      </w:pPr>
    </w:p>
    <w:p w14:paraId="6E81780F" w14:textId="77777777" w:rsidR="00797119" w:rsidRPr="00F20CF1" w:rsidRDefault="00797119" w:rsidP="00797119">
      <w:pPr>
        <w:tabs>
          <w:tab w:val="num" w:pos="720"/>
        </w:tabs>
        <w:spacing w:line="260" w:lineRule="atLeast"/>
        <w:contextualSpacing/>
        <w:jc w:val="both"/>
        <w:rPr>
          <w:rFonts w:ascii="Tahoma" w:hAnsi="Tahoma" w:cs="Tahoma"/>
          <w:b/>
          <w:lang w:val="es-ES_tradnl"/>
        </w:rPr>
      </w:pPr>
      <w:r w:rsidRPr="00F20CF1">
        <w:rPr>
          <w:rFonts w:ascii="Tahoma" w:hAnsi="Tahoma" w:cs="Tahoma"/>
          <w:b/>
          <w:color w:val="000000"/>
          <w:lang w:val="es-ES_tradnl"/>
        </w:rPr>
        <w:t>- CAPACITACIÓN</w:t>
      </w:r>
      <w:r w:rsidRPr="00F20CF1">
        <w:rPr>
          <w:rFonts w:ascii="Tahoma" w:hAnsi="Tahoma" w:cs="Tahoma"/>
          <w:b/>
          <w:lang w:val="es-ES_tradnl"/>
        </w:rPr>
        <w:t>:</w:t>
      </w:r>
    </w:p>
    <w:p w14:paraId="77E7C3CB" w14:textId="77777777" w:rsidR="00797119" w:rsidRPr="00F20CF1" w:rsidRDefault="00797119" w:rsidP="00797119">
      <w:pPr>
        <w:pStyle w:val="Prrafodelista"/>
        <w:widowControl w:val="0"/>
        <w:numPr>
          <w:ilvl w:val="0"/>
          <w:numId w:val="57"/>
        </w:numPr>
        <w:tabs>
          <w:tab w:val="num" w:pos="720"/>
        </w:tabs>
        <w:autoSpaceDE w:val="0"/>
        <w:autoSpaceDN w:val="0"/>
        <w:spacing w:line="260" w:lineRule="atLeast"/>
        <w:ind w:left="426"/>
        <w:contextualSpacing/>
        <w:jc w:val="both"/>
        <w:rPr>
          <w:rFonts w:ascii="Tahoma" w:hAnsi="Tahoma" w:cs="Tahoma"/>
          <w:lang w:val="es-ES_tradnl"/>
        </w:rPr>
      </w:pPr>
      <w:r w:rsidRPr="00F20CF1">
        <w:rPr>
          <w:rFonts w:ascii="Tahoma" w:hAnsi="Tahoma" w:cs="Tahoma"/>
          <w:lang w:val="es-ES_tradnl"/>
        </w:rPr>
        <w:t>Realizar las gestiones para el inicio del trámite del Certificado de no Propiedad, para poder dar inicio a la obra física.</w:t>
      </w:r>
    </w:p>
    <w:p w14:paraId="114F35C4" w14:textId="77777777" w:rsidR="00797119" w:rsidRPr="00F20CF1" w:rsidRDefault="00797119" w:rsidP="00797119">
      <w:pPr>
        <w:numPr>
          <w:ilvl w:val="0"/>
          <w:numId w:val="57"/>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Diseñar, elaborar y distribuir el </w:t>
      </w:r>
      <w:r w:rsidRPr="00F20CF1">
        <w:rPr>
          <w:rFonts w:ascii="Tahoma" w:hAnsi="Tahoma" w:cs="Tahoma"/>
          <w:b/>
          <w:lang w:val="es-ES_tradnl"/>
        </w:rPr>
        <w:t>material educativo</w:t>
      </w:r>
      <w:r w:rsidRPr="00F20CF1">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26CE4CCA" w14:textId="77777777" w:rsidR="00797119" w:rsidRPr="00F20CF1" w:rsidRDefault="00797119" w:rsidP="00797119">
      <w:pPr>
        <w:numPr>
          <w:ilvl w:val="0"/>
          <w:numId w:val="57"/>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Elaborar y distribuir el </w:t>
      </w:r>
      <w:r w:rsidRPr="00F20CF1">
        <w:rPr>
          <w:rFonts w:ascii="Tahoma" w:hAnsi="Tahoma" w:cs="Tahoma"/>
          <w:b/>
          <w:lang w:val="es-ES_tradnl"/>
        </w:rPr>
        <w:t>material comunicacional</w:t>
      </w:r>
      <w:r w:rsidRPr="00F20CF1">
        <w:rPr>
          <w:rFonts w:ascii="Tahoma" w:hAnsi="Tahoma" w:cs="Tahoma"/>
          <w:lang w:val="es-ES_tradnl"/>
        </w:rPr>
        <w:t xml:space="preserve"> </w:t>
      </w:r>
      <w:r w:rsidRPr="00F20CF1">
        <w:rPr>
          <w:rFonts w:ascii="Tahoma" w:hAnsi="Tahoma" w:cs="Tahoma"/>
          <w:b/>
          <w:lang w:val="es-ES_tradnl"/>
        </w:rPr>
        <w:t>educativo (manuales de capacitación de acuerdo a los talleres realizados por parte del TOA, y Educador Social)</w:t>
      </w:r>
      <w:r w:rsidRPr="00F20CF1">
        <w:rPr>
          <w:rFonts w:ascii="Tahoma" w:hAnsi="Tahoma" w:cs="Tahoma"/>
          <w:b/>
          <w:sz w:val="18"/>
          <w:szCs w:val="18"/>
          <w:lang w:val="es-ES_tradnl"/>
        </w:rPr>
        <w:t xml:space="preserve"> </w:t>
      </w:r>
      <w:r w:rsidRPr="00F20CF1">
        <w:rPr>
          <w:rFonts w:ascii="Tahoma" w:hAnsi="Tahoma" w:cs="Tahoma"/>
          <w:lang w:val="es-ES_tradnl"/>
        </w:rPr>
        <w:t>para realizar la socialización y difusión de la ejecución del proyecto, conforme a lineamientos establecidos por la AEVIVIENDA.</w:t>
      </w:r>
    </w:p>
    <w:p w14:paraId="536497C8" w14:textId="77777777" w:rsidR="00797119" w:rsidRPr="00F20CF1" w:rsidRDefault="00797119" w:rsidP="00797119">
      <w:pPr>
        <w:numPr>
          <w:ilvl w:val="0"/>
          <w:numId w:val="57"/>
        </w:numPr>
        <w:spacing w:line="260" w:lineRule="atLeast"/>
        <w:ind w:left="284" w:hanging="283"/>
        <w:contextualSpacing/>
        <w:jc w:val="both"/>
        <w:rPr>
          <w:rFonts w:ascii="Tahoma" w:hAnsi="Tahoma" w:cs="Tahoma"/>
          <w:color w:val="000000"/>
          <w:lang w:val="es-ES_tradnl"/>
        </w:rPr>
      </w:pPr>
      <w:r w:rsidRPr="00F20CF1">
        <w:rPr>
          <w:rFonts w:ascii="Tahoma" w:hAnsi="Tahoma" w:cs="Tahoma"/>
          <w:b/>
          <w:color w:val="000000"/>
          <w:lang w:val="es-ES_tradnl"/>
        </w:rPr>
        <w:t>Capacitar</w:t>
      </w:r>
      <w:r w:rsidRPr="00F20CF1">
        <w:rPr>
          <w:rFonts w:ascii="Tahoma" w:hAnsi="Tahoma" w:cs="Tahoma"/>
          <w:color w:val="000000"/>
          <w:lang w:val="es-ES_tradnl"/>
        </w:rPr>
        <w:t xml:space="preserve"> a su </w:t>
      </w:r>
      <w:r w:rsidRPr="00F20CF1">
        <w:rPr>
          <w:rFonts w:ascii="Tahoma" w:hAnsi="Tahoma" w:cs="Tahoma"/>
          <w:b/>
          <w:color w:val="000000"/>
          <w:lang w:val="es-ES_tradnl"/>
        </w:rPr>
        <w:t xml:space="preserve">equipo técnico-social y si hubiere a los </w:t>
      </w:r>
      <w:r w:rsidRPr="00F20CF1">
        <w:rPr>
          <w:rFonts w:ascii="Tahoma" w:hAnsi="Tahoma" w:cs="Tahoma"/>
          <w:b/>
          <w:lang w:val="es-ES_tradnl"/>
        </w:rPr>
        <w:t>promotores y almaceneros comunales</w:t>
      </w:r>
      <w:r w:rsidRPr="00F20CF1">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551FA88D" w14:textId="77777777" w:rsidR="00797119" w:rsidRPr="00F20CF1" w:rsidRDefault="00797119" w:rsidP="00797119">
      <w:pPr>
        <w:numPr>
          <w:ilvl w:val="0"/>
          <w:numId w:val="57"/>
        </w:numPr>
        <w:spacing w:line="260" w:lineRule="atLeast"/>
        <w:ind w:left="284" w:hanging="283"/>
        <w:contextualSpacing/>
        <w:jc w:val="both"/>
        <w:rPr>
          <w:rFonts w:ascii="Tahoma" w:hAnsi="Tahoma" w:cs="Tahoma"/>
          <w:lang w:val="es-ES_tradnl"/>
        </w:rPr>
      </w:pPr>
      <w:r w:rsidRPr="00F20CF1">
        <w:rPr>
          <w:rFonts w:ascii="Tahoma" w:hAnsi="Tahoma" w:cs="Tahoma"/>
          <w:b/>
          <w:lang w:val="es-ES_tradnl"/>
        </w:rPr>
        <w:lastRenderedPageBreak/>
        <w:t>Brindar toda la información</w:t>
      </w:r>
      <w:r w:rsidRPr="00F20CF1">
        <w:rPr>
          <w:rFonts w:ascii="Tahoma" w:hAnsi="Tahoma" w:cs="Tahoma"/>
          <w:lang w:val="es-ES_tradnl"/>
        </w:rPr>
        <w:t xml:space="preserve"> necesaria de los objetivos y alcances del </w:t>
      </w:r>
      <w:r w:rsidRPr="00F20CF1">
        <w:rPr>
          <w:rFonts w:ascii="Tahoma" w:hAnsi="Tahoma" w:cs="Tahoma"/>
          <w:color w:val="000000"/>
          <w:lang w:val="es-ES_tradnl"/>
        </w:rPr>
        <w:t xml:space="preserve">Proyecto a los beneficiarios, enfatizando sus </w:t>
      </w:r>
      <w:r w:rsidRPr="00F20CF1">
        <w:rPr>
          <w:rFonts w:ascii="Tahoma" w:hAnsi="Tahoma" w:cs="Tahoma"/>
          <w:lang w:val="es-ES_tradnl"/>
        </w:rPr>
        <w:t>responsabilidades, para una adecuada identificación de promotores y almaceneros locales.</w:t>
      </w:r>
    </w:p>
    <w:p w14:paraId="3A91FB58" w14:textId="77777777" w:rsidR="00797119" w:rsidRPr="00F20CF1" w:rsidRDefault="00797119" w:rsidP="00797119">
      <w:pPr>
        <w:numPr>
          <w:ilvl w:val="0"/>
          <w:numId w:val="57"/>
        </w:numPr>
        <w:spacing w:line="260" w:lineRule="atLeast"/>
        <w:ind w:left="284" w:hanging="283"/>
        <w:contextualSpacing/>
        <w:jc w:val="both"/>
        <w:rPr>
          <w:rFonts w:ascii="Tahoma" w:hAnsi="Tahoma" w:cs="Tahoma"/>
          <w:color w:val="000000"/>
          <w:lang w:val="es-ES_tradnl"/>
        </w:rPr>
      </w:pPr>
      <w:r w:rsidRPr="00F20CF1">
        <w:rPr>
          <w:rFonts w:ascii="Tahoma" w:hAnsi="Tahoma" w:cs="Tahoma"/>
          <w:b/>
          <w:lang w:val="es-ES_tradnl"/>
        </w:rPr>
        <w:t>Desarrollar</w:t>
      </w:r>
      <w:r w:rsidRPr="00F20CF1">
        <w:rPr>
          <w:rFonts w:ascii="Tahoma" w:hAnsi="Tahoma" w:cs="Tahoma"/>
          <w:lang w:val="es-ES_tradnl"/>
        </w:rPr>
        <w:t xml:space="preserve"> al menos, </w:t>
      </w:r>
      <w:r w:rsidRPr="00F20CF1">
        <w:rPr>
          <w:rFonts w:ascii="Tahoma" w:hAnsi="Tahoma" w:cs="Tahoma"/>
          <w:b/>
          <w:lang w:val="es-ES_tradnl"/>
        </w:rPr>
        <w:t xml:space="preserve">5 talleres </w:t>
      </w:r>
      <w:r w:rsidRPr="00F20CF1">
        <w:rPr>
          <w:rFonts w:ascii="Tahoma" w:hAnsi="Tahoma" w:cs="Tahoma"/>
          <w:lang w:val="es-ES_tradnl"/>
        </w:rPr>
        <w:t>de capacitación social educativa a los beneficiarios por cada grupo de comunidades o frentes de trabajo para los beneficiarios (padres y/o hijos u otros).</w:t>
      </w:r>
    </w:p>
    <w:p w14:paraId="0D643BCF" w14:textId="77777777" w:rsidR="00797119" w:rsidRPr="00F20CF1" w:rsidRDefault="00797119" w:rsidP="00797119">
      <w:pPr>
        <w:spacing w:line="260" w:lineRule="atLeast"/>
        <w:ind w:left="284"/>
        <w:contextualSpacing/>
        <w:jc w:val="both"/>
        <w:rPr>
          <w:rFonts w:ascii="Tahoma" w:hAnsi="Tahoma" w:cs="Tahoma"/>
          <w:lang w:val="es-ES_tradnl"/>
        </w:rPr>
      </w:pPr>
      <w:r w:rsidRPr="00F20CF1">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F20CF1">
        <w:rPr>
          <w:rFonts w:ascii="Tahoma" w:hAnsi="Tahoma" w:cs="Tahoma"/>
          <w:color w:val="0000FF"/>
          <w:lang w:val="es-ES_tradnl"/>
        </w:rPr>
        <w:t xml:space="preserve">Responsable en Seguimiento Social </w:t>
      </w:r>
      <w:r w:rsidRPr="00F20CF1">
        <w:rPr>
          <w:rFonts w:ascii="Tahoma" w:hAnsi="Tahoma" w:cs="Tahoma"/>
          <w:lang w:val="es-ES_tradnl"/>
        </w:rPr>
        <w:t xml:space="preserve">asignado por la AEVIVIENDA, y su cumplimento será controlado y monitoreado por la Inspectoría del proyecto. </w:t>
      </w:r>
    </w:p>
    <w:p w14:paraId="595729B2" w14:textId="77777777" w:rsidR="00797119" w:rsidRPr="00F20CF1" w:rsidRDefault="00797119" w:rsidP="00797119">
      <w:pPr>
        <w:spacing w:line="260" w:lineRule="atLeast"/>
        <w:ind w:left="284"/>
        <w:contextualSpacing/>
        <w:jc w:val="both"/>
        <w:rPr>
          <w:rFonts w:ascii="Tahoma" w:hAnsi="Tahoma" w:cs="Tahoma"/>
          <w:lang w:val="es-ES_tradnl"/>
        </w:rPr>
      </w:pPr>
      <w:r w:rsidRPr="00F20CF1">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F20CF1">
        <w:rPr>
          <w:rFonts w:ascii="Tahoma" w:hAnsi="Tahoma" w:cs="Tahoma"/>
          <w:color w:val="0000FF"/>
          <w:lang w:val="es-ES_tradnl"/>
        </w:rPr>
        <w:t xml:space="preserve">y/o </w:t>
      </w:r>
      <w:r w:rsidRPr="00F20CF1">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7FE78606" w14:textId="77777777" w:rsidR="00797119" w:rsidRPr="00F20CF1" w:rsidRDefault="00797119" w:rsidP="00797119">
      <w:pPr>
        <w:spacing w:line="260" w:lineRule="atLeast"/>
        <w:ind w:left="284"/>
        <w:contextualSpacing/>
        <w:jc w:val="both"/>
        <w:rPr>
          <w:rFonts w:ascii="Tahoma" w:hAnsi="Tahoma" w:cs="Tahoma"/>
          <w:lang w:val="es-ES_tradnl"/>
        </w:rPr>
      </w:pPr>
      <w:r w:rsidRPr="00F20CF1">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700D97C0" w14:textId="77777777" w:rsidR="00797119" w:rsidRPr="00F20CF1" w:rsidRDefault="00797119" w:rsidP="00797119">
      <w:pPr>
        <w:spacing w:line="260" w:lineRule="atLeast"/>
        <w:ind w:firstLine="284"/>
        <w:contextualSpacing/>
        <w:jc w:val="both"/>
        <w:rPr>
          <w:rFonts w:ascii="Tahoma" w:hAnsi="Tahoma" w:cs="Tahoma"/>
          <w:lang w:val="es-ES_tradnl"/>
        </w:rPr>
      </w:pPr>
      <w:r w:rsidRPr="00F20CF1">
        <w:rPr>
          <w:rFonts w:ascii="Tahoma" w:hAnsi="Tahoma" w:cs="Tahoma"/>
          <w:lang w:val="es-ES_tradnl"/>
        </w:rPr>
        <w:t>Temáticas a desarrollar:</w:t>
      </w:r>
    </w:p>
    <w:p w14:paraId="54839F74" w14:textId="77777777" w:rsidR="00797119" w:rsidRPr="00F20CF1" w:rsidRDefault="00797119" w:rsidP="00797119">
      <w:pPr>
        <w:numPr>
          <w:ilvl w:val="0"/>
          <w:numId w:val="77"/>
        </w:numPr>
        <w:spacing w:line="260" w:lineRule="atLeast"/>
        <w:contextualSpacing/>
        <w:jc w:val="both"/>
        <w:rPr>
          <w:rFonts w:ascii="Tahoma" w:hAnsi="Tahoma" w:cs="Tahoma"/>
          <w:lang w:val="es-ES_tradnl"/>
        </w:rPr>
      </w:pPr>
      <w:r w:rsidRPr="00F20CF1">
        <w:rPr>
          <w:rFonts w:ascii="Tahoma" w:hAnsi="Tahoma" w:cs="Tahoma"/>
          <w:lang w:val="es-ES_tradnl"/>
        </w:rPr>
        <w:t>Educación Socio ambiental y la importancia en los servicios ambientales.</w:t>
      </w:r>
    </w:p>
    <w:p w14:paraId="588904F9" w14:textId="77777777" w:rsidR="00797119" w:rsidRPr="00F20CF1" w:rsidRDefault="00797119" w:rsidP="00797119">
      <w:pPr>
        <w:numPr>
          <w:ilvl w:val="0"/>
          <w:numId w:val="77"/>
        </w:numPr>
        <w:spacing w:line="260" w:lineRule="atLeast"/>
        <w:contextualSpacing/>
        <w:jc w:val="both"/>
        <w:rPr>
          <w:rFonts w:ascii="Tahoma" w:hAnsi="Tahoma" w:cs="Tahoma"/>
          <w:lang w:val="es-ES_tradnl"/>
        </w:rPr>
      </w:pPr>
      <w:r w:rsidRPr="00F20CF1">
        <w:rPr>
          <w:rFonts w:ascii="Tahoma" w:hAnsi="Tahoma" w:cs="Tahoma"/>
          <w:lang w:val="es-ES_tradnl"/>
        </w:rPr>
        <w:t xml:space="preserve">Higiene, salubridad y bioseguridad </w:t>
      </w:r>
    </w:p>
    <w:p w14:paraId="1B90AA83" w14:textId="77777777" w:rsidR="00797119" w:rsidRPr="00F20CF1" w:rsidRDefault="00797119" w:rsidP="00797119">
      <w:pPr>
        <w:numPr>
          <w:ilvl w:val="0"/>
          <w:numId w:val="77"/>
        </w:numPr>
        <w:spacing w:line="260" w:lineRule="atLeast"/>
        <w:contextualSpacing/>
        <w:jc w:val="both"/>
        <w:rPr>
          <w:rFonts w:ascii="Tahoma" w:hAnsi="Tahoma" w:cs="Tahoma"/>
          <w:lang w:val="es-ES_tradnl"/>
        </w:rPr>
      </w:pPr>
      <w:r w:rsidRPr="00F20CF1">
        <w:rPr>
          <w:rFonts w:ascii="Tahoma" w:hAnsi="Tahoma" w:cs="Tahoma"/>
          <w:lang w:val="es-ES_tradnl"/>
        </w:rPr>
        <w:t>Saneamiento Básico</w:t>
      </w:r>
    </w:p>
    <w:p w14:paraId="17EA2634" w14:textId="77777777" w:rsidR="00797119" w:rsidRPr="00F20CF1" w:rsidRDefault="00797119" w:rsidP="00797119">
      <w:pPr>
        <w:numPr>
          <w:ilvl w:val="0"/>
          <w:numId w:val="77"/>
        </w:numPr>
        <w:spacing w:line="260" w:lineRule="atLeast"/>
        <w:contextualSpacing/>
        <w:jc w:val="both"/>
        <w:rPr>
          <w:rFonts w:ascii="Tahoma" w:hAnsi="Tahoma" w:cs="Tahoma"/>
          <w:lang w:val="es-ES_tradnl"/>
        </w:rPr>
      </w:pPr>
      <w:r w:rsidRPr="00F20CF1">
        <w:rPr>
          <w:rFonts w:ascii="Tahoma" w:hAnsi="Tahoma" w:cs="Tahoma"/>
          <w:lang w:val="es-ES_tradnl"/>
        </w:rPr>
        <w:t>Equidad de género y generacional, Prevención de violencia intrafamiliar.</w:t>
      </w:r>
    </w:p>
    <w:p w14:paraId="0CC85EBA" w14:textId="77777777" w:rsidR="00797119" w:rsidRPr="00F20CF1" w:rsidRDefault="00797119" w:rsidP="00797119">
      <w:pPr>
        <w:numPr>
          <w:ilvl w:val="0"/>
          <w:numId w:val="77"/>
        </w:numPr>
        <w:spacing w:line="260" w:lineRule="atLeast"/>
        <w:contextualSpacing/>
        <w:jc w:val="both"/>
        <w:rPr>
          <w:rFonts w:ascii="Tahoma" w:hAnsi="Tahoma" w:cs="Tahoma"/>
          <w:lang w:val="es-ES_tradnl"/>
        </w:rPr>
      </w:pPr>
      <w:r w:rsidRPr="00F20CF1">
        <w:rPr>
          <w:rFonts w:ascii="Tahoma" w:hAnsi="Tahoma" w:cs="Tahoma"/>
          <w:lang w:val="es-ES_tradnl"/>
        </w:rPr>
        <w:t>Hábitat, calidad de vida, hábitos saludables y el cumplimento de la función social de la vivienda.</w:t>
      </w:r>
    </w:p>
    <w:p w14:paraId="7DE6C422" w14:textId="77777777" w:rsidR="00797119" w:rsidRPr="00F20CF1" w:rsidRDefault="00797119" w:rsidP="00797119">
      <w:pPr>
        <w:numPr>
          <w:ilvl w:val="0"/>
          <w:numId w:val="77"/>
        </w:numPr>
        <w:spacing w:line="260" w:lineRule="atLeast"/>
        <w:contextualSpacing/>
        <w:jc w:val="both"/>
        <w:rPr>
          <w:rFonts w:ascii="Tahoma" w:hAnsi="Tahoma" w:cs="Tahoma"/>
          <w:lang w:val="es-ES_tradnl"/>
        </w:rPr>
      </w:pPr>
      <w:r w:rsidRPr="00F20CF1">
        <w:rPr>
          <w:rFonts w:ascii="Tahoma" w:hAnsi="Tahoma" w:cs="Tahoma"/>
          <w:lang w:val="es-ES_tradnl"/>
        </w:rPr>
        <w:t>otros a requerimiento de la AEVIVIENDA.</w:t>
      </w:r>
    </w:p>
    <w:p w14:paraId="18FF3FE5" w14:textId="77777777" w:rsidR="00797119" w:rsidRPr="00F20CF1" w:rsidRDefault="00797119" w:rsidP="00797119">
      <w:pPr>
        <w:numPr>
          <w:ilvl w:val="0"/>
          <w:numId w:val="57"/>
        </w:numPr>
        <w:spacing w:line="260" w:lineRule="atLeast"/>
        <w:ind w:left="284" w:hanging="283"/>
        <w:contextualSpacing/>
        <w:jc w:val="both"/>
        <w:rPr>
          <w:rFonts w:ascii="Tahoma" w:hAnsi="Tahoma" w:cs="Tahoma"/>
          <w:color w:val="000000"/>
          <w:lang w:val="es-ES_tradnl"/>
        </w:rPr>
      </w:pPr>
      <w:r w:rsidRPr="00F20CF1">
        <w:rPr>
          <w:rFonts w:ascii="Tahoma" w:hAnsi="Tahoma" w:cs="Tahoma"/>
          <w:b/>
          <w:lang w:val="es-ES_tradnl"/>
        </w:rPr>
        <w:t>Desarrollar</w:t>
      </w:r>
      <w:r w:rsidRPr="00F20CF1">
        <w:rPr>
          <w:rFonts w:ascii="Tahoma" w:hAnsi="Tahoma" w:cs="Tahoma"/>
          <w:lang w:val="es-ES_tradnl"/>
        </w:rPr>
        <w:t xml:space="preserve"> al menos </w:t>
      </w:r>
      <w:r w:rsidRPr="00F20CF1">
        <w:rPr>
          <w:rFonts w:ascii="Tahoma" w:hAnsi="Tahoma" w:cs="Tahoma"/>
          <w:b/>
          <w:lang w:val="es-ES_tradnl"/>
        </w:rPr>
        <w:t xml:space="preserve">6 talleres </w:t>
      </w:r>
      <w:r w:rsidRPr="00F20CF1">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1342EB44" w14:textId="77777777" w:rsidR="00797119" w:rsidRPr="00F20CF1" w:rsidRDefault="00797119" w:rsidP="00797119">
      <w:pPr>
        <w:numPr>
          <w:ilvl w:val="0"/>
          <w:numId w:val="78"/>
        </w:numPr>
        <w:spacing w:line="260" w:lineRule="atLeast"/>
        <w:contextualSpacing/>
        <w:jc w:val="both"/>
        <w:rPr>
          <w:rFonts w:ascii="Tahoma" w:hAnsi="Tahoma" w:cs="Tahoma"/>
          <w:color w:val="000000"/>
          <w:lang w:val="es-ES_tradnl"/>
        </w:rPr>
      </w:pPr>
      <w:r w:rsidRPr="00F20CF1">
        <w:rPr>
          <w:rFonts w:ascii="Tahoma" w:hAnsi="Tahoma" w:cs="Tahoma"/>
          <w:lang w:val="es-ES_tradnl"/>
        </w:rPr>
        <w:t>Métodos constructivos (</w:t>
      </w:r>
      <w:r w:rsidRPr="00F20CF1">
        <w:rPr>
          <w:rFonts w:ascii="Tahoma" w:hAnsi="Tahoma" w:cs="Tahoma"/>
          <w:color w:val="000000"/>
          <w:lang w:val="es-ES_tradnl"/>
        </w:rPr>
        <w:t>seguridad laboral e higiene en el trabajo),</w:t>
      </w:r>
    </w:p>
    <w:p w14:paraId="09485697" w14:textId="77777777" w:rsidR="00797119" w:rsidRPr="00F20CF1" w:rsidRDefault="00797119" w:rsidP="00797119">
      <w:pPr>
        <w:numPr>
          <w:ilvl w:val="0"/>
          <w:numId w:val="78"/>
        </w:numPr>
        <w:spacing w:line="260" w:lineRule="atLeast"/>
        <w:contextualSpacing/>
        <w:jc w:val="both"/>
        <w:rPr>
          <w:rFonts w:ascii="Tahoma" w:hAnsi="Tahoma" w:cs="Tahoma"/>
          <w:color w:val="000000"/>
          <w:lang w:val="es-ES_tradnl"/>
        </w:rPr>
      </w:pPr>
      <w:r w:rsidRPr="00F20CF1">
        <w:rPr>
          <w:rFonts w:ascii="Tahoma" w:hAnsi="Tahoma" w:cs="Tahoma"/>
          <w:color w:val="000000"/>
          <w:lang w:val="es-ES_tradnl"/>
        </w:rPr>
        <w:t>Análisis de riesgo y planes de contingencia y uso y equipo de protección personal (repeticiones semanales),</w:t>
      </w:r>
    </w:p>
    <w:p w14:paraId="372E8BE3" w14:textId="77777777" w:rsidR="00797119" w:rsidRPr="00F20CF1" w:rsidRDefault="00797119" w:rsidP="00797119">
      <w:pPr>
        <w:numPr>
          <w:ilvl w:val="0"/>
          <w:numId w:val="78"/>
        </w:numPr>
        <w:spacing w:line="260" w:lineRule="atLeast"/>
        <w:contextualSpacing/>
        <w:jc w:val="both"/>
        <w:rPr>
          <w:rFonts w:ascii="Tahoma" w:hAnsi="Tahoma" w:cs="Tahoma"/>
          <w:lang w:val="es-ES_tradnl"/>
        </w:rPr>
      </w:pPr>
      <w:r w:rsidRPr="00F20CF1">
        <w:rPr>
          <w:rFonts w:ascii="Tahoma" w:hAnsi="Tahoma" w:cs="Tahoma"/>
          <w:lang w:val="es-ES_tradnl"/>
        </w:rPr>
        <w:t xml:space="preserve">Obra Gruesa, </w:t>
      </w:r>
    </w:p>
    <w:p w14:paraId="0FB963AD" w14:textId="77777777" w:rsidR="00797119" w:rsidRPr="00F20CF1" w:rsidRDefault="00797119" w:rsidP="00797119">
      <w:pPr>
        <w:numPr>
          <w:ilvl w:val="0"/>
          <w:numId w:val="78"/>
        </w:numPr>
        <w:spacing w:line="260" w:lineRule="atLeast"/>
        <w:contextualSpacing/>
        <w:jc w:val="both"/>
        <w:rPr>
          <w:rFonts w:ascii="Tahoma" w:hAnsi="Tahoma" w:cs="Tahoma"/>
          <w:lang w:val="es-ES_tradnl"/>
        </w:rPr>
      </w:pPr>
      <w:r w:rsidRPr="00F20CF1">
        <w:rPr>
          <w:rFonts w:ascii="Tahoma" w:hAnsi="Tahoma" w:cs="Tahoma"/>
          <w:lang w:val="es-ES_tradnl"/>
        </w:rPr>
        <w:t xml:space="preserve">Materiales Prefabricados, </w:t>
      </w:r>
    </w:p>
    <w:p w14:paraId="5631A004" w14:textId="77777777" w:rsidR="00797119" w:rsidRPr="00F20CF1" w:rsidRDefault="00797119" w:rsidP="00797119">
      <w:pPr>
        <w:numPr>
          <w:ilvl w:val="0"/>
          <w:numId w:val="78"/>
        </w:numPr>
        <w:spacing w:line="260" w:lineRule="atLeast"/>
        <w:contextualSpacing/>
        <w:jc w:val="both"/>
        <w:rPr>
          <w:rFonts w:ascii="Tahoma" w:hAnsi="Tahoma" w:cs="Tahoma"/>
          <w:lang w:val="es-ES_tradnl"/>
        </w:rPr>
      </w:pPr>
      <w:r w:rsidRPr="00F20CF1">
        <w:rPr>
          <w:rFonts w:ascii="Tahoma" w:hAnsi="Tahoma" w:cs="Tahoma"/>
          <w:lang w:val="es-ES_tradnl"/>
        </w:rPr>
        <w:t xml:space="preserve">Obra Fina, </w:t>
      </w:r>
    </w:p>
    <w:p w14:paraId="48D48DD2" w14:textId="77777777" w:rsidR="00797119" w:rsidRPr="00F20CF1" w:rsidRDefault="00797119" w:rsidP="00797119">
      <w:pPr>
        <w:numPr>
          <w:ilvl w:val="0"/>
          <w:numId w:val="78"/>
        </w:numPr>
        <w:spacing w:line="260" w:lineRule="atLeast"/>
        <w:contextualSpacing/>
        <w:jc w:val="both"/>
        <w:rPr>
          <w:rFonts w:ascii="Tahoma" w:hAnsi="Tahoma" w:cs="Tahoma"/>
          <w:lang w:val="es-ES_tradnl"/>
        </w:rPr>
      </w:pPr>
      <w:r w:rsidRPr="00F20CF1">
        <w:rPr>
          <w:rFonts w:ascii="Tahoma" w:hAnsi="Tahoma" w:cs="Tahoma"/>
          <w:lang w:val="es-ES_tradnl"/>
        </w:rPr>
        <w:t>Instalaciones Sanitaria /Agua Potable, Instalación Eléctrica</w:t>
      </w:r>
    </w:p>
    <w:p w14:paraId="1D519F5C" w14:textId="77777777" w:rsidR="00797119" w:rsidRPr="00F20CF1" w:rsidRDefault="00797119" w:rsidP="00797119">
      <w:pPr>
        <w:spacing w:line="260" w:lineRule="atLeast"/>
        <w:ind w:left="284"/>
        <w:contextualSpacing/>
        <w:jc w:val="both"/>
        <w:rPr>
          <w:rFonts w:ascii="Tahoma" w:hAnsi="Tahoma" w:cs="Tahoma"/>
          <w:color w:val="000000"/>
          <w:lang w:val="es-ES_tradnl"/>
        </w:rPr>
      </w:pPr>
      <w:r w:rsidRPr="00F20CF1">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F20CF1">
        <w:rPr>
          <w:rFonts w:ascii="Tahoma" w:hAnsi="Tahoma" w:cs="Tahoma"/>
          <w:color w:val="000000"/>
          <w:lang w:val="es-ES_tradnl"/>
        </w:rPr>
        <w:t>Proyecto.</w:t>
      </w:r>
    </w:p>
    <w:p w14:paraId="5F5B5FBE" w14:textId="77777777" w:rsidR="00797119" w:rsidRPr="00F20CF1" w:rsidRDefault="00797119" w:rsidP="00797119">
      <w:pPr>
        <w:numPr>
          <w:ilvl w:val="0"/>
          <w:numId w:val="57"/>
        </w:numPr>
        <w:spacing w:line="260" w:lineRule="atLeast"/>
        <w:ind w:left="284" w:hanging="283"/>
        <w:contextualSpacing/>
        <w:jc w:val="both"/>
        <w:rPr>
          <w:rFonts w:ascii="Tahoma" w:hAnsi="Tahoma" w:cs="Tahoma"/>
          <w:color w:val="000000"/>
          <w:lang w:val="es-ES_tradnl"/>
        </w:rPr>
      </w:pPr>
      <w:r w:rsidRPr="00F20CF1">
        <w:rPr>
          <w:rFonts w:ascii="Tahoma" w:hAnsi="Tahoma" w:cs="Tahoma"/>
          <w:b/>
          <w:lang w:val="es-ES_tradnl"/>
        </w:rPr>
        <w:t>Capacitar</w:t>
      </w:r>
      <w:r w:rsidRPr="00F20CF1">
        <w:rPr>
          <w:rFonts w:ascii="Tahoma" w:hAnsi="Tahoma" w:cs="Tahoma"/>
          <w:lang w:val="es-ES_tradnl"/>
        </w:rPr>
        <w:t xml:space="preserve"> a los beneficiarios en acciones de </w:t>
      </w:r>
      <w:r w:rsidRPr="00F20CF1">
        <w:rPr>
          <w:rFonts w:ascii="Tahoma" w:hAnsi="Tahoma" w:cs="Tahoma"/>
          <w:b/>
          <w:lang w:val="es-ES_tradnl"/>
        </w:rPr>
        <w:t>mantenimiento preventivo</w:t>
      </w:r>
      <w:r w:rsidRPr="00F20CF1">
        <w:rPr>
          <w:rFonts w:ascii="Tahoma" w:hAnsi="Tahoma" w:cs="Tahoma"/>
          <w:lang w:val="es-ES_tradnl"/>
        </w:rPr>
        <w:t>, adecuado uso y limpieza de la vivienda una vez que hayan concluido las acciones de autoconstrucción.</w:t>
      </w:r>
    </w:p>
    <w:p w14:paraId="4F74D543" w14:textId="77777777" w:rsidR="00797119" w:rsidRPr="00F20CF1" w:rsidRDefault="00797119" w:rsidP="00797119">
      <w:pPr>
        <w:numPr>
          <w:ilvl w:val="0"/>
          <w:numId w:val="57"/>
        </w:numPr>
        <w:spacing w:line="260" w:lineRule="atLeast"/>
        <w:ind w:left="284" w:hanging="283"/>
        <w:contextualSpacing/>
        <w:jc w:val="both"/>
        <w:rPr>
          <w:rFonts w:ascii="Tahoma" w:hAnsi="Tahoma" w:cs="Tahoma"/>
          <w:color w:val="000000"/>
          <w:lang w:val="es-ES_tradnl"/>
        </w:rPr>
      </w:pPr>
      <w:bookmarkStart w:id="44" w:name="_Hlk170292239"/>
      <w:r w:rsidRPr="00F20CF1">
        <w:rPr>
          <w:rFonts w:ascii="Tahoma" w:hAnsi="Tahoma" w:cs="Tahoma"/>
          <w:lang w:val="es-ES_tradnl"/>
        </w:rPr>
        <w:t xml:space="preserve">Capacitar y Comunicar a los beneficiarios para el inicio de los tramites de los certificados </w:t>
      </w:r>
      <w:bookmarkEnd w:id="44"/>
      <w:r w:rsidRPr="00F20CF1">
        <w:rPr>
          <w:rFonts w:ascii="Tahoma" w:hAnsi="Tahoma" w:cs="Tahoma"/>
          <w:lang w:val="es-ES_tradnl"/>
        </w:rPr>
        <w:t>de no Propiedad previo a la ejecución física de la obra.</w:t>
      </w:r>
    </w:p>
    <w:p w14:paraId="502651FE" w14:textId="77777777" w:rsidR="00797119" w:rsidRDefault="00797119" w:rsidP="00797119">
      <w:pPr>
        <w:spacing w:line="260" w:lineRule="atLeast"/>
        <w:ind w:left="284"/>
        <w:contextualSpacing/>
        <w:jc w:val="both"/>
        <w:rPr>
          <w:rFonts w:ascii="Tahoma" w:hAnsi="Tahoma" w:cs="Tahoma"/>
          <w:lang w:val="es-ES_tradnl"/>
        </w:rPr>
      </w:pPr>
    </w:p>
    <w:p w14:paraId="69245144" w14:textId="77777777" w:rsidR="00797119" w:rsidRPr="00F20CF1" w:rsidRDefault="00797119" w:rsidP="00797119">
      <w:pPr>
        <w:spacing w:line="260" w:lineRule="atLeast"/>
        <w:ind w:left="284"/>
        <w:contextualSpacing/>
        <w:jc w:val="both"/>
        <w:rPr>
          <w:rFonts w:ascii="Tahoma" w:hAnsi="Tahoma" w:cs="Tahoma"/>
          <w:lang w:val="es-ES_tradnl"/>
        </w:rPr>
      </w:pPr>
    </w:p>
    <w:p w14:paraId="314E8F4C" w14:textId="77777777" w:rsidR="00797119" w:rsidRPr="00F20CF1" w:rsidRDefault="00797119" w:rsidP="00797119">
      <w:pPr>
        <w:tabs>
          <w:tab w:val="num" w:pos="720"/>
        </w:tabs>
        <w:spacing w:line="260" w:lineRule="atLeast"/>
        <w:contextualSpacing/>
        <w:jc w:val="both"/>
        <w:rPr>
          <w:rFonts w:ascii="Tahoma" w:hAnsi="Tahoma" w:cs="Tahoma"/>
          <w:b/>
          <w:lang w:val="es-ES_tradnl"/>
        </w:rPr>
      </w:pPr>
      <w:r w:rsidRPr="00F20CF1">
        <w:rPr>
          <w:rFonts w:ascii="Tahoma" w:hAnsi="Tahoma" w:cs="Tahoma"/>
          <w:b/>
          <w:lang w:val="es-ES_tradnl"/>
        </w:rPr>
        <w:t>- ASISTENCIA TÉCNICA:</w:t>
      </w:r>
    </w:p>
    <w:p w14:paraId="2DDC182C" w14:textId="77777777" w:rsidR="00797119" w:rsidRPr="00F20CF1" w:rsidRDefault="00797119" w:rsidP="00797119">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lastRenderedPageBreak/>
        <w:t xml:space="preserve">Realizar el </w:t>
      </w:r>
      <w:r w:rsidRPr="00F20CF1">
        <w:rPr>
          <w:rFonts w:ascii="Tahoma" w:hAnsi="Tahoma" w:cs="Tahoma"/>
          <w:b/>
          <w:lang w:val="es-ES_tradnl"/>
        </w:rPr>
        <w:t>Diagnóstico Inicial</w:t>
      </w:r>
      <w:r w:rsidRPr="00F20CF1">
        <w:rPr>
          <w:rFonts w:ascii="Tahoma" w:hAnsi="Tahoma" w:cs="Tahoma"/>
          <w:lang w:val="es-ES_tradnl"/>
        </w:rPr>
        <w:t xml:space="preserve"> consistente en el estudio y análisis del estado inicial de los terrenos de cada beneficiario y su núcleo familiar. Este diagnóstico debe validar la asignación de la solución habitacional para cada familia. </w:t>
      </w:r>
    </w:p>
    <w:p w14:paraId="6F982759" w14:textId="77777777" w:rsidR="00797119" w:rsidRPr="00F20CF1" w:rsidRDefault="00797119" w:rsidP="00797119">
      <w:pPr>
        <w:spacing w:line="260" w:lineRule="atLeast"/>
        <w:ind w:left="284"/>
        <w:contextualSpacing/>
        <w:jc w:val="both"/>
        <w:rPr>
          <w:rFonts w:ascii="Tahoma" w:hAnsi="Tahoma" w:cs="Tahoma"/>
          <w:lang w:val="es-ES_tradnl"/>
        </w:rPr>
      </w:pPr>
      <w:bookmarkStart w:id="45" w:name="_Hlk179959290"/>
      <w:r w:rsidRPr="00F20CF1">
        <w:rPr>
          <w:rFonts w:ascii="Tahoma" w:hAnsi="Tahoma" w:cs="Tahoma"/>
          <w:lang w:val="es-ES_tradnl"/>
        </w:rPr>
        <w:t xml:space="preserve">El Diagnostico Habitacional realizado por la ENTIDAD EJECUTORA EN COORDINACIÓN CON INSPECTORÍA Y AEVIVIENDA, puede </w:t>
      </w:r>
      <w:proofErr w:type="spellStart"/>
      <w:r w:rsidRPr="00F20CF1">
        <w:rPr>
          <w:rFonts w:ascii="Tahoma" w:hAnsi="Tahoma" w:cs="Tahoma"/>
          <w:lang w:val="es-ES_tradnl"/>
        </w:rPr>
        <w:t>re-definir</w:t>
      </w:r>
      <w:proofErr w:type="spellEnd"/>
      <w:r w:rsidRPr="00F20CF1">
        <w:rPr>
          <w:rFonts w:ascii="Tahoma" w:hAnsi="Tahoma" w:cs="Tahoma"/>
          <w:lang w:val="es-ES_tradnl"/>
        </w:rPr>
        <w:t xml:space="preserve"> (EXCEPCIONALMENTE) la intervención, ésta en coordinación con la familia beneficiaria, </w:t>
      </w:r>
      <w:bookmarkStart w:id="46" w:name="_Hlk145577945"/>
      <w:r w:rsidRPr="00F20CF1">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6"/>
      <w:r w:rsidRPr="00F20CF1">
        <w:rPr>
          <w:rFonts w:ascii="Tahoma" w:hAnsi="Tahoma" w:cs="Tahoma"/>
          <w:lang w:val="es-ES_tradnl"/>
        </w:rPr>
        <w:t>, mediante visitas al sitio, aprobado por el Inspector</w:t>
      </w:r>
      <w:bookmarkStart w:id="47" w:name="_Hlk113371329"/>
      <w:r w:rsidRPr="00F20CF1">
        <w:rPr>
          <w:rFonts w:ascii="Tahoma" w:hAnsi="Tahoma" w:cs="Tahoma"/>
          <w:lang w:val="es-ES_tradnl"/>
        </w:rPr>
        <w:t xml:space="preserve"> y validado por el Fiscal del Proyecto, previo acompañamiento.</w:t>
      </w:r>
      <w:bookmarkEnd w:id="45"/>
      <w:bookmarkEnd w:id="47"/>
    </w:p>
    <w:p w14:paraId="3B2A7998" w14:textId="77777777" w:rsidR="00797119" w:rsidRPr="00F20CF1" w:rsidRDefault="00797119" w:rsidP="00797119">
      <w:pPr>
        <w:pStyle w:val="Prrafodelista"/>
        <w:widowControl w:val="0"/>
        <w:numPr>
          <w:ilvl w:val="0"/>
          <w:numId w:val="58"/>
        </w:numPr>
        <w:autoSpaceDE w:val="0"/>
        <w:autoSpaceDN w:val="0"/>
        <w:ind w:left="284" w:hanging="283"/>
        <w:jc w:val="both"/>
        <w:rPr>
          <w:rFonts w:ascii="Tahoma" w:hAnsi="Tahoma" w:cs="Tahoma"/>
          <w:lang w:val="es-ES_tradnl"/>
        </w:rPr>
      </w:pPr>
      <w:bookmarkStart w:id="48" w:name="_Hlk146287826"/>
      <w:bookmarkStart w:id="49" w:name="_Hlk146287105"/>
      <w:r w:rsidRPr="00F20CF1">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8"/>
    </w:p>
    <w:bookmarkEnd w:id="49"/>
    <w:p w14:paraId="67878439" w14:textId="77777777" w:rsidR="00797119" w:rsidRPr="00F20CF1" w:rsidRDefault="00797119" w:rsidP="00797119">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54E86DE6" w14:textId="77777777" w:rsidR="00797119" w:rsidRPr="00F20CF1" w:rsidRDefault="00797119" w:rsidP="00797119">
      <w:pPr>
        <w:numPr>
          <w:ilvl w:val="0"/>
          <w:numId w:val="58"/>
        </w:numPr>
        <w:spacing w:line="260" w:lineRule="atLeast"/>
        <w:ind w:left="284" w:hanging="283"/>
        <w:contextualSpacing/>
        <w:jc w:val="both"/>
        <w:rPr>
          <w:rFonts w:ascii="Tahoma" w:hAnsi="Tahoma" w:cs="Tahoma"/>
          <w:color w:val="000000" w:themeColor="text1"/>
          <w:lang w:val="es-ES_tradnl"/>
        </w:rPr>
      </w:pPr>
      <w:bookmarkStart w:id="50" w:name="_Hlk162366988"/>
      <w:r w:rsidRPr="00F20CF1">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lang w:val="es-ES_tradnl"/>
        </w:rPr>
        <w:t>60</w:t>
      </w:r>
      <w:r w:rsidRPr="00F20CF1">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bookmarkEnd w:id="50"/>
    <w:p w14:paraId="73CCFFAC" w14:textId="77777777" w:rsidR="00797119" w:rsidRPr="00D26A51" w:rsidRDefault="00797119" w:rsidP="00797119">
      <w:pPr>
        <w:numPr>
          <w:ilvl w:val="0"/>
          <w:numId w:val="58"/>
        </w:numPr>
        <w:spacing w:line="260" w:lineRule="atLeast"/>
        <w:ind w:left="284" w:hanging="283"/>
        <w:contextualSpacing/>
        <w:jc w:val="both"/>
        <w:rPr>
          <w:rFonts w:ascii="Tahoma" w:hAnsi="Tahoma" w:cs="Tahoma"/>
          <w:lang w:val="es-ES_tradnl"/>
        </w:rPr>
      </w:pPr>
      <w:r w:rsidRPr="00D26A51">
        <w:rPr>
          <w:rFonts w:ascii="Tahoma" w:hAnsi="Tahoma" w:cs="Tahoma"/>
          <w:lang w:val="es-ES_tradnl"/>
        </w:rPr>
        <w:t>La Entidad Ejecutora remitirá al Inspector del Proyecto los Formularios de Autorización de Ingreso – FAI, o Nota de solicitud de FAI, a Áreas Protegidas Nacionales o Sub Nacionales (cuando corresponda).</w:t>
      </w:r>
    </w:p>
    <w:p w14:paraId="1A7951A3" w14:textId="77777777" w:rsidR="00797119" w:rsidRPr="00F20CF1" w:rsidRDefault="00797119" w:rsidP="00797119">
      <w:pPr>
        <w:numPr>
          <w:ilvl w:val="0"/>
          <w:numId w:val="58"/>
        </w:numPr>
        <w:spacing w:line="260" w:lineRule="atLeast"/>
        <w:ind w:left="284" w:hanging="284"/>
        <w:jc w:val="both"/>
        <w:rPr>
          <w:rFonts w:ascii="Tahoma" w:hAnsi="Tahoma" w:cs="Tahoma"/>
        </w:rPr>
      </w:pPr>
      <w:bookmarkStart w:id="51" w:name="_Hlk145489069"/>
      <w:bookmarkStart w:id="52" w:name="_Hlk145577011"/>
      <w:r w:rsidRPr="00D26A51">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w:t>
      </w:r>
      <w:r w:rsidRPr="00F20CF1">
        <w:rPr>
          <w:rFonts w:ascii="Tahoma" w:hAnsi="Tahoma" w:cs="Tahoma"/>
        </w:rPr>
        <w:t>icipal, Franjas de Seguridad, Derechos de Vía y otros que no son propiedad particular de los beneficiarios.</w:t>
      </w:r>
      <w:bookmarkEnd w:id="51"/>
    </w:p>
    <w:bookmarkEnd w:id="52"/>
    <w:p w14:paraId="3B3DA046" w14:textId="77777777" w:rsidR="00797119" w:rsidRPr="00F20CF1" w:rsidRDefault="00797119" w:rsidP="00797119">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463A70E6" w14:textId="77777777" w:rsidR="00797119" w:rsidRPr="00F20CF1" w:rsidRDefault="00797119" w:rsidP="00797119">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F20CF1">
        <w:rPr>
          <w:rFonts w:ascii="Tahoma" w:hAnsi="Tahoma" w:cs="Tahoma"/>
          <w:lang w:val="es-ES_tradnl"/>
        </w:rPr>
        <w:t>E.P.P.s</w:t>
      </w:r>
      <w:proofErr w:type="spellEnd"/>
      <w:r w:rsidRPr="00F20CF1">
        <w:rPr>
          <w:rFonts w:ascii="Tahoma" w:hAnsi="Tahoma" w:cs="Tahoma"/>
          <w:lang w:val="es-ES_tradnl"/>
        </w:rPr>
        <w:t>) y de carteles de prevención contra accidentes y cuidado del medio ambiente; 6.- Limpieza general (cierre y abandono de la etapa de ejecución).</w:t>
      </w:r>
    </w:p>
    <w:p w14:paraId="4B0A0EBB" w14:textId="77777777" w:rsidR="00797119" w:rsidRPr="00F20CF1" w:rsidRDefault="00797119" w:rsidP="00797119">
      <w:pPr>
        <w:numPr>
          <w:ilvl w:val="0"/>
          <w:numId w:val="58"/>
        </w:numPr>
        <w:spacing w:line="260" w:lineRule="atLeast"/>
        <w:ind w:left="284" w:hanging="283"/>
        <w:contextualSpacing/>
        <w:jc w:val="both"/>
        <w:rPr>
          <w:rFonts w:ascii="Tahoma" w:hAnsi="Tahoma" w:cs="Tahoma"/>
          <w:lang w:val="es-ES_tradnl"/>
        </w:rPr>
      </w:pPr>
      <w:bookmarkStart w:id="53" w:name="_Hlk126076405"/>
      <w:r w:rsidRPr="00F20CF1">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BE3FA58" w14:textId="77777777" w:rsidR="00797119" w:rsidRPr="00F20CF1" w:rsidRDefault="00797119" w:rsidP="00797119">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Remitir informes ambientales al inicio, al 50 % de avance y en el informe final, contemplando un acápite referido a Seguridad y Salud Ocupacional con los respectivos respaldos.</w:t>
      </w:r>
    </w:p>
    <w:p w14:paraId="5407D6B6" w14:textId="77777777" w:rsidR="00797119" w:rsidRPr="00F20CF1" w:rsidRDefault="00797119" w:rsidP="00797119">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Cumplir con el personal técnico multidisciplinario de la Entidad Ejecutora </w:t>
      </w:r>
      <w:bookmarkStart w:id="54" w:name="_Hlk126076662"/>
      <w:r w:rsidRPr="00F20CF1">
        <w:rPr>
          <w:rFonts w:ascii="Tahoma" w:hAnsi="Tahoma" w:cs="Tahoma"/>
          <w:lang w:val="es-ES_tradnl"/>
        </w:rPr>
        <w:t xml:space="preserve">en la implantación de </w:t>
      </w:r>
      <w:bookmarkEnd w:id="54"/>
      <w:r w:rsidRPr="00F20CF1">
        <w:rPr>
          <w:rFonts w:ascii="Tahoma" w:hAnsi="Tahoma" w:cs="Tahoma"/>
          <w:lang w:val="es-ES_tradnl"/>
        </w:rPr>
        <w:t xml:space="preserve">la Seguridad y Salud Ocupacional, dotación y uso de los Equipos de Protección Personal – </w:t>
      </w:r>
      <w:proofErr w:type="spellStart"/>
      <w:r w:rsidRPr="00F20CF1">
        <w:rPr>
          <w:rFonts w:ascii="Tahoma" w:hAnsi="Tahoma" w:cs="Tahoma"/>
          <w:lang w:val="es-ES_tradnl"/>
        </w:rPr>
        <w:t>EPP´s</w:t>
      </w:r>
      <w:proofErr w:type="spellEnd"/>
      <w:r w:rsidRPr="00F20CF1">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F20CF1">
        <w:rPr>
          <w:rFonts w:ascii="Tahoma" w:hAnsi="Tahoma" w:cs="Tahoma"/>
          <w:lang w:val="es-ES_tradnl"/>
        </w:rPr>
        <w:lastRenderedPageBreak/>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3"/>
    <w:p w14:paraId="4BC4EEAA" w14:textId="77777777" w:rsidR="00797119" w:rsidRPr="00F20CF1" w:rsidRDefault="00797119" w:rsidP="00797119">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5D04D4D6" w14:textId="77777777" w:rsidR="00797119" w:rsidRPr="00F20CF1" w:rsidRDefault="00797119" w:rsidP="00797119">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Presentar </w:t>
      </w:r>
      <w:r w:rsidRPr="00F20CF1">
        <w:rPr>
          <w:rFonts w:ascii="Tahoma" w:hAnsi="Tahoma" w:cs="Tahoma"/>
          <w:b/>
          <w:lang w:val="es-ES_tradnl"/>
        </w:rPr>
        <w:t>evaluaciones técnicas</w:t>
      </w:r>
      <w:r w:rsidRPr="00F20CF1">
        <w:rPr>
          <w:rFonts w:ascii="Tahoma" w:hAnsi="Tahoma" w:cs="Tahoma"/>
          <w:lang w:val="es-ES_tradnl"/>
        </w:rPr>
        <w:t xml:space="preserve"> a requerimiento de la AEVIVIENDA. </w:t>
      </w:r>
    </w:p>
    <w:p w14:paraId="1D65F0DC" w14:textId="77777777" w:rsidR="00797119" w:rsidRPr="00F20CF1" w:rsidRDefault="00797119" w:rsidP="00797119">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Contar con </w:t>
      </w:r>
      <w:r w:rsidRPr="00F20CF1">
        <w:rPr>
          <w:rFonts w:ascii="Tahoma" w:hAnsi="Tahoma" w:cs="Tahoma"/>
          <w:b/>
          <w:lang w:val="es-ES_tradnl"/>
        </w:rPr>
        <w:t>personal idóneo</w:t>
      </w:r>
      <w:r w:rsidRPr="00F20CF1">
        <w:rPr>
          <w:rFonts w:ascii="Tahoma" w:hAnsi="Tahoma" w:cs="Tahoma"/>
          <w:lang w:val="es-ES_tradnl"/>
        </w:rPr>
        <w:t xml:space="preserve"> conforme lo establecido en los presentes términos de referencia, el mismo deberá estar </w:t>
      </w:r>
      <w:r w:rsidRPr="00F20CF1">
        <w:rPr>
          <w:rFonts w:ascii="Tahoma" w:hAnsi="Tahoma" w:cs="Tahoma"/>
          <w:b/>
          <w:lang w:val="es-ES_tradnl"/>
        </w:rPr>
        <w:t>permanentemente</w:t>
      </w:r>
      <w:r w:rsidRPr="00F20CF1">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6AD5D69A" w14:textId="77777777" w:rsidR="00797119" w:rsidRPr="00F20CF1" w:rsidRDefault="00797119" w:rsidP="00797119">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Garantizar que todos los </w:t>
      </w:r>
      <w:r w:rsidRPr="00F20CF1">
        <w:rPr>
          <w:rFonts w:ascii="Tahoma" w:hAnsi="Tahoma" w:cs="Tahoma"/>
          <w:b/>
          <w:lang w:val="es-ES_tradnl"/>
        </w:rPr>
        <w:t>ítems</w:t>
      </w:r>
      <w:r w:rsidRPr="00F20CF1">
        <w:rPr>
          <w:rFonts w:ascii="Tahoma" w:hAnsi="Tahoma" w:cs="Tahoma"/>
          <w:lang w:val="es-ES_tradnl"/>
        </w:rPr>
        <w:t xml:space="preserve"> ejecutados cumplan con </w:t>
      </w:r>
      <w:r w:rsidRPr="00F20CF1">
        <w:rPr>
          <w:rFonts w:ascii="Tahoma" w:hAnsi="Tahoma" w:cs="Tahoma"/>
          <w:b/>
          <w:lang w:val="es-ES_tradnl"/>
        </w:rPr>
        <w:t>requerimientos adecuados</w:t>
      </w:r>
      <w:r w:rsidRPr="00F20CF1">
        <w:rPr>
          <w:rFonts w:ascii="Tahoma" w:hAnsi="Tahoma" w:cs="Tahoma"/>
          <w:lang w:val="es-ES_tradnl"/>
        </w:rPr>
        <w:t xml:space="preserve"> de construcción y lo indicado en las especificaciones técnicas.</w:t>
      </w:r>
    </w:p>
    <w:p w14:paraId="2896B201" w14:textId="77777777" w:rsidR="00797119" w:rsidRPr="00F20CF1" w:rsidRDefault="00797119" w:rsidP="00797119">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Garantizar que las </w:t>
      </w:r>
      <w:r w:rsidRPr="00F20CF1">
        <w:rPr>
          <w:rFonts w:ascii="Tahoma" w:hAnsi="Tahoma" w:cs="Tahoma"/>
          <w:b/>
          <w:lang w:val="es-ES_tradnl"/>
        </w:rPr>
        <w:t>herramientas de albañilería</w:t>
      </w:r>
      <w:r w:rsidRPr="00F20CF1">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3837A51C" w14:textId="77777777" w:rsidR="00797119" w:rsidRPr="00F20CF1" w:rsidRDefault="00797119" w:rsidP="00797119">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49C5E75B" w14:textId="77777777" w:rsidR="00797119" w:rsidRPr="00F20CF1" w:rsidRDefault="00797119" w:rsidP="00797119">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48497323" w14:textId="77777777" w:rsidR="00797119" w:rsidRPr="00F20CF1" w:rsidRDefault="00797119" w:rsidP="00797119">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44D2E0D4" w14:textId="77777777" w:rsidR="00797119" w:rsidRPr="00F20CF1" w:rsidRDefault="00797119" w:rsidP="00797119">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6907FA0F" w14:textId="77777777" w:rsidR="00797119" w:rsidRPr="00F20CF1" w:rsidRDefault="00797119" w:rsidP="00797119">
      <w:pPr>
        <w:numPr>
          <w:ilvl w:val="0"/>
          <w:numId w:val="58"/>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Elaborar los </w:t>
      </w:r>
      <w:r w:rsidRPr="00F20CF1">
        <w:rPr>
          <w:rFonts w:ascii="Tahoma" w:hAnsi="Tahoma" w:cs="Tahoma"/>
          <w:b/>
          <w:lang w:val="es-ES_tradnl"/>
        </w:rPr>
        <w:t>planos AS BUILT</w:t>
      </w:r>
      <w:r w:rsidRPr="00F20CF1">
        <w:rPr>
          <w:rFonts w:ascii="Tahoma" w:hAnsi="Tahoma" w:cs="Tahoma"/>
          <w:lang w:val="es-ES_tradnl"/>
        </w:rPr>
        <w:t xml:space="preserve"> </w:t>
      </w:r>
      <w:r w:rsidRPr="00F20CF1">
        <w:rPr>
          <w:rFonts w:ascii="Tahoma" w:hAnsi="Tahoma" w:cs="Tahoma"/>
          <w:b/>
          <w:lang w:val="es-ES_tradnl"/>
        </w:rPr>
        <w:t>de cada una de las viviendas</w:t>
      </w:r>
      <w:r w:rsidRPr="00F20CF1">
        <w:rPr>
          <w:rFonts w:ascii="Tahoma" w:hAnsi="Tahoma" w:cs="Tahoma"/>
          <w:lang w:val="es-ES_tradnl"/>
        </w:rPr>
        <w:t>.</w:t>
      </w:r>
    </w:p>
    <w:p w14:paraId="7210F181" w14:textId="77777777" w:rsidR="00797119" w:rsidRDefault="00797119" w:rsidP="00797119">
      <w:pPr>
        <w:spacing w:line="260" w:lineRule="atLeast"/>
        <w:contextualSpacing/>
        <w:jc w:val="both"/>
        <w:rPr>
          <w:rFonts w:ascii="Tahoma" w:hAnsi="Tahoma" w:cs="Tahoma"/>
          <w:color w:val="000000"/>
          <w:lang w:val="es-ES_tradnl"/>
        </w:rPr>
      </w:pPr>
    </w:p>
    <w:p w14:paraId="0F0DDCD3" w14:textId="77777777" w:rsidR="00797119" w:rsidRPr="00F20CF1" w:rsidRDefault="00797119" w:rsidP="00797119">
      <w:pPr>
        <w:spacing w:line="260" w:lineRule="atLeast"/>
        <w:contextualSpacing/>
        <w:jc w:val="both"/>
        <w:rPr>
          <w:rFonts w:ascii="Tahoma" w:hAnsi="Tahoma" w:cs="Tahoma"/>
          <w:color w:val="000000"/>
          <w:lang w:val="es-ES_tradnl"/>
        </w:rPr>
      </w:pPr>
    </w:p>
    <w:p w14:paraId="21DD40FA" w14:textId="77777777" w:rsidR="00797119" w:rsidRPr="00F20CF1" w:rsidRDefault="00797119" w:rsidP="00797119">
      <w:pPr>
        <w:tabs>
          <w:tab w:val="num" w:pos="720"/>
        </w:tabs>
        <w:spacing w:line="260" w:lineRule="atLeast"/>
        <w:contextualSpacing/>
        <w:jc w:val="both"/>
        <w:rPr>
          <w:rFonts w:ascii="Tahoma" w:hAnsi="Tahoma" w:cs="Tahoma"/>
          <w:b/>
          <w:lang w:val="es-ES_tradnl"/>
        </w:rPr>
      </w:pPr>
      <w:r w:rsidRPr="00F20CF1">
        <w:rPr>
          <w:rFonts w:ascii="Tahoma" w:hAnsi="Tahoma" w:cs="Tahoma"/>
          <w:b/>
          <w:color w:val="000000"/>
          <w:lang w:val="es-ES_tradnl"/>
        </w:rPr>
        <w:t>-</w:t>
      </w:r>
      <w:r w:rsidRPr="00F20CF1">
        <w:rPr>
          <w:rFonts w:ascii="Tahoma" w:hAnsi="Tahoma" w:cs="Tahoma"/>
          <w:b/>
          <w:lang w:val="es-ES_tradnl"/>
        </w:rPr>
        <w:t>SEGUIMIENTO:</w:t>
      </w:r>
    </w:p>
    <w:p w14:paraId="401284BF" w14:textId="77777777" w:rsidR="00797119" w:rsidRPr="00F20CF1" w:rsidRDefault="00797119" w:rsidP="00797119">
      <w:pPr>
        <w:numPr>
          <w:ilvl w:val="0"/>
          <w:numId w:val="59"/>
        </w:numPr>
        <w:spacing w:line="260" w:lineRule="atLeast"/>
        <w:ind w:left="284" w:hanging="284"/>
        <w:contextualSpacing/>
        <w:jc w:val="both"/>
        <w:rPr>
          <w:lang w:val="es-ES_tradnl"/>
        </w:rPr>
      </w:pPr>
      <w:r w:rsidRPr="00F20CF1">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217B69A2" w14:textId="77777777" w:rsidR="00797119" w:rsidRPr="00F20CF1" w:rsidRDefault="00797119" w:rsidP="00797119">
      <w:pPr>
        <w:numPr>
          <w:ilvl w:val="0"/>
          <w:numId w:val="59"/>
        </w:numPr>
        <w:spacing w:line="260" w:lineRule="atLeast"/>
        <w:ind w:left="284" w:hanging="284"/>
        <w:contextualSpacing/>
        <w:jc w:val="both"/>
        <w:rPr>
          <w:lang w:val="es-ES_tradnl"/>
        </w:rPr>
      </w:pPr>
      <w:r w:rsidRPr="00F20CF1">
        <w:rPr>
          <w:rFonts w:ascii="Tahoma" w:hAnsi="Tahoma" w:cs="Tahoma"/>
          <w:lang w:val="es-ES_tradnl"/>
        </w:rPr>
        <w:t xml:space="preserve">El educador social de </w:t>
      </w:r>
      <w:r w:rsidRPr="00F20CF1">
        <w:rPr>
          <w:rFonts w:ascii="Tahoma" w:hAnsi="Tahoma" w:cs="Tahoma"/>
          <w:color w:val="0000FF"/>
          <w:lang w:val="es-ES_tradnl"/>
        </w:rPr>
        <w:t>la</w:t>
      </w:r>
      <w:r w:rsidRPr="00F20CF1">
        <w:rPr>
          <w:rFonts w:ascii="Tahoma" w:hAnsi="Tahoma" w:cs="Tahoma"/>
          <w:lang w:val="es-ES_tradnl"/>
        </w:rPr>
        <w:t xml:space="preserve"> Entidad Ejecutora deberá realizar un seguimiento social a nivel individual, familiar y grupal, con el objetivo de realizar una intervención integral (basado en el modelo sistémico como eje transversal) para las familias beneficiarias.</w:t>
      </w:r>
    </w:p>
    <w:p w14:paraId="169021F4" w14:textId="77777777" w:rsidR="00797119" w:rsidRPr="00F20CF1" w:rsidRDefault="00797119" w:rsidP="00797119">
      <w:pPr>
        <w:numPr>
          <w:ilvl w:val="0"/>
          <w:numId w:val="59"/>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Solicitar a la AEVIVIENDA de manera oportuna y fundamentada la </w:t>
      </w:r>
      <w:r w:rsidRPr="00F20CF1">
        <w:rPr>
          <w:rFonts w:ascii="Tahoma" w:hAnsi="Tahoma" w:cs="Tahoma"/>
          <w:b/>
          <w:lang w:val="es-ES_tradnl"/>
        </w:rPr>
        <w:t>sustitución de beneficiarios</w:t>
      </w:r>
      <w:r w:rsidRPr="00F20CF1">
        <w:rPr>
          <w:rFonts w:ascii="Tahoma" w:hAnsi="Tahoma" w:cs="Tahoma"/>
          <w:lang w:val="es-ES_tradnl"/>
        </w:rPr>
        <w:t xml:space="preserve"> (el proceso se sujeta al cumplimiento de la normativa de la AEVIVIENDA):</w:t>
      </w:r>
    </w:p>
    <w:p w14:paraId="327346AA" w14:textId="77777777" w:rsidR="00797119" w:rsidRPr="00F20CF1" w:rsidRDefault="00797119" w:rsidP="00797119">
      <w:pPr>
        <w:numPr>
          <w:ilvl w:val="0"/>
          <w:numId w:val="70"/>
        </w:numPr>
        <w:tabs>
          <w:tab w:val="left" w:pos="851"/>
          <w:tab w:val="left" w:pos="993"/>
        </w:tabs>
        <w:spacing w:line="260" w:lineRule="atLeast"/>
        <w:ind w:left="851"/>
        <w:contextualSpacing/>
        <w:jc w:val="both"/>
        <w:rPr>
          <w:rFonts w:ascii="Tahoma" w:hAnsi="Tahoma" w:cs="Tahoma"/>
          <w:lang w:val="es-ES_tradnl"/>
        </w:rPr>
      </w:pPr>
      <w:r w:rsidRPr="00F20CF1">
        <w:rPr>
          <w:rFonts w:ascii="Tahoma" w:hAnsi="Tahoma" w:cs="Tahoma"/>
          <w:lang w:val="es-ES_tradnl"/>
        </w:rPr>
        <w:t xml:space="preserve">Por renuncia escrita del beneficiario. </w:t>
      </w:r>
    </w:p>
    <w:p w14:paraId="0B6AA401" w14:textId="77777777" w:rsidR="00797119" w:rsidRPr="00F20CF1" w:rsidRDefault="00797119" w:rsidP="00797119">
      <w:pPr>
        <w:numPr>
          <w:ilvl w:val="0"/>
          <w:numId w:val="70"/>
        </w:numPr>
        <w:tabs>
          <w:tab w:val="left" w:pos="851"/>
          <w:tab w:val="left" w:pos="993"/>
        </w:tabs>
        <w:spacing w:line="260" w:lineRule="atLeast"/>
        <w:ind w:left="851"/>
        <w:contextualSpacing/>
        <w:jc w:val="both"/>
        <w:rPr>
          <w:rFonts w:ascii="Tahoma" w:hAnsi="Tahoma" w:cs="Tahoma"/>
          <w:lang w:val="es-ES_tradnl"/>
        </w:rPr>
      </w:pPr>
      <w:r w:rsidRPr="00F20CF1">
        <w:rPr>
          <w:rFonts w:ascii="Tahoma" w:hAnsi="Tahoma" w:cs="Tahoma"/>
          <w:lang w:val="es-ES_tradnl"/>
        </w:rPr>
        <w:t xml:space="preserve">Por </w:t>
      </w:r>
      <w:bookmarkStart w:id="55" w:name="_Hlk158992379"/>
      <w:r w:rsidRPr="00F20CF1">
        <w:rPr>
          <w:rFonts w:ascii="Tahoma" w:hAnsi="Tahoma" w:cs="Tahoma"/>
          <w:lang w:val="es-ES_tradnl"/>
        </w:rPr>
        <w:t>incumplimiento de aporte propio, a la tercera notificación de incumplimiento.</w:t>
      </w:r>
      <w:bookmarkEnd w:id="55"/>
    </w:p>
    <w:p w14:paraId="15226F57" w14:textId="77777777" w:rsidR="00797119" w:rsidRPr="00F20CF1" w:rsidRDefault="00797119" w:rsidP="00797119">
      <w:pPr>
        <w:numPr>
          <w:ilvl w:val="0"/>
          <w:numId w:val="70"/>
        </w:numPr>
        <w:tabs>
          <w:tab w:val="left" w:pos="851"/>
          <w:tab w:val="left" w:pos="993"/>
        </w:tabs>
        <w:spacing w:line="260" w:lineRule="atLeast"/>
        <w:ind w:left="851"/>
        <w:contextualSpacing/>
        <w:jc w:val="both"/>
        <w:rPr>
          <w:rFonts w:ascii="Tahoma" w:hAnsi="Tahoma" w:cs="Tahoma"/>
          <w:lang w:val="es-ES_tradnl"/>
        </w:rPr>
      </w:pPr>
      <w:r w:rsidRPr="00F20CF1">
        <w:rPr>
          <w:rFonts w:ascii="Tahoma" w:hAnsi="Tahoma" w:cs="Tahoma"/>
          <w:lang w:val="es-ES_tradnl"/>
        </w:rPr>
        <w:t>En caso de comprobarse que el beneficiario y su familia no habiten permanentemente en la vivienda.</w:t>
      </w:r>
    </w:p>
    <w:p w14:paraId="65162030" w14:textId="77777777" w:rsidR="00797119" w:rsidRPr="00F20CF1" w:rsidRDefault="00797119" w:rsidP="00797119">
      <w:pPr>
        <w:numPr>
          <w:ilvl w:val="0"/>
          <w:numId w:val="70"/>
        </w:numPr>
        <w:tabs>
          <w:tab w:val="left" w:pos="851"/>
          <w:tab w:val="left" w:pos="993"/>
        </w:tabs>
        <w:spacing w:line="260" w:lineRule="atLeast"/>
        <w:ind w:left="851"/>
        <w:contextualSpacing/>
        <w:jc w:val="both"/>
        <w:rPr>
          <w:rFonts w:ascii="Tahoma" w:hAnsi="Tahoma" w:cs="Tahoma"/>
          <w:lang w:val="es-ES_tradnl"/>
        </w:rPr>
      </w:pPr>
      <w:r w:rsidRPr="00F20CF1">
        <w:rPr>
          <w:rFonts w:ascii="Tahoma" w:hAnsi="Tahoma" w:cs="Tahoma"/>
          <w:lang w:val="es-ES_tradnl"/>
        </w:rPr>
        <w:t>En caso de comprobarse inconsistencia en la veracidad de la información contenida en el formulario de solicitud o declaración jurada.</w:t>
      </w:r>
    </w:p>
    <w:p w14:paraId="1CDDCB80" w14:textId="77777777" w:rsidR="00797119" w:rsidRPr="00F20CF1" w:rsidRDefault="00797119" w:rsidP="00797119">
      <w:pPr>
        <w:numPr>
          <w:ilvl w:val="0"/>
          <w:numId w:val="70"/>
        </w:numPr>
        <w:spacing w:line="260" w:lineRule="atLeast"/>
        <w:ind w:left="851"/>
        <w:contextualSpacing/>
        <w:jc w:val="both"/>
        <w:rPr>
          <w:rFonts w:ascii="Tahoma" w:hAnsi="Tahoma" w:cs="Tahoma"/>
          <w:lang w:val="es-ES_tradnl"/>
        </w:rPr>
      </w:pPr>
      <w:r w:rsidRPr="00F20CF1">
        <w:rPr>
          <w:rFonts w:ascii="Tahoma" w:hAnsi="Tahoma" w:cs="Tahoma"/>
          <w:lang w:val="es-ES_tradnl"/>
        </w:rPr>
        <w:t>Por abandono del proyecto sin justificación y comunicación alguna.</w:t>
      </w:r>
    </w:p>
    <w:p w14:paraId="03D49CDC" w14:textId="77777777" w:rsidR="00797119" w:rsidRPr="00F20CF1" w:rsidRDefault="00797119" w:rsidP="00797119">
      <w:pPr>
        <w:numPr>
          <w:ilvl w:val="0"/>
          <w:numId w:val="70"/>
        </w:numPr>
        <w:spacing w:line="260" w:lineRule="atLeast"/>
        <w:ind w:left="851"/>
        <w:contextualSpacing/>
        <w:jc w:val="both"/>
        <w:rPr>
          <w:rFonts w:ascii="Tahoma" w:hAnsi="Tahoma" w:cs="Tahoma"/>
          <w:lang w:val="es-ES_tradnl"/>
        </w:rPr>
      </w:pPr>
      <w:bookmarkStart w:id="56" w:name="_Hlk158992404"/>
      <w:r w:rsidRPr="00F20CF1">
        <w:rPr>
          <w:rFonts w:ascii="Tahoma" w:hAnsi="Tahoma" w:cs="Tahoma"/>
          <w:lang w:val="es-ES_tradnl"/>
        </w:rPr>
        <w:lastRenderedPageBreak/>
        <w:t xml:space="preserve">En </w:t>
      </w:r>
      <w:r w:rsidRPr="00F20CF1">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6"/>
    </w:p>
    <w:p w14:paraId="0E924F9C" w14:textId="77777777" w:rsidR="00797119" w:rsidRPr="00F20CF1" w:rsidRDefault="00797119" w:rsidP="00797119">
      <w:pPr>
        <w:spacing w:line="260" w:lineRule="atLeast"/>
        <w:contextualSpacing/>
        <w:jc w:val="both"/>
        <w:rPr>
          <w:rFonts w:ascii="Tahoma" w:hAnsi="Tahoma" w:cs="Tahoma"/>
        </w:rPr>
      </w:pPr>
      <w:r w:rsidRPr="00F20CF1">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1E04C32E" w14:textId="77777777" w:rsidR="00797119" w:rsidRPr="00F20CF1" w:rsidRDefault="00797119" w:rsidP="00797119">
      <w:pPr>
        <w:pStyle w:val="Prrafodelista"/>
        <w:tabs>
          <w:tab w:val="left" w:pos="1701"/>
        </w:tabs>
        <w:spacing w:line="260" w:lineRule="atLeast"/>
        <w:jc w:val="both"/>
        <w:rPr>
          <w:rFonts w:ascii="Tahoma" w:hAnsi="Tahoma" w:cs="Tahoma"/>
          <w:lang w:val="es-ES_tradnl"/>
        </w:rPr>
      </w:pPr>
      <w:r w:rsidRPr="00F20CF1">
        <w:rPr>
          <w:rFonts w:ascii="Tahoma" w:hAnsi="Tahoma" w:cs="Tahoma"/>
          <w:lang w:val="es-ES_tradnl"/>
        </w:rPr>
        <w:t>Para la evaluación de nuevos beneficiarios, se deberá entregar a la Entidad Ejecutora el protocolo de evaluación técnica social establecida por la AEVIVIENDA, el cual será proporcionado por el Fiscal del Proyecto.</w:t>
      </w:r>
    </w:p>
    <w:p w14:paraId="37C07555" w14:textId="77777777" w:rsidR="00797119" w:rsidRPr="00F20CF1" w:rsidRDefault="00797119" w:rsidP="00797119">
      <w:pPr>
        <w:spacing w:line="260" w:lineRule="atLeast"/>
        <w:contextualSpacing/>
        <w:jc w:val="both"/>
        <w:rPr>
          <w:rFonts w:ascii="Tahoma" w:hAnsi="Tahoma" w:cs="Tahoma"/>
        </w:rPr>
      </w:pPr>
      <w:r w:rsidRPr="00F20CF1">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6D620B81" w14:textId="77777777" w:rsidR="00797119" w:rsidRPr="00F20CF1" w:rsidRDefault="00797119" w:rsidP="00797119">
      <w:pPr>
        <w:numPr>
          <w:ilvl w:val="0"/>
          <w:numId w:val="59"/>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Solicitar a la AEVIVIENDA de manera oportuna y fundamentada el </w:t>
      </w:r>
      <w:r w:rsidRPr="00F20CF1">
        <w:rPr>
          <w:rFonts w:ascii="Tahoma" w:hAnsi="Tahoma" w:cs="Tahoma"/>
          <w:b/>
          <w:lang w:val="es-ES_tradnl"/>
        </w:rPr>
        <w:t>cambio de titular del beneficio</w:t>
      </w:r>
      <w:r w:rsidRPr="00F20CF1">
        <w:rPr>
          <w:rFonts w:ascii="Tahoma" w:hAnsi="Tahoma" w:cs="Tahoma"/>
          <w:lang w:val="es-ES_tradnl"/>
        </w:rPr>
        <w:t xml:space="preserve"> (el proceso se sujeta al cumplimiento de la normativa de la AEVIVIENDA).</w:t>
      </w:r>
    </w:p>
    <w:p w14:paraId="65603498" w14:textId="77777777" w:rsidR="00797119" w:rsidRPr="00F20CF1" w:rsidRDefault="00797119" w:rsidP="00797119">
      <w:pPr>
        <w:numPr>
          <w:ilvl w:val="0"/>
          <w:numId w:val="70"/>
        </w:numPr>
        <w:tabs>
          <w:tab w:val="left" w:pos="851"/>
          <w:tab w:val="left" w:pos="993"/>
        </w:tabs>
        <w:spacing w:line="260" w:lineRule="atLeast"/>
        <w:ind w:left="851"/>
        <w:contextualSpacing/>
        <w:jc w:val="both"/>
        <w:rPr>
          <w:rFonts w:ascii="Tahoma" w:hAnsi="Tahoma" w:cs="Tahoma"/>
          <w:lang w:val="es-ES_tradnl"/>
        </w:rPr>
      </w:pPr>
      <w:r w:rsidRPr="00F20CF1">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36CE983E" w14:textId="77777777" w:rsidR="00797119" w:rsidRPr="00F20CF1" w:rsidRDefault="00797119" w:rsidP="00797119">
      <w:pPr>
        <w:numPr>
          <w:ilvl w:val="0"/>
          <w:numId w:val="70"/>
        </w:numPr>
        <w:tabs>
          <w:tab w:val="left" w:pos="851"/>
          <w:tab w:val="left" w:pos="993"/>
        </w:tabs>
        <w:spacing w:line="260" w:lineRule="atLeast"/>
        <w:ind w:left="851"/>
        <w:contextualSpacing/>
        <w:jc w:val="both"/>
        <w:rPr>
          <w:rFonts w:ascii="Tahoma" w:hAnsi="Tahoma" w:cs="Tahoma"/>
          <w:lang w:val="es-ES_tradnl"/>
        </w:rPr>
      </w:pPr>
      <w:r w:rsidRPr="00F20CF1">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2EB34104" w14:textId="77777777" w:rsidR="00797119" w:rsidRPr="00F20CF1" w:rsidRDefault="00797119" w:rsidP="00797119">
      <w:pPr>
        <w:numPr>
          <w:ilvl w:val="0"/>
          <w:numId w:val="70"/>
        </w:numPr>
        <w:tabs>
          <w:tab w:val="left" w:pos="851"/>
          <w:tab w:val="left" w:pos="993"/>
        </w:tabs>
        <w:spacing w:line="260" w:lineRule="atLeast"/>
        <w:ind w:left="851"/>
        <w:contextualSpacing/>
        <w:jc w:val="both"/>
        <w:rPr>
          <w:rFonts w:ascii="Tahoma" w:hAnsi="Tahoma" w:cs="Tahoma"/>
          <w:lang w:val="es-ES_tradnl"/>
        </w:rPr>
      </w:pPr>
      <w:r w:rsidRPr="00F20CF1">
        <w:rPr>
          <w:rFonts w:ascii="Tahoma" w:hAnsi="Tahoma" w:cs="Tahoma"/>
          <w:lang w:val="es-ES_tradnl"/>
        </w:rPr>
        <w:t>En caso de abandono de los padres el beneficio será a favor del hijo/a que asuma la carga familiar.</w:t>
      </w:r>
    </w:p>
    <w:p w14:paraId="2DD1FCAA" w14:textId="77777777" w:rsidR="00797119" w:rsidRPr="00F20CF1" w:rsidRDefault="00797119" w:rsidP="00797119">
      <w:pPr>
        <w:numPr>
          <w:ilvl w:val="0"/>
          <w:numId w:val="70"/>
        </w:numPr>
        <w:tabs>
          <w:tab w:val="left" w:pos="851"/>
          <w:tab w:val="left" w:pos="993"/>
        </w:tabs>
        <w:spacing w:line="260" w:lineRule="atLeast"/>
        <w:ind w:left="851"/>
        <w:contextualSpacing/>
        <w:jc w:val="both"/>
        <w:rPr>
          <w:rFonts w:ascii="Tahoma" w:hAnsi="Tahoma" w:cs="Tahoma"/>
          <w:lang w:val="es-ES_tradnl"/>
        </w:rPr>
      </w:pPr>
      <w:r w:rsidRPr="00F20CF1">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6BD6C0CD" w14:textId="77777777" w:rsidR="00797119" w:rsidRPr="00F20CF1" w:rsidRDefault="00797119" w:rsidP="00797119">
      <w:pPr>
        <w:numPr>
          <w:ilvl w:val="0"/>
          <w:numId w:val="70"/>
        </w:numPr>
        <w:tabs>
          <w:tab w:val="left" w:pos="851"/>
          <w:tab w:val="left" w:pos="993"/>
        </w:tabs>
        <w:spacing w:line="260" w:lineRule="atLeast"/>
        <w:ind w:left="851"/>
        <w:contextualSpacing/>
        <w:jc w:val="both"/>
        <w:rPr>
          <w:rFonts w:ascii="Tahoma" w:hAnsi="Tahoma" w:cs="Tahoma"/>
          <w:lang w:val="es-ES_tradnl"/>
        </w:rPr>
      </w:pPr>
      <w:r w:rsidRPr="00F20CF1">
        <w:rPr>
          <w:rFonts w:ascii="Tahoma" w:hAnsi="Tahoma" w:cs="Tahoma"/>
          <w:lang w:val="es-ES_tradnl"/>
        </w:rPr>
        <w:t>En otro tipo de casos, no previstos en este reglamento, la Dirección Departamental previo análisis social y jurídico, definirá el cambio de beneficiario.</w:t>
      </w:r>
    </w:p>
    <w:p w14:paraId="28AF5769" w14:textId="77777777" w:rsidR="00797119" w:rsidRPr="00F20CF1" w:rsidRDefault="00797119" w:rsidP="00797119">
      <w:pPr>
        <w:numPr>
          <w:ilvl w:val="0"/>
          <w:numId w:val="59"/>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Garantizar el </w:t>
      </w:r>
      <w:r w:rsidRPr="00F20CF1">
        <w:rPr>
          <w:rFonts w:ascii="Tahoma" w:hAnsi="Tahoma" w:cs="Tahoma"/>
          <w:b/>
          <w:lang w:val="es-ES_tradnl"/>
        </w:rPr>
        <w:t>uso adecuado de los materiales de construcción,</w:t>
      </w:r>
      <w:r w:rsidRPr="00F20CF1">
        <w:rPr>
          <w:rFonts w:ascii="Tahoma" w:hAnsi="Tahoma" w:cs="Tahoma"/>
          <w:lang w:val="es-ES_tradnl"/>
        </w:rPr>
        <w:t xml:space="preserve"> tanto de los financiados por la AEVIVIENDA como de los de aporte propio.</w:t>
      </w:r>
    </w:p>
    <w:p w14:paraId="69B91003" w14:textId="77777777" w:rsidR="00797119" w:rsidRPr="00F20CF1" w:rsidRDefault="00797119" w:rsidP="00797119">
      <w:pPr>
        <w:numPr>
          <w:ilvl w:val="0"/>
          <w:numId w:val="59"/>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Asegurar el </w:t>
      </w:r>
      <w:r w:rsidRPr="00F20CF1">
        <w:rPr>
          <w:rFonts w:ascii="Tahoma" w:hAnsi="Tahoma" w:cs="Tahoma"/>
          <w:b/>
          <w:lang w:val="es-ES_tradnl"/>
        </w:rPr>
        <w:t>cumplimiento del aporte propio</w:t>
      </w:r>
      <w:r w:rsidRPr="00F20CF1">
        <w:rPr>
          <w:rFonts w:ascii="Tahoma" w:hAnsi="Tahoma" w:cs="Tahoma"/>
          <w:lang w:val="es-ES_tradnl"/>
        </w:rPr>
        <w:t xml:space="preserve"> por parte de los Beneficiarios</w:t>
      </w:r>
      <w:r w:rsidRPr="00F20CF1">
        <w:rPr>
          <w:rFonts w:ascii="Tahoma" w:hAnsi="Tahoma" w:cs="Tahoma"/>
          <w:color w:val="000000"/>
          <w:lang w:val="es-ES_tradnl"/>
        </w:rPr>
        <w:t>.</w:t>
      </w:r>
    </w:p>
    <w:p w14:paraId="7BA83E1E" w14:textId="77777777" w:rsidR="00797119" w:rsidRPr="00F20CF1" w:rsidRDefault="00797119" w:rsidP="00797119">
      <w:pPr>
        <w:numPr>
          <w:ilvl w:val="0"/>
          <w:numId w:val="59"/>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Cumplir el</w:t>
      </w:r>
      <w:r w:rsidRPr="00F20CF1">
        <w:rPr>
          <w:rFonts w:ascii="Tahoma" w:hAnsi="Tahoma" w:cs="Tahoma"/>
          <w:b/>
          <w:lang w:val="es-ES_tradnl"/>
        </w:rPr>
        <w:t xml:space="preserve"> cronograma de plazos </w:t>
      </w:r>
      <w:r w:rsidRPr="00F20CF1">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00640ED8" w14:textId="77777777" w:rsidR="00797119" w:rsidRPr="00F20CF1" w:rsidRDefault="00797119" w:rsidP="00797119">
      <w:pPr>
        <w:numPr>
          <w:ilvl w:val="0"/>
          <w:numId w:val="59"/>
        </w:numPr>
        <w:spacing w:line="260" w:lineRule="atLeast"/>
        <w:ind w:left="284" w:hanging="283"/>
        <w:contextualSpacing/>
        <w:jc w:val="both"/>
        <w:rPr>
          <w:rFonts w:ascii="Tahoma" w:hAnsi="Tahoma" w:cs="Tahoma"/>
          <w:color w:val="000000"/>
          <w:lang w:val="es-ES_tradnl"/>
        </w:rPr>
      </w:pPr>
      <w:r w:rsidRPr="00F20CF1">
        <w:rPr>
          <w:rFonts w:ascii="Tahoma" w:hAnsi="Tahoma" w:cs="Tahoma"/>
          <w:lang w:val="es-ES_tradnl"/>
        </w:rPr>
        <w:t xml:space="preserve">Realizar el </w:t>
      </w:r>
      <w:r w:rsidRPr="00F20CF1">
        <w:rPr>
          <w:rFonts w:ascii="Tahoma" w:hAnsi="Tahoma" w:cs="Tahoma"/>
          <w:b/>
          <w:lang w:val="es-ES_tradnl"/>
        </w:rPr>
        <w:t xml:space="preserve">reporte fotográfico </w:t>
      </w:r>
      <w:r w:rsidRPr="00F20CF1">
        <w:rPr>
          <w:rFonts w:ascii="Tahoma" w:hAnsi="Tahoma" w:cs="Tahoma"/>
          <w:bCs/>
          <w:lang w:val="es-ES_tradnl"/>
        </w:rPr>
        <w:t>(con buena resolución de imagen)</w:t>
      </w:r>
      <w:r w:rsidRPr="00F20CF1">
        <w:rPr>
          <w:rFonts w:ascii="Tahoma" w:hAnsi="Tahoma" w:cs="Tahoma"/>
          <w:lang w:val="es-ES_tradnl"/>
        </w:rPr>
        <w:t xml:space="preserve"> del estado inicial y post intervención de la totalidad de las </w:t>
      </w:r>
      <w:r w:rsidRPr="00F20CF1">
        <w:rPr>
          <w:rFonts w:ascii="Tahoma" w:hAnsi="Tahoma" w:cs="Tahoma"/>
          <w:color w:val="000000"/>
          <w:lang w:val="es-ES_tradnl"/>
        </w:rPr>
        <w:t>viviendas.</w:t>
      </w:r>
    </w:p>
    <w:p w14:paraId="199A3762" w14:textId="77777777" w:rsidR="00797119" w:rsidRPr="00F20CF1" w:rsidRDefault="00797119" w:rsidP="00797119">
      <w:pPr>
        <w:numPr>
          <w:ilvl w:val="0"/>
          <w:numId w:val="59"/>
        </w:numPr>
        <w:spacing w:line="260" w:lineRule="atLeast"/>
        <w:ind w:left="284" w:hanging="283"/>
        <w:contextualSpacing/>
        <w:jc w:val="both"/>
        <w:rPr>
          <w:rFonts w:ascii="Tahoma" w:hAnsi="Tahoma" w:cs="Tahoma"/>
          <w:color w:val="000000"/>
          <w:lang w:val="es-ES_tradnl"/>
        </w:rPr>
      </w:pPr>
      <w:r w:rsidRPr="00F20CF1">
        <w:rPr>
          <w:rFonts w:ascii="Tahoma" w:hAnsi="Tahoma" w:cs="Tahoma"/>
          <w:b/>
          <w:color w:val="000000"/>
          <w:lang w:val="es-ES_tradnl"/>
        </w:rPr>
        <w:t xml:space="preserve">Utilizar </w:t>
      </w:r>
      <w:r w:rsidRPr="00F20CF1">
        <w:rPr>
          <w:rFonts w:ascii="Tahoma" w:hAnsi="Tahoma" w:cs="Tahoma"/>
          <w:color w:val="000000"/>
          <w:lang w:val="es-ES_tradnl"/>
        </w:rPr>
        <w:t xml:space="preserve">los </w:t>
      </w:r>
      <w:r w:rsidRPr="00F20CF1">
        <w:rPr>
          <w:rFonts w:ascii="Tahoma" w:hAnsi="Tahoma" w:cs="Tahoma"/>
          <w:b/>
          <w:color w:val="000000"/>
          <w:lang w:val="es-ES_tradnl"/>
        </w:rPr>
        <w:t>instrumentos</w:t>
      </w:r>
      <w:r w:rsidRPr="00F20CF1">
        <w:rPr>
          <w:rFonts w:ascii="Tahoma" w:hAnsi="Tahoma" w:cs="Tahoma"/>
          <w:color w:val="000000"/>
          <w:lang w:val="es-ES_tradnl"/>
        </w:rPr>
        <w:t xml:space="preserve"> físicos y </w:t>
      </w:r>
      <w:r w:rsidRPr="00F20CF1">
        <w:rPr>
          <w:rFonts w:ascii="Tahoma" w:hAnsi="Tahoma" w:cs="Tahoma"/>
          <w:color w:val="0000FF"/>
          <w:lang w:val="es-ES_tradnl"/>
        </w:rPr>
        <w:t xml:space="preserve">digitales </w:t>
      </w:r>
      <w:r w:rsidRPr="00F20CF1">
        <w:rPr>
          <w:rFonts w:ascii="Tahoma" w:hAnsi="Tahoma" w:cs="Tahoma"/>
          <w:color w:val="000000"/>
          <w:lang w:val="es-ES_tradnl"/>
        </w:rPr>
        <w:t>de seguimiento y monitoreo de la ejecución del proyecto (ej. manejo de almacenes, dotación de materiales de construcción, seguimiento al avance físico etc.)</w:t>
      </w:r>
    </w:p>
    <w:p w14:paraId="4C4B65F2" w14:textId="77777777" w:rsidR="00797119" w:rsidRPr="00F20CF1" w:rsidRDefault="00797119" w:rsidP="00797119">
      <w:pPr>
        <w:numPr>
          <w:ilvl w:val="0"/>
          <w:numId w:val="59"/>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 xml:space="preserve">Verificar la </w:t>
      </w:r>
      <w:r w:rsidRPr="00F20CF1">
        <w:rPr>
          <w:rFonts w:ascii="Tahoma" w:hAnsi="Tahoma" w:cs="Tahoma"/>
          <w:b/>
          <w:lang w:val="es-ES_tradnl"/>
        </w:rPr>
        <w:t>culminación</w:t>
      </w:r>
      <w:r w:rsidRPr="00F20CF1">
        <w:rPr>
          <w:rFonts w:ascii="Tahoma" w:hAnsi="Tahoma" w:cs="Tahoma"/>
          <w:lang w:val="es-ES_tradnl"/>
        </w:rPr>
        <w:t xml:space="preserve"> de las </w:t>
      </w:r>
      <w:r w:rsidRPr="00F20CF1">
        <w:rPr>
          <w:rFonts w:ascii="Tahoma" w:hAnsi="Tahoma" w:cs="Tahoma"/>
          <w:b/>
          <w:lang w:val="es-ES_tradnl"/>
        </w:rPr>
        <w:t>actividades de autoconstrucción</w:t>
      </w:r>
      <w:r w:rsidRPr="00F20CF1">
        <w:rPr>
          <w:rFonts w:ascii="Tahoma" w:hAnsi="Tahoma" w:cs="Tahoma"/>
          <w:lang w:val="es-ES_tradnl"/>
        </w:rPr>
        <w:t>.</w:t>
      </w:r>
    </w:p>
    <w:p w14:paraId="0392D7BB" w14:textId="77777777" w:rsidR="00797119" w:rsidRPr="00F20CF1" w:rsidRDefault="00797119" w:rsidP="00797119">
      <w:pPr>
        <w:numPr>
          <w:ilvl w:val="0"/>
          <w:numId w:val="59"/>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La Entidad Ejecutora debe garantizar y asegurar la culminación de la intervención en todas las viviendas y la conclusión integral del proyecto.</w:t>
      </w:r>
    </w:p>
    <w:p w14:paraId="336ACC51" w14:textId="77777777" w:rsidR="00797119" w:rsidRPr="00F20CF1" w:rsidRDefault="00797119" w:rsidP="00797119">
      <w:pPr>
        <w:numPr>
          <w:ilvl w:val="0"/>
          <w:numId w:val="59"/>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232D1FC9" w14:textId="77777777" w:rsidR="00797119" w:rsidRPr="00F20CF1" w:rsidRDefault="00797119" w:rsidP="00797119">
      <w:pPr>
        <w:numPr>
          <w:ilvl w:val="0"/>
          <w:numId w:val="59"/>
        </w:numPr>
        <w:spacing w:line="260" w:lineRule="atLeast"/>
        <w:ind w:left="284" w:hanging="283"/>
        <w:contextualSpacing/>
        <w:jc w:val="both"/>
        <w:rPr>
          <w:rFonts w:ascii="Tahoma" w:hAnsi="Tahoma" w:cs="Tahoma"/>
          <w:lang w:val="es-ES_tradnl"/>
        </w:rPr>
      </w:pPr>
      <w:r w:rsidRPr="00F20CF1">
        <w:rPr>
          <w:rFonts w:ascii="Tahoma" w:hAnsi="Tahoma" w:cs="Tahoma"/>
          <w:lang w:val="es-ES_tradnl"/>
        </w:rPr>
        <w:t>Efectuar el</w:t>
      </w:r>
      <w:r w:rsidRPr="00F20CF1">
        <w:rPr>
          <w:rFonts w:ascii="Tahoma" w:hAnsi="Tahoma" w:cs="Tahoma"/>
          <w:b/>
          <w:lang w:val="es-ES_tradnl"/>
        </w:rPr>
        <w:t xml:space="preserve"> </w:t>
      </w:r>
      <w:r w:rsidRPr="00F20CF1">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15292C20" w14:textId="77777777" w:rsidR="00797119" w:rsidRPr="00F20CF1" w:rsidRDefault="00797119" w:rsidP="00797119">
      <w:pPr>
        <w:spacing w:line="260" w:lineRule="atLeast"/>
        <w:contextualSpacing/>
        <w:jc w:val="both"/>
        <w:rPr>
          <w:rFonts w:ascii="Tahoma" w:hAnsi="Tahoma" w:cs="Tahoma"/>
          <w:lang w:val="es-ES_tradnl"/>
        </w:rPr>
      </w:pPr>
    </w:p>
    <w:p w14:paraId="678E93C0" w14:textId="77777777" w:rsidR="00797119" w:rsidRPr="00F20CF1" w:rsidRDefault="00797119" w:rsidP="00797119">
      <w:pPr>
        <w:tabs>
          <w:tab w:val="num" w:pos="720"/>
        </w:tabs>
        <w:spacing w:line="260" w:lineRule="atLeast"/>
        <w:contextualSpacing/>
        <w:jc w:val="both"/>
        <w:rPr>
          <w:rFonts w:ascii="Tahoma" w:hAnsi="Tahoma" w:cs="Tahoma"/>
          <w:b/>
          <w:lang w:val="es-ES_tradnl"/>
        </w:rPr>
      </w:pPr>
      <w:r w:rsidRPr="00F20CF1">
        <w:rPr>
          <w:rFonts w:ascii="Tahoma" w:hAnsi="Tahoma" w:cs="Tahoma"/>
          <w:b/>
          <w:lang w:val="es-ES_tradnl"/>
        </w:rPr>
        <w:t>- PROVISIÓN Y DOTACIÓN DE MATERIALES DE CONSTRUCCIÓN:</w:t>
      </w:r>
    </w:p>
    <w:p w14:paraId="63C71B91" w14:textId="77777777" w:rsidR="00797119" w:rsidRPr="00F20CF1" w:rsidRDefault="00797119" w:rsidP="00797119">
      <w:pPr>
        <w:numPr>
          <w:ilvl w:val="0"/>
          <w:numId w:val="66"/>
        </w:numPr>
        <w:spacing w:line="260" w:lineRule="atLeast"/>
        <w:ind w:left="284" w:hanging="284"/>
        <w:contextualSpacing/>
        <w:jc w:val="both"/>
        <w:rPr>
          <w:rFonts w:ascii="Tahoma" w:hAnsi="Tahoma" w:cs="Tahoma"/>
          <w:lang w:val="es-ES_tradnl"/>
        </w:rPr>
      </w:pPr>
      <w:r w:rsidRPr="00F20CF1">
        <w:rPr>
          <w:rFonts w:ascii="Tahoma" w:hAnsi="Tahoma" w:cs="Tahoma"/>
          <w:lang w:val="es-ES_tradnl"/>
        </w:rPr>
        <w:t>Elaborar y ejecutar la</w:t>
      </w:r>
      <w:r w:rsidRPr="00F20CF1">
        <w:rPr>
          <w:rFonts w:ascii="Tahoma" w:hAnsi="Tahoma" w:cs="Tahoma"/>
          <w:b/>
          <w:lang w:val="es-ES_tradnl"/>
        </w:rPr>
        <w:t xml:space="preserve"> Programación</w:t>
      </w:r>
      <w:r w:rsidRPr="00F20CF1">
        <w:rPr>
          <w:rFonts w:ascii="Tahoma" w:hAnsi="Tahoma" w:cs="Tahoma"/>
          <w:lang w:val="es-ES_tradnl"/>
        </w:rPr>
        <w:t xml:space="preserve"> de la </w:t>
      </w:r>
      <w:r w:rsidRPr="00F20CF1">
        <w:rPr>
          <w:rFonts w:ascii="Tahoma" w:hAnsi="Tahoma" w:cs="Tahoma"/>
          <w:b/>
          <w:lang w:val="es-ES_tradnl"/>
        </w:rPr>
        <w:t>provisión y dotación de materiales de construcción</w:t>
      </w:r>
      <w:r w:rsidRPr="00F20CF1">
        <w:rPr>
          <w:rFonts w:ascii="Tahoma" w:hAnsi="Tahoma" w:cs="Tahoma"/>
          <w:lang w:val="es-ES_tradnl"/>
        </w:rPr>
        <w:t xml:space="preserve"> por producto, de acuerdo al avance del proyecto</w:t>
      </w:r>
      <w:r w:rsidRPr="00F20CF1">
        <w:rPr>
          <w:rFonts w:ascii="Tahoma" w:hAnsi="Tahoma" w:cs="Tahoma"/>
          <w:color w:val="000000"/>
          <w:lang w:val="es-ES_tradnl"/>
        </w:rPr>
        <w:t>.</w:t>
      </w:r>
    </w:p>
    <w:p w14:paraId="68797C50" w14:textId="77777777" w:rsidR="00797119" w:rsidRPr="00F20CF1" w:rsidRDefault="00797119" w:rsidP="00797119">
      <w:pPr>
        <w:numPr>
          <w:ilvl w:val="0"/>
          <w:numId w:val="66"/>
        </w:numPr>
        <w:spacing w:line="260" w:lineRule="atLeast"/>
        <w:ind w:left="284" w:hanging="284"/>
        <w:contextualSpacing/>
        <w:jc w:val="both"/>
        <w:rPr>
          <w:rFonts w:ascii="Tahoma" w:hAnsi="Tahoma" w:cs="Tahoma"/>
          <w:color w:val="000000"/>
          <w:lang w:val="es-ES_tradnl"/>
        </w:rPr>
      </w:pPr>
      <w:r w:rsidRPr="00F20CF1">
        <w:rPr>
          <w:rFonts w:ascii="Tahoma" w:hAnsi="Tahoma" w:cs="Tahoma"/>
          <w:lang w:val="es-ES_tradnl"/>
        </w:rPr>
        <w:lastRenderedPageBreak/>
        <w:t xml:space="preserve">Realizar y garantizar la provisión y dotación </w:t>
      </w:r>
      <w:r w:rsidRPr="00F20CF1">
        <w:rPr>
          <w:rFonts w:ascii="Tahoma" w:hAnsi="Tahoma" w:cs="Tahoma"/>
          <w:color w:val="000000"/>
          <w:lang w:val="es-ES_tradnl"/>
        </w:rPr>
        <w:t xml:space="preserve">de materiales de construcción mínimas requeridas </w:t>
      </w:r>
      <w:r w:rsidRPr="00F20CF1">
        <w:rPr>
          <w:rFonts w:ascii="Tahoma" w:hAnsi="Tahoma" w:cs="Tahoma"/>
          <w:b/>
          <w:color w:val="000000"/>
          <w:lang w:val="es-ES_tradnl"/>
        </w:rPr>
        <w:t>según</w:t>
      </w:r>
      <w:r w:rsidRPr="00F20CF1">
        <w:rPr>
          <w:rFonts w:ascii="Tahoma" w:hAnsi="Tahoma" w:cs="Tahoma"/>
          <w:color w:val="000000"/>
          <w:lang w:val="es-ES_tradnl"/>
        </w:rPr>
        <w:t xml:space="preserve"> las </w:t>
      </w:r>
      <w:r w:rsidRPr="00F20CF1">
        <w:rPr>
          <w:rFonts w:ascii="Tahoma" w:hAnsi="Tahoma" w:cs="Tahoma"/>
          <w:b/>
          <w:color w:val="000000"/>
          <w:lang w:val="es-ES_tradnl"/>
        </w:rPr>
        <w:t xml:space="preserve">especificaciones técnicas </w:t>
      </w:r>
      <w:r w:rsidRPr="00F20CF1">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F20CF1">
        <w:rPr>
          <w:rFonts w:ascii="Tahoma" w:hAnsi="Tahoma" w:cs="Tahoma"/>
          <w:color w:val="0000FF"/>
          <w:lang w:val="es-ES_tradnl"/>
        </w:rPr>
        <w:t>pérdida</w:t>
      </w:r>
      <w:r w:rsidRPr="00F20CF1">
        <w:rPr>
          <w:rFonts w:ascii="Tahoma" w:hAnsi="Tahoma" w:cs="Tahoma"/>
          <w:color w:val="000000"/>
          <w:lang w:val="es-ES_tradnl"/>
        </w:rPr>
        <w:t>, puesto que deberá proveer del material mínimo requerido por la AEVIVIENDA).</w:t>
      </w:r>
    </w:p>
    <w:p w14:paraId="17A305D2" w14:textId="77777777" w:rsidR="00797119" w:rsidRPr="00F20CF1" w:rsidRDefault="00797119" w:rsidP="00797119">
      <w:pPr>
        <w:numPr>
          <w:ilvl w:val="0"/>
          <w:numId w:val="66"/>
        </w:numPr>
        <w:spacing w:line="260" w:lineRule="atLeast"/>
        <w:ind w:left="284" w:hanging="284"/>
        <w:contextualSpacing/>
        <w:jc w:val="both"/>
        <w:rPr>
          <w:rFonts w:ascii="Tahoma" w:hAnsi="Tahoma" w:cs="Tahoma"/>
          <w:color w:val="000000"/>
          <w:lang w:val="es-ES_tradnl"/>
        </w:rPr>
      </w:pPr>
      <w:r w:rsidRPr="00F20CF1">
        <w:rPr>
          <w:rFonts w:ascii="Tahoma" w:hAnsi="Tahoma" w:cs="Tahoma"/>
          <w:color w:val="000000"/>
          <w:lang w:val="es-ES_tradnl"/>
        </w:rPr>
        <w:t xml:space="preserve">Garantizar la implementación y el correcto funcionamiento de </w:t>
      </w:r>
      <w:r w:rsidRPr="00F20CF1">
        <w:rPr>
          <w:rFonts w:ascii="Tahoma" w:hAnsi="Tahoma" w:cs="Tahoma"/>
          <w:b/>
          <w:color w:val="000000"/>
          <w:lang w:val="es-ES_tradnl"/>
        </w:rPr>
        <w:t>almacenes</w:t>
      </w:r>
      <w:r w:rsidRPr="00F20CF1">
        <w:rPr>
          <w:rFonts w:ascii="Tahoma" w:hAnsi="Tahoma" w:cs="Tahoma"/>
          <w:color w:val="000000"/>
          <w:lang w:val="es-ES_tradnl"/>
        </w:rPr>
        <w:t xml:space="preserve"> destinados para el almacenamiento de los materiales de construcción</w:t>
      </w:r>
      <w:r w:rsidRPr="00F20CF1">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F20CF1">
        <w:rPr>
          <w:rFonts w:ascii="Tahoma" w:hAnsi="Tahoma" w:cs="Tahoma"/>
          <w:color w:val="000000"/>
          <w:shd w:val="clear" w:color="auto" w:fill="FFFFFF" w:themeFill="background1"/>
          <w:lang w:val="es-ES_tradnl"/>
        </w:rPr>
        <w:t>kardex</w:t>
      </w:r>
      <w:proofErr w:type="spellEnd"/>
      <w:r w:rsidRPr="00F20CF1">
        <w:rPr>
          <w:rFonts w:ascii="Tahoma" w:hAnsi="Tahoma" w:cs="Tahoma"/>
          <w:color w:val="000000"/>
          <w:shd w:val="clear" w:color="auto" w:fill="FFFFFF" w:themeFill="background1"/>
          <w:lang w:val="es-ES_tradnl"/>
        </w:rPr>
        <w:t xml:space="preserve"> y constancia de entrega de materiales de construcción</w:t>
      </w:r>
      <w:r w:rsidRPr="00F20CF1">
        <w:rPr>
          <w:rFonts w:ascii="Tahoma" w:hAnsi="Tahoma" w:cs="Tahoma"/>
          <w:color w:val="000000"/>
          <w:lang w:val="es-ES_tradnl"/>
        </w:rPr>
        <w:t>.</w:t>
      </w:r>
    </w:p>
    <w:p w14:paraId="64230D52" w14:textId="77777777" w:rsidR="00797119" w:rsidRPr="00F20CF1" w:rsidRDefault="00797119" w:rsidP="00797119">
      <w:pPr>
        <w:numPr>
          <w:ilvl w:val="0"/>
          <w:numId w:val="66"/>
        </w:numPr>
        <w:spacing w:line="260" w:lineRule="atLeast"/>
        <w:ind w:left="284" w:hanging="284"/>
        <w:contextualSpacing/>
        <w:jc w:val="both"/>
        <w:rPr>
          <w:rFonts w:ascii="Tahoma" w:hAnsi="Tahoma" w:cs="Tahoma"/>
          <w:color w:val="000000"/>
          <w:lang w:val="es-ES_tradnl"/>
        </w:rPr>
      </w:pPr>
      <w:r w:rsidRPr="00F20CF1">
        <w:rPr>
          <w:rFonts w:ascii="Tahoma" w:hAnsi="Tahoma" w:cs="Tahoma"/>
          <w:color w:val="000000"/>
          <w:lang w:val="es-ES_tradnl"/>
        </w:rPr>
        <w:t xml:space="preserve">Asegurar que los beneficiarios reciban los </w:t>
      </w:r>
      <w:r w:rsidRPr="00F20CF1">
        <w:rPr>
          <w:rFonts w:ascii="Tahoma" w:hAnsi="Tahoma" w:cs="Tahoma"/>
          <w:b/>
          <w:color w:val="000000"/>
          <w:lang w:val="es-ES_tradnl"/>
        </w:rPr>
        <w:t>materiales de construcción en óptimas condiciones</w:t>
      </w:r>
      <w:r w:rsidRPr="00F20CF1">
        <w:rPr>
          <w:rFonts w:ascii="Tahoma" w:hAnsi="Tahoma" w:cs="Tahoma"/>
          <w:color w:val="000000"/>
          <w:lang w:val="es-ES_tradnl"/>
        </w:rPr>
        <w:t xml:space="preserve"> según el </w:t>
      </w:r>
      <w:r w:rsidRPr="00F20CF1">
        <w:rPr>
          <w:rFonts w:ascii="Tahoma" w:hAnsi="Tahoma" w:cs="Tahoma"/>
          <w:b/>
          <w:color w:val="000000"/>
          <w:lang w:val="es-ES_tradnl"/>
        </w:rPr>
        <w:t>proyecto aprobado y/o modificaciones</w:t>
      </w:r>
      <w:r w:rsidRPr="00F20CF1">
        <w:rPr>
          <w:rFonts w:ascii="Tahoma" w:hAnsi="Tahoma" w:cs="Tahoma"/>
          <w:color w:val="000000"/>
          <w:lang w:val="es-ES_tradnl"/>
        </w:rPr>
        <w:t xml:space="preserve"> realizadas, respetando las </w:t>
      </w:r>
      <w:bookmarkStart w:id="57" w:name="_Hlk126076967"/>
      <w:r w:rsidRPr="00F20CF1">
        <w:rPr>
          <w:rFonts w:ascii="Tahoma" w:hAnsi="Tahoma" w:cs="Tahoma"/>
          <w:color w:val="000000"/>
          <w:lang w:val="es-ES_tradnl"/>
        </w:rPr>
        <w:t xml:space="preserve">cantidades asignadas </w:t>
      </w:r>
      <w:bookmarkEnd w:id="57"/>
      <w:r w:rsidRPr="00F20CF1">
        <w:rPr>
          <w:rFonts w:ascii="Tahoma" w:hAnsi="Tahoma" w:cs="Tahoma"/>
          <w:color w:val="000000"/>
          <w:lang w:val="es-ES_tradnl"/>
        </w:rPr>
        <w:t xml:space="preserve">y garantizando su adecuado uso. </w:t>
      </w:r>
    </w:p>
    <w:p w14:paraId="2FC3004C" w14:textId="77777777" w:rsidR="00797119" w:rsidRPr="00F20CF1" w:rsidRDefault="00797119" w:rsidP="00797119">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8" w:name="_Toc71811151"/>
      <w:r w:rsidRPr="00F20CF1">
        <w:rPr>
          <w:rFonts w:ascii="Tahoma" w:hAnsi="Tahoma" w:cs="Tahoma"/>
          <w:b/>
          <w:bCs/>
          <w:color w:val="000000"/>
          <w:kern w:val="32"/>
          <w:lang w:val="es-ES_tradnl"/>
        </w:rPr>
        <w:t>FASES DE LA CONSULTORÍA.</w:t>
      </w:r>
      <w:bookmarkEnd w:id="58"/>
    </w:p>
    <w:p w14:paraId="66EF2099" w14:textId="77777777" w:rsidR="00797119" w:rsidRPr="00F20CF1" w:rsidRDefault="00797119" w:rsidP="00797119">
      <w:pPr>
        <w:tabs>
          <w:tab w:val="left" w:pos="2255"/>
        </w:tabs>
        <w:spacing w:line="260" w:lineRule="atLeast"/>
        <w:jc w:val="both"/>
        <w:rPr>
          <w:rFonts w:ascii="Tahoma" w:hAnsi="Tahoma" w:cs="Tahoma"/>
        </w:rPr>
      </w:pPr>
      <w:r w:rsidRPr="00F20CF1">
        <w:rPr>
          <w:rFonts w:ascii="Tahoma" w:hAnsi="Tahoma" w:cs="Tahoma"/>
        </w:rPr>
        <w:t>La consultoría del proyecto, se divide en tres fases:</w:t>
      </w:r>
    </w:p>
    <w:p w14:paraId="7EC2883C" w14:textId="77777777" w:rsidR="00797119" w:rsidRPr="00F20CF1" w:rsidRDefault="00797119" w:rsidP="00797119">
      <w:pPr>
        <w:spacing w:line="300" w:lineRule="auto"/>
        <w:jc w:val="both"/>
        <w:rPr>
          <w:rFonts w:ascii="Tahoma" w:hAnsi="Tahoma" w:cs="Tahoma"/>
        </w:rPr>
      </w:pPr>
      <w:r w:rsidRPr="00F20CF1">
        <w:rPr>
          <w:rFonts w:ascii="Tms Rmn" w:hAnsi="Tms Rmn"/>
          <w:noProof/>
          <w:lang w:eastAsia="es-BO"/>
        </w:rPr>
        <mc:AlternateContent>
          <mc:Choice Requires="wps">
            <w:drawing>
              <wp:anchor distT="0" distB="0" distL="114300" distR="114300" simplePos="0" relativeHeight="251677696" behindDoc="0" locked="0" layoutInCell="1" allowOverlap="1" wp14:anchorId="0D16DC8E" wp14:editId="4117F6F2">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F5A23F6" w14:textId="77777777" w:rsidR="00797119" w:rsidRPr="009D345D" w:rsidRDefault="00797119" w:rsidP="00797119">
                            <w:pPr>
                              <w:jc w:val="center"/>
                              <w:rPr>
                                <w:rFonts w:ascii="Tahoma" w:hAnsi="Tahoma" w:cs="Tahoma"/>
                                <w:b/>
                                <w:color w:val="FFFFFF"/>
                              </w:rPr>
                            </w:pPr>
                            <w:r w:rsidRPr="009D345D">
                              <w:rPr>
                                <w:rFonts w:ascii="Tahoma" w:hAnsi="Tahoma" w:cs="Tahoma"/>
                                <w:b/>
                                <w:color w:val="FFFFFF"/>
                              </w:rPr>
                              <w:t>FASE 1</w:t>
                            </w:r>
                          </w:p>
                          <w:p w14:paraId="60225E2B" w14:textId="77777777" w:rsidR="00797119" w:rsidRPr="009D345D" w:rsidRDefault="00797119" w:rsidP="00797119">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D16DC8E"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1F5A23F6" w14:textId="77777777" w:rsidR="00797119" w:rsidRPr="009D345D" w:rsidRDefault="00797119" w:rsidP="00797119">
                      <w:pPr>
                        <w:jc w:val="center"/>
                        <w:rPr>
                          <w:rFonts w:ascii="Tahoma" w:hAnsi="Tahoma" w:cs="Tahoma"/>
                          <w:b/>
                          <w:color w:val="FFFFFF"/>
                        </w:rPr>
                      </w:pPr>
                      <w:r w:rsidRPr="009D345D">
                        <w:rPr>
                          <w:rFonts w:ascii="Tahoma" w:hAnsi="Tahoma" w:cs="Tahoma"/>
                          <w:b/>
                          <w:color w:val="FFFFFF"/>
                        </w:rPr>
                        <w:t>FASE 1</w:t>
                      </w:r>
                    </w:p>
                    <w:p w14:paraId="60225E2B" w14:textId="77777777" w:rsidR="00797119" w:rsidRPr="009D345D" w:rsidRDefault="00797119" w:rsidP="00797119">
                      <w:pPr>
                        <w:jc w:val="center"/>
                        <w:rPr>
                          <w:rFonts w:ascii="Tahoma" w:hAnsi="Tahoma" w:cs="Tahoma"/>
                          <w:color w:val="FFFFFF"/>
                        </w:rPr>
                      </w:pPr>
                      <w:r w:rsidRPr="009D345D">
                        <w:rPr>
                          <w:rFonts w:ascii="Tahoma" w:hAnsi="Tahoma" w:cs="Tahoma"/>
                          <w:color w:val="FFFFFF"/>
                        </w:rPr>
                        <w:t>ACTIVIDADES PRELIMINARES</w:t>
                      </w:r>
                    </w:p>
                  </w:txbxContent>
                </v:textbox>
              </v:rect>
            </w:pict>
          </mc:Fallback>
        </mc:AlternateContent>
      </w:r>
      <w:r w:rsidRPr="00F20CF1">
        <w:rPr>
          <w:rFonts w:ascii="Tms Rmn" w:hAnsi="Tms Rmn"/>
          <w:noProof/>
          <w:lang w:eastAsia="es-BO"/>
        </w:rPr>
        <mc:AlternateContent>
          <mc:Choice Requires="wps">
            <w:drawing>
              <wp:anchor distT="0" distB="0" distL="114300" distR="114300" simplePos="0" relativeHeight="251679744" behindDoc="0" locked="0" layoutInCell="1" allowOverlap="1" wp14:anchorId="4F698711" wp14:editId="1E6F7942">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183949B" w14:textId="77777777" w:rsidR="00797119" w:rsidRPr="009D345D" w:rsidRDefault="00797119" w:rsidP="00797119">
                            <w:pPr>
                              <w:jc w:val="center"/>
                              <w:rPr>
                                <w:rFonts w:ascii="Tahoma" w:hAnsi="Tahoma" w:cs="Tahoma"/>
                                <w:b/>
                                <w:color w:val="FFFFFF"/>
                              </w:rPr>
                            </w:pPr>
                            <w:r w:rsidRPr="009D345D">
                              <w:rPr>
                                <w:rFonts w:ascii="Tahoma" w:hAnsi="Tahoma" w:cs="Tahoma"/>
                                <w:b/>
                                <w:color w:val="FFFFFF"/>
                              </w:rPr>
                              <w:t>FASE 2</w:t>
                            </w:r>
                          </w:p>
                          <w:p w14:paraId="4FE8B0E2" w14:textId="77777777" w:rsidR="00797119" w:rsidRPr="009D345D" w:rsidRDefault="00797119" w:rsidP="00797119">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F698711"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2183949B" w14:textId="77777777" w:rsidR="00797119" w:rsidRPr="009D345D" w:rsidRDefault="00797119" w:rsidP="00797119">
                      <w:pPr>
                        <w:jc w:val="center"/>
                        <w:rPr>
                          <w:rFonts w:ascii="Tahoma" w:hAnsi="Tahoma" w:cs="Tahoma"/>
                          <w:b/>
                          <w:color w:val="FFFFFF"/>
                        </w:rPr>
                      </w:pPr>
                      <w:r w:rsidRPr="009D345D">
                        <w:rPr>
                          <w:rFonts w:ascii="Tahoma" w:hAnsi="Tahoma" w:cs="Tahoma"/>
                          <w:b/>
                          <w:color w:val="FFFFFF"/>
                        </w:rPr>
                        <w:t>FASE 2</w:t>
                      </w:r>
                    </w:p>
                    <w:p w14:paraId="4FE8B0E2" w14:textId="77777777" w:rsidR="00797119" w:rsidRPr="009D345D" w:rsidRDefault="00797119" w:rsidP="00797119">
                      <w:pPr>
                        <w:jc w:val="center"/>
                        <w:rPr>
                          <w:rFonts w:ascii="Tahoma" w:hAnsi="Tahoma" w:cs="Tahoma"/>
                          <w:color w:val="FFFFFF"/>
                        </w:rPr>
                      </w:pPr>
                      <w:r w:rsidRPr="009D345D">
                        <w:rPr>
                          <w:rFonts w:ascii="Tahoma" w:hAnsi="Tahoma" w:cs="Tahoma"/>
                          <w:color w:val="FFFFFF"/>
                        </w:rPr>
                        <w:t>EJECUCIÓN FÍSICA DEL PROYECTO</w:t>
                      </w:r>
                    </w:p>
                  </w:txbxContent>
                </v:textbox>
              </v:rect>
            </w:pict>
          </mc:Fallback>
        </mc:AlternateContent>
      </w:r>
      <w:r w:rsidRPr="00F20CF1">
        <w:rPr>
          <w:rFonts w:ascii="Tms Rmn" w:hAnsi="Tms Rmn"/>
          <w:noProof/>
          <w:lang w:eastAsia="es-BO"/>
        </w:rPr>
        <mc:AlternateContent>
          <mc:Choice Requires="wps">
            <w:drawing>
              <wp:anchor distT="0" distB="0" distL="114300" distR="114300" simplePos="0" relativeHeight="251678720" behindDoc="0" locked="0" layoutInCell="1" allowOverlap="1" wp14:anchorId="358BA9E6" wp14:editId="4A01BCFD">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3CA8A5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07F17344" w14:textId="77777777" w:rsidR="00797119" w:rsidRPr="00F20CF1" w:rsidRDefault="00797119" w:rsidP="00797119">
      <w:pPr>
        <w:spacing w:line="300" w:lineRule="auto"/>
        <w:jc w:val="both"/>
        <w:rPr>
          <w:rFonts w:ascii="Tahoma" w:hAnsi="Tahoma" w:cs="Tahoma"/>
          <w:b/>
        </w:rPr>
      </w:pPr>
      <w:r w:rsidRPr="00F20CF1">
        <w:rPr>
          <w:rFonts w:ascii="Tms Rmn" w:hAnsi="Tms Rmn"/>
          <w:noProof/>
          <w:lang w:eastAsia="es-BO"/>
        </w:rPr>
        <mc:AlternateContent>
          <mc:Choice Requires="wps">
            <w:drawing>
              <wp:anchor distT="0" distB="0" distL="114300" distR="114300" simplePos="0" relativeHeight="251680768" behindDoc="0" locked="0" layoutInCell="1" allowOverlap="1" wp14:anchorId="3FBC06FC" wp14:editId="2B64B98E">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C475C76"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F20CF1">
        <w:rPr>
          <w:rFonts w:ascii="Tms Rmn" w:hAnsi="Tms Rmn"/>
          <w:noProof/>
          <w:lang w:eastAsia="es-BO"/>
        </w:rPr>
        <mc:AlternateContent>
          <mc:Choice Requires="wps">
            <w:drawing>
              <wp:anchor distT="0" distB="0" distL="114300" distR="114300" simplePos="0" relativeHeight="251681792" behindDoc="0" locked="0" layoutInCell="1" allowOverlap="1" wp14:anchorId="522F456A" wp14:editId="7A86E2A0">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CD6BF3F" w14:textId="77777777" w:rsidR="00797119" w:rsidRPr="009D345D" w:rsidRDefault="00797119" w:rsidP="00797119">
                            <w:pPr>
                              <w:jc w:val="center"/>
                              <w:rPr>
                                <w:rFonts w:ascii="Tahoma" w:hAnsi="Tahoma" w:cs="Tahoma"/>
                                <w:b/>
                                <w:color w:val="FFFFFF"/>
                              </w:rPr>
                            </w:pPr>
                            <w:r w:rsidRPr="009D345D">
                              <w:rPr>
                                <w:rFonts w:ascii="Tahoma" w:hAnsi="Tahoma" w:cs="Tahoma"/>
                                <w:b/>
                                <w:color w:val="FFFFFF"/>
                              </w:rPr>
                              <w:t>FASE 3</w:t>
                            </w:r>
                          </w:p>
                          <w:p w14:paraId="45739201" w14:textId="77777777" w:rsidR="00797119" w:rsidRPr="009D345D" w:rsidRDefault="00797119" w:rsidP="00797119">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22F456A"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2CD6BF3F" w14:textId="77777777" w:rsidR="00797119" w:rsidRPr="009D345D" w:rsidRDefault="00797119" w:rsidP="00797119">
                      <w:pPr>
                        <w:jc w:val="center"/>
                        <w:rPr>
                          <w:rFonts w:ascii="Tahoma" w:hAnsi="Tahoma" w:cs="Tahoma"/>
                          <w:b/>
                          <w:color w:val="FFFFFF"/>
                        </w:rPr>
                      </w:pPr>
                      <w:r w:rsidRPr="009D345D">
                        <w:rPr>
                          <w:rFonts w:ascii="Tahoma" w:hAnsi="Tahoma" w:cs="Tahoma"/>
                          <w:b/>
                          <w:color w:val="FFFFFF"/>
                        </w:rPr>
                        <w:t>FASE 3</w:t>
                      </w:r>
                    </w:p>
                    <w:p w14:paraId="45739201" w14:textId="77777777" w:rsidR="00797119" w:rsidRPr="009D345D" w:rsidRDefault="00797119" w:rsidP="00797119">
                      <w:pPr>
                        <w:jc w:val="center"/>
                        <w:rPr>
                          <w:rFonts w:ascii="Tahoma" w:hAnsi="Tahoma" w:cs="Tahoma"/>
                          <w:color w:val="FFFFFF"/>
                        </w:rPr>
                      </w:pPr>
                      <w:r w:rsidRPr="009D345D">
                        <w:rPr>
                          <w:rFonts w:ascii="Tahoma" w:hAnsi="Tahoma" w:cs="Tahoma"/>
                          <w:color w:val="FFFFFF"/>
                        </w:rPr>
                        <w:t>CIERRE ADMINISTRATIVO DEL PROYECTO</w:t>
                      </w:r>
                    </w:p>
                  </w:txbxContent>
                </v:textbox>
              </v:rect>
            </w:pict>
          </mc:Fallback>
        </mc:AlternateContent>
      </w:r>
    </w:p>
    <w:p w14:paraId="54DFA8C8" w14:textId="77777777" w:rsidR="00797119" w:rsidRPr="00F20CF1" w:rsidRDefault="00797119" w:rsidP="00797119">
      <w:pPr>
        <w:spacing w:line="260" w:lineRule="atLeast"/>
        <w:jc w:val="both"/>
        <w:rPr>
          <w:rFonts w:ascii="Tahoma" w:hAnsi="Tahoma" w:cs="Tahoma"/>
        </w:rPr>
      </w:pPr>
    </w:p>
    <w:p w14:paraId="235AD986" w14:textId="77777777" w:rsidR="00797119" w:rsidRPr="00F20CF1" w:rsidRDefault="00797119" w:rsidP="00797119">
      <w:pPr>
        <w:spacing w:line="260" w:lineRule="atLeast"/>
        <w:jc w:val="both"/>
        <w:rPr>
          <w:rFonts w:ascii="Tahoma" w:hAnsi="Tahoma" w:cs="Tahoma"/>
        </w:rPr>
      </w:pPr>
    </w:p>
    <w:p w14:paraId="6F57AD7D" w14:textId="77777777" w:rsidR="00797119" w:rsidRPr="00F20CF1" w:rsidRDefault="00797119" w:rsidP="00797119">
      <w:pPr>
        <w:spacing w:line="260" w:lineRule="atLeast"/>
        <w:jc w:val="both"/>
        <w:rPr>
          <w:rFonts w:ascii="Tahoma" w:hAnsi="Tahoma" w:cs="Tahoma"/>
        </w:rPr>
      </w:pPr>
    </w:p>
    <w:p w14:paraId="11A77D03" w14:textId="77777777" w:rsidR="00797119" w:rsidRDefault="00797119" w:rsidP="00797119">
      <w:pPr>
        <w:spacing w:line="260" w:lineRule="atLeast"/>
        <w:jc w:val="both"/>
        <w:rPr>
          <w:rFonts w:ascii="Tahoma" w:hAnsi="Tahoma" w:cs="Tahoma"/>
        </w:rPr>
      </w:pPr>
    </w:p>
    <w:p w14:paraId="6173A571" w14:textId="77777777" w:rsidR="00797119" w:rsidRDefault="00797119" w:rsidP="00797119">
      <w:pPr>
        <w:spacing w:line="260" w:lineRule="atLeast"/>
        <w:jc w:val="both"/>
        <w:rPr>
          <w:rFonts w:ascii="Tahoma" w:hAnsi="Tahoma" w:cs="Tahoma"/>
        </w:rPr>
      </w:pPr>
    </w:p>
    <w:p w14:paraId="2C9ED996" w14:textId="77777777" w:rsidR="00797119" w:rsidRPr="00F20CF1" w:rsidRDefault="00797119" w:rsidP="00797119">
      <w:pPr>
        <w:spacing w:line="260" w:lineRule="atLeast"/>
        <w:jc w:val="both"/>
        <w:rPr>
          <w:rFonts w:ascii="Tahoma" w:hAnsi="Tahoma" w:cs="Tahoma"/>
        </w:rPr>
      </w:pPr>
      <w:r w:rsidRPr="00F20CF1">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650E1ACB" w14:textId="77777777" w:rsidR="00797119" w:rsidRPr="00F20CF1" w:rsidRDefault="00797119" w:rsidP="00797119">
      <w:pPr>
        <w:spacing w:line="260" w:lineRule="atLeast"/>
        <w:jc w:val="both"/>
        <w:rPr>
          <w:rFonts w:ascii="Tahoma" w:hAnsi="Tahoma" w:cs="Tahoma"/>
        </w:rPr>
      </w:pPr>
    </w:p>
    <w:p w14:paraId="6926CCA3" w14:textId="77777777" w:rsidR="00797119" w:rsidRPr="00F20CF1" w:rsidRDefault="00797119" w:rsidP="00797119">
      <w:pPr>
        <w:spacing w:line="260" w:lineRule="atLeast"/>
        <w:jc w:val="both"/>
        <w:rPr>
          <w:rFonts w:ascii="Tahoma" w:hAnsi="Tahoma" w:cs="Tahoma"/>
          <w:b/>
        </w:rPr>
      </w:pPr>
      <w:r w:rsidRPr="00F20CF1">
        <w:rPr>
          <w:rFonts w:ascii="Tahoma" w:hAnsi="Tahoma" w:cs="Tahoma"/>
          <w:b/>
        </w:rPr>
        <w:t xml:space="preserve">FASE 1 - ACTIVIDADES PRELIMINARES: </w:t>
      </w:r>
    </w:p>
    <w:p w14:paraId="108582D4" w14:textId="77777777" w:rsidR="00797119" w:rsidRPr="00F20CF1" w:rsidRDefault="00797119" w:rsidP="00797119">
      <w:pPr>
        <w:spacing w:line="260" w:lineRule="atLeast"/>
        <w:jc w:val="both"/>
        <w:rPr>
          <w:rFonts w:ascii="Tahoma" w:hAnsi="Tahoma" w:cs="Tahoma"/>
        </w:rPr>
      </w:pPr>
      <w:r w:rsidRPr="00F20CF1">
        <w:rPr>
          <w:rFonts w:ascii="Tahoma" w:hAnsi="Tahoma" w:cs="Tahoma"/>
          <w:b/>
        </w:rPr>
        <w:t>Inicio:</w:t>
      </w:r>
      <w:r w:rsidRPr="00F20CF1">
        <w:rPr>
          <w:rFonts w:ascii="Tahoma" w:hAnsi="Tahoma" w:cs="Tahoma"/>
        </w:rPr>
        <w:t xml:space="preserve"> Orden de Proceder emitida por el Inspector del proyecto</w:t>
      </w:r>
    </w:p>
    <w:p w14:paraId="6CF8AAEC" w14:textId="77777777" w:rsidR="00797119" w:rsidRPr="00F20CF1" w:rsidRDefault="00797119" w:rsidP="00797119">
      <w:pPr>
        <w:spacing w:line="260" w:lineRule="atLeast"/>
        <w:jc w:val="both"/>
        <w:rPr>
          <w:rFonts w:ascii="Tahoma" w:hAnsi="Tahoma" w:cs="Tahoma"/>
        </w:rPr>
      </w:pPr>
      <w:r w:rsidRPr="00F20CF1">
        <w:rPr>
          <w:rFonts w:ascii="Tahoma" w:hAnsi="Tahoma" w:cs="Tahoma"/>
          <w:b/>
        </w:rPr>
        <w:t xml:space="preserve">Fin: </w:t>
      </w:r>
      <w:r w:rsidRPr="00F20CF1">
        <w:rPr>
          <w:rFonts w:ascii="Tahoma" w:hAnsi="Tahoma" w:cs="Tahoma"/>
        </w:rPr>
        <w:t>Diagnóstico Inicial – Producto 1</w:t>
      </w:r>
    </w:p>
    <w:p w14:paraId="1AC20A83" w14:textId="77777777" w:rsidR="00797119" w:rsidRPr="00F20CF1" w:rsidRDefault="00797119" w:rsidP="00797119">
      <w:pPr>
        <w:spacing w:line="260" w:lineRule="atLeast"/>
        <w:jc w:val="both"/>
        <w:rPr>
          <w:rFonts w:ascii="Tahoma" w:hAnsi="Tahoma" w:cs="Tahoma"/>
        </w:rPr>
      </w:pPr>
      <w:r w:rsidRPr="00F20CF1">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2119F0EC" w14:textId="77777777" w:rsidR="00797119" w:rsidRPr="00F20CF1" w:rsidRDefault="00797119" w:rsidP="00797119">
      <w:pPr>
        <w:spacing w:line="260" w:lineRule="atLeast"/>
        <w:jc w:val="both"/>
        <w:rPr>
          <w:rFonts w:ascii="Tahoma" w:hAnsi="Tahoma" w:cs="Tahoma"/>
        </w:rPr>
      </w:pPr>
    </w:p>
    <w:p w14:paraId="7B3C6373" w14:textId="77777777" w:rsidR="00797119" w:rsidRPr="00F20CF1" w:rsidRDefault="00797119" w:rsidP="00797119">
      <w:pPr>
        <w:spacing w:line="260" w:lineRule="atLeast"/>
        <w:jc w:val="both"/>
        <w:rPr>
          <w:rFonts w:ascii="Tahoma" w:hAnsi="Tahoma" w:cs="Tahoma"/>
          <w:b/>
        </w:rPr>
      </w:pPr>
      <w:r w:rsidRPr="00F20CF1">
        <w:rPr>
          <w:rFonts w:ascii="Tahoma" w:hAnsi="Tahoma" w:cs="Tahoma"/>
          <w:b/>
        </w:rPr>
        <w:t>Resultados principales de la FASE 1:</w:t>
      </w:r>
    </w:p>
    <w:p w14:paraId="56C02B30" w14:textId="77777777" w:rsidR="00797119" w:rsidRPr="00F20CF1" w:rsidRDefault="00797119" w:rsidP="00797119">
      <w:pPr>
        <w:numPr>
          <w:ilvl w:val="0"/>
          <w:numId w:val="60"/>
        </w:numPr>
        <w:spacing w:line="260" w:lineRule="atLeast"/>
        <w:ind w:left="284" w:hanging="284"/>
        <w:contextualSpacing/>
        <w:jc w:val="both"/>
        <w:rPr>
          <w:rFonts w:ascii="Tahoma" w:hAnsi="Tahoma" w:cs="Tahoma"/>
        </w:rPr>
      </w:pPr>
      <w:r w:rsidRPr="00F20CF1">
        <w:rPr>
          <w:rFonts w:ascii="Tahoma" w:hAnsi="Tahoma" w:cs="Tahoma"/>
        </w:rPr>
        <w:t>Gestión y presentación de los Certificados de no Propiedad a nivel nacional de los beneficiarios del proyecto.</w:t>
      </w:r>
    </w:p>
    <w:p w14:paraId="2545A662" w14:textId="77777777" w:rsidR="00797119" w:rsidRPr="00F20CF1" w:rsidRDefault="00797119" w:rsidP="00797119">
      <w:pPr>
        <w:numPr>
          <w:ilvl w:val="0"/>
          <w:numId w:val="60"/>
        </w:numPr>
        <w:spacing w:line="260" w:lineRule="atLeast"/>
        <w:ind w:left="284" w:hanging="284"/>
        <w:contextualSpacing/>
        <w:jc w:val="both"/>
        <w:rPr>
          <w:rFonts w:ascii="Tahoma" w:hAnsi="Tahoma" w:cs="Tahoma"/>
        </w:rPr>
      </w:pPr>
      <w:r w:rsidRPr="00F20CF1">
        <w:rPr>
          <w:rFonts w:ascii="Tahoma" w:hAnsi="Tahoma" w:cs="Tahoma"/>
        </w:rPr>
        <w:t>Se ha elaborado el Diagnóstico Inicial, con aprobación del Inspector, previo acompañamiento del mismo.</w:t>
      </w:r>
    </w:p>
    <w:p w14:paraId="7C0CBE30" w14:textId="77777777" w:rsidR="00797119" w:rsidRPr="00F20CF1" w:rsidRDefault="00797119" w:rsidP="00797119">
      <w:pPr>
        <w:numPr>
          <w:ilvl w:val="0"/>
          <w:numId w:val="60"/>
        </w:numPr>
        <w:spacing w:line="260" w:lineRule="atLeast"/>
        <w:ind w:left="284" w:hanging="284"/>
        <w:contextualSpacing/>
        <w:jc w:val="both"/>
        <w:rPr>
          <w:rFonts w:ascii="Tahoma" w:hAnsi="Tahoma" w:cs="Tahoma"/>
          <w:lang w:val="es-ES_tradnl"/>
        </w:rPr>
      </w:pPr>
      <w:r w:rsidRPr="00F20CF1">
        <w:rPr>
          <w:rFonts w:ascii="Tahoma" w:hAnsi="Tahoma" w:cs="Tahoma"/>
          <w:lang w:val="es-ES_tradnl"/>
        </w:rPr>
        <w:t>Se tienen acuerdos y carpetas familiares entregadas al total de las familias beneficiarias.</w:t>
      </w:r>
    </w:p>
    <w:p w14:paraId="0FE9274F" w14:textId="77777777" w:rsidR="00797119" w:rsidRPr="00F20CF1" w:rsidRDefault="00797119" w:rsidP="00797119">
      <w:pPr>
        <w:numPr>
          <w:ilvl w:val="0"/>
          <w:numId w:val="60"/>
        </w:numPr>
        <w:spacing w:line="260" w:lineRule="atLeast"/>
        <w:ind w:left="284" w:hanging="284"/>
        <w:contextualSpacing/>
        <w:jc w:val="both"/>
        <w:rPr>
          <w:rFonts w:ascii="Tahoma" w:hAnsi="Tahoma" w:cs="Tahoma"/>
        </w:rPr>
      </w:pPr>
      <w:r w:rsidRPr="00F20CF1">
        <w:rPr>
          <w:rFonts w:ascii="Tahoma" w:hAnsi="Tahoma" w:cs="Tahoma"/>
        </w:rPr>
        <w:t xml:space="preserve">Los beneficiarios conocen el alcance y los requisitos Técnicos-Sociales del </w:t>
      </w:r>
      <w:r w:rsidRPr="00F20CF1">
        <w:rPr>
          <w:rFonts w:ascii="Tahoma" w:hAnsi="Tahoma" w:cs="Tahoma"/>
          <w:lang w:val="es-ES_tradnl"/>
        </w:rPr>
        <w:t>Proyecto;</w:t>
      </w:r>
      <w:r w:rsidRPr="00F20CF1">
        <w:rPr>
          <w:rFonts w:ascii="Tahoma" w:hAnsi="Tahoma" w:cs="Tahoma"/>
        </w:rPr>
        <w:t xml:space="preserve"> su duración, forma de asignación y entrega de materiales de construcción por familia para su respectivo control y seguimiento. </w:t>
      </w:r>
    </w:p>
    <w:p w14:paraId="7E95BC84" w14:textId="77777777" w:rsidR="00797119" w:rsidRPr="00F20CF1" w:rsidRDefault="00797119" w:rsidP="00797119">
      <w:pPr>
        <w:numPr>
          <w:ilvl w:val="0"/>
          <w:numId w:val="60"/>
        </w:numPr>
        <w:spacing w:line="260" w:lineRule="atLeast"/>
        <w:ind w:left="284" w:hanging="284"/>
        <w:contextualSpacing/>
        <w:jc w:val="both"/>
        <w:rPr>
          <w:rFonts w:ascii="Tahoma" w:hAnsi="Tahoma" w:cs="Tahoma"/>
        </w:rPr>
      </w:pPr>
      <w:r w:rsidRPr="00F20CF1">
        <w:rPr>
          <w:rFonts w:ascii="Tahoma" w:hAnsi="Tahoma" w:cs="Tahoma"/>
        </w:rPr>
        <w:t xml:space="preserve">Se tiene la/s oficina/s </w:t>
      </w:r>
      <w:proofErr w:type="spellStart"/>
      <w:r w:rsidRPr="00F20CF1">
        <w:rPr>
          <w:rFonts w:ascii="Tahoma" w:hAnsi="Tahoma" w:cs="Tahoma"/>
        </w:rPr>
        <w:t>aperturada</w:t>
      </w:r>
      <w:proofErr w:type="spellEnd"/>
      <w:r w:rsidRPr="00F20CF1">
        <w:rPr>
          <w:rFonts w:ascii="Tahoma" w:hAnsi="Tahoma" w:cs="Tahoma"/>
        </w:rPr>
        <w:t>/s y con el equipamiento e insumos necesarios establecidos en este documento.</w:t>
      </w:r>
    </w:p>
    <w:p w14:paraId="516E0458" w14:textId="77777777" w:rsidR="00797119" w:rsidRPr="00F20CF1" w:rsidRDefault="00797119" w:rsidP="00797119">
      <w:pPr>
        <w:spacing w:line="260" w:lineRule="atLeast"/>
        <w:ind w:left="284"/>
        <w:contextualSpacing/>
        <w:jc w:val="both"/>
        <w:rPr>
          <w:rFonts w:ascii="Tahoma" w:hAnsi="Tahoma" w:cs="Tahoma"/>
        </w:rPr>
      </w:pPr>
    </w:p>
    <w:p w14:paraId="04A98F7F" w14:textId="77777777" w:rsidR="00797119" w:rsidRPr="00F20CF1" w:rsidRDefault="00797119" w:rsidP="00797119">
      <w:pPr>
        <w:spacing w:line="260" w:lineRule="atLeast"/>
        <w:jc w:val="both"/>
        <w:rPr>
          <w:rFonts w:ascii="Tahoma" w:hAnsi="Tahoma" w:cs="Tahoma"/>
          <w:b/>
        </w:rPr>
      </w:pPr>
      <w:r w:rsidRPr="00F20CF1">
        <w:rPr>
          <w:rFonts w:ascii="Tahoma" w:hAnsi="Tahoma" w:cs="Tahoma"/>
          <w:b/>
        </w:rPr>
        <w:lastRenderedPageBreak/>
        <w:t>FASE 2 - EJECUCIÓN FÍSICA DEL PROYECTO:</w:t>
      </w:r>
    </w:p>
    <w:p w14:paraId="77F2A159" w14:textId="77777777" w:rsidR="00797119" w:rsidRPr="00F20CF1" w:rsidRDefault="00797119" w:rsidP="00797119">
      <w:pPr>
        <w:spacing w:line="260" w:lineRule="atLeast"/>
        <w:jc w:val="both"/>
        <w:rPr>
          <w:rFonts w:ascii="Tahoma" w:hAnsi="Tahoma" w:cs="Tahoma"/>
        </w:rPr>
      </w:pPr>
      <w:r w:rsidRPr="00F20CF1">
        <w:rPr>
          <w:rFonts w:ascii="Tahoma" w:hAnsi="Tahoma" w:cs="Tahoma"/>
          <w:b/>
        </w:rPr>
        <w:t xml:space="preserve">Inicio: </w:t>
      </w:r>
      <w:r w:rsidRPr="00F20CF1">
        <w:rPr>
          <w:rFonts w:ascii="Tahoma" w:hAnsi="Tahoma" w:cs="Tahoma"/>
        </w:rPr>
        <w:t>Diagnóstico Inicial – Producto 1</w:t>
      </w:r>
    </w:p>
    <w:p w14:paraId="3224C599" w14:textId="77777777" w:rsidR="00797119" w:rsidRPr="00F20CF1" w:rsidRDefault="00797119" w:rsidP="00797119">
      <w:pPr>
        <w:spacing w:line="260" w:lineRule="atLeast"/>
        <w:jc w:val="both"/>
        <w:rPr>
          <w:rFonts w:ascii="Tahoma" w:hAnsi="Tahoma" w:cs="Tahoma"/>
        </w:rPr>
      </w:pPr>
      <w:r w:rsidRPr="00F20CF1">
        <w:rPr>
          <w:rFonts w:ascii="Tahoma" w:hAnsi="Tahoma" w:cs="Tahoma"/>
          <w:b/>
        </w:rPr>
        <w:t>Fin:</w:t>
      </w:r>
      <w:r w:rsidRPr="00F20CF1">
        <w:rPr>
          <w:rFonts w:ascii="Tahoma" w:hAnsi="Tahoma" w:cs="Tahoma"/>
        </w:rPr>
        <w:t xml:space="preserve"> Acta de Recepción Provisional del Proyecto – </w:t>
      </w:r>
      <w:r w:rsidRPr="00F20CF1">
        <w:rPr>
          <w:rFonts w:ascii="Tahoma" w:hAnsi="Tahoma" w:cs="Tahoma"/>
          <w:bCs/>
          <w:lang w:val="es-ES_tradnl"/>
        </w:rPr>
        <w:t>informe de avance al 100% de ejecución física</w:t>
      </w:r>
    </w:p>
    <w:p w14:paraId="47BD5892" w14:textId="77777777" w:rsidR="00797119" w:rsidRPr="00F20CF1" w:rsidRDefault="00797119" w:rsidP="00797119">
      <w:pPr>
        <w:spacing w:line="260" w:lineRule="atLeast"/>
        <w:jc w:val="both"/>
        <w:rPr>
          <w:rFonts w:ascii="Tahoma" w:hAnsi="Tahoma" w:cs="Tahoma"/>
        </w:rPr>
      </w:pPr>
      <w:r w:rsidRPr="00F20CF1">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45FBB8A6" w14:textId="77777777" w:rsidR="00797119" w:rsidRPr="00F20CF1" w:rsidRDefault="00797119" w:rsidP="00797119">
      <w:pPr>
        <w:spacing w:line="260" w:lineRule="atLeast"/>
        <w:jc w:val="both"/>
        <w:rPr>
          <w:rFonts w:ascii="Tahoma" w:hAnsi="Tahoma" w:cs="Tahoma"/>
        </w:rPr>
      </w:pPr>
    </w:p>
    <w:p w14:paraId="64E78973" w14:textId="77777777" w:rsidR="00797119" w:rsidRPr="00F20CF1" w:rsidRDefault="00797119" w:rsidP="00797119">
      <w:pPr>
        <w:spacing w:line="260" w:lineRule="atLeast"/>
        <w:jc w:val="both"/>
        <w:rPr>
          <w:rFonts w:ascii="Tahoma" w:hAnsi="Tahoma" w:cs="Tahoma"/>
          <w:b/>
        </w:rPr>
      </w:pPr>
      <w:r w:rsidRPr="00F20CF1">
        <w:rPr>
          <w:rFonts w:ascii="Tahoma" w:hAnsi="Tahoma" w:cs="Tahoma"/>
          <w:b/>
        </w:rPr>
        <w:t>Resultados principales de la FASE 2:</w:t>
      </w:r>
    </w:p>
    <w:p w14:paraId="2190F61E" w14:textId="77777777" w:rsidR="00797119" w:rsidRPr="00F20CF1" w:rsidRDefault="00797119" w:rsidP="00797119">
      <w:pPr>
        <w:numPr>
          <w:ilvl w:val="0"/>
          <w:numId w:val="61"/>
        </w:numPr>
        <w:spacing w:line="260" w:lineRule="atLeast"/>
        <w:ind w:left="284" w:hanging="284"/>
        <w:contextualSpacing/>
        <w:jc w:val="both"/>
        <w:rPr>
          <w:rFonts w:ascii="Tahoma" w:hAnsi="Tahoma" w:cs="Tahoma"/>
        </w:rPr>
      </w:pPr>
      <w:r w:rsidRPr="00F20CF1">
        <w:rPr>
          <w:rFonts w:ascii="Tahoma" w:hAnsi="Tahoma" w:cs="Tahoma"/>
        </w:rPr>
        <w:t>Se ha distribuido el 100% del material de construcción adquirido a los beneficiarios.</w:t>
      </w:r>
    </w:p>
    <w:p w14:paraId="513EA19B" w14:textId="77777777" w:rsidR="00797119" w:rsidRPr="00F20CF1" w:rsidRDefault="00797119" w:rsidP="00797119">
      <w:pPr>
        <w:numPr>
          <w:ilvl w:val="0"/>
          <w:numId w:val="61"/>
        </w:numPr>
        <w:spacing w:line="260" w:lineRule="atLeast"/>
        <w:ind w:left="284" w:hanging="284"/>
        <w:contextualSpacing/>
        <w:jc w:val="both"/>
        <w:rPr>
          <w:rFonts w:ascii="Tahoma" w:hAnsi="Tahoma" w:cs="Tahoma"/>
        </w:rPr>
      </w:pPr>
      <w:r w:rsidRPr="00F20CF1">
        <w:rPr>
          <w:rFonts w:ascii="Tahoma" w:hAnsi="Tahoma" w:cs="Tahoma"/>
        </w:rPr>
        <w:t>Se ha realizado la Asistencia Técnica al 100% de las familias de los beneficiarios.</w:t>
      </w:r>
    </w:p>
    <w:p w14:paraId="6ACAA6CD" w14:textId="77777777" w:rsidR="00797119" w:rsidRPr="00F20CF1" w:rsidRDefault="00797119" w:rsidP="00797119">
      <w:pPr>
        <w:numPr>
          <w:ilvl w:val="0"/>
          <w:numId w:val="61"/>
        </w:numPr>
        <w:spacing w:line="260" w:lineRule="atLeast"/>
        <w:ind w:left="284" w:hanging="284"/>
        <w:contextualSpacing/>
        <w:jc w:val="both"/>
        <w:rPr>
          <w:rFonts w:ascii="Tahoma" w:hAnsi="Tahoma" w:cs="Tahoma"/>
        </w:rPr>
      </w:pPr>
      <w:r w:rsidRPr="00F20CF1">
        <w:rPr>
          <w:rFonts w:ascii="Tahoma" w:hAnsi="Tahoma" w:cs="Tahoma"/>
        </w:rPr>
        <w:t>Se han realizado el seguimiento social al 100% de los beneficiarios.</w:t>
      </w:r>
    </w:p>
    <w:p w14:paraId="7B6DEB19" w14:textId="77777777" w:rsidR="00797119" w:rsidRPr="00F20CF1" w:rsidRDefault="00797119" w:rsidP="00797119">
      <w:pPr>
        <w:numPr>
          <w:ilvl w:val="0"/>
          <w:numId w:val="61"/>
        </w:numPr>
        <w:spacing w:line="260" w:lineRule="atLeast"/>
        <w:ind w:left="284" w:hanging="284"/>
        <w:contextualSpacing/>
        <w:jc w:val="both"/>
        <w:rPr>
          <w:rFonts w:ascii="Tahoma" w:hAnsi="Tahoma" w:cs="Tahoma"/>
        </w:rPr>
      </w:pPr>
      <w:r w:rsidRPr="00F20CF1">
        <w:rPr>
          <w:rFonts w:ascii="Tahoma" w:hAnsi="Tahoma" w:cs="Tahoma"/>
        </w:rPr>
        <w:t>Se ha realizado el 100% de los talleres técnicos y talleres socio educativos Programados.</w:t>
      </w:r>
    </w:p>
    <w:p w14:paraId="42E11C30" w14:textId="77777777" w:rsidR="00797119" w:rsidRPr="00F20CF1" w:rsidRDefault="00797119" w:rsidP="00797119">
      <w:pPr>
        <w:numPr>
          <w:ilvl w:val="0"/>
          <w:numId w:val="61"/>
        </w:numPr>
        <w:spacing w:line="260" w:lineRule="atLeast"/>
        <w:ind w:left="284" w:hanging="284"/>
        <w:contextualSpacing/>
        <w:jc w:val="both"/>
        <w:rPr>
          <w:rFonts w:ascii="Tahoma" w:hAnsi="Tahoma" w:cs="Tahoma"/>
        </w:rPr>
      </w:pPr>
      <w:r w:rsidRPr="00F20CF1">
        <w:rPr>
          <w:rFonts w:ascii="Tahoma" w:hAnsi="Tahoma" w:cs="Tahoma"/>
        </w:rPr>
        <w:t>Se tiene la Memoria fotográfica del antes y después de la intervención.</w:t>
      </w:r>
    </w:p>
    <w:p w14:paraId="51032BE3" w14:textId="77777777" w:rsidR="00797119" w:rsidRPr="00F20CF1" w:rsidRDefault="00797119" w:rsidP="00797119">
      <w:pPr>
        <w:numPr>
          <w:ilvl w:val="0"/>
          <w:numId w:val="61"/>
        </w:numPr>
        <w:spacing w:line="260" w:lineRule="atLeast"/>
        <w:ind w:left="284" w:hanging="284"/>
        <w:contextualSpacing/>
        <w:jc w:val="both"/>
        <w:rPr>
          <w:rFonts w:ascii="Tahoma" w:hAnsi="Tahoma" w:cs="Tahoma"/>
        </w:rPr>
      </w:pPr>
      <w:r w:rsidRPr="00F20CF1">
        <w:rPr>
          <w:rFonts w:ascii="Tahoma" w:hAnsi="Tahoma" w:cs="Tahoma"/>
        </w:rPr>
        <w:t>Se tiene la documentación de almacenes ordenada y cerrada; Kardex de Ingreso y Salida de Materiales de Construcción.</w:t>
      </w:r>
    </w:p>
    <w:p w14:paraId="01B78420" w14:textId="77777777" w:rsidR="00797119" w:rsidRPr="00F20CF1" w:rsidRDefault="00797119" w:rsidP="00797119">
      <w:pPr>
        <w:numPr>
          <w:ilvl w:val="0"/>
          <w:numId w:val="61"/>
        </w:numPr>
        <w:spacing w:line="260" w:lineRule="atLeast"/>
        <w:ind w:left="284" w:hanging="284"/>
        <w:contextualSpacing/>
        <w:jc w:val="both"/>
        <w:rPr>
          <w:rFonts w:ascii="Tahoma" w:hAnsi="Tahoma" w:cs="Tahoma"/>
        </w:rPr>
      </w:pPr>
      <w:r w:rsidRPr="00F20CF1">
        <w:rPr>
          <w:rFonts w:ascii="Tahoma" w:hAnsi="Tahoma" w:cs="Tahoma"/>
        </w:rPr>
        <w:t>Se ha realizado la Recepción Provisional de las viviendas.</w:t>
      </w:r>
    </w:p>
    <w:p w14:paraId="78547F3C" w14:textId="77777777" w:rsidR="00797119" w:rsidRPr="00F20CF1" w:rsidRDefault="00797119" w:rsidP="00797119">
      <w:pPr>
        <w:spacing w:line="260" w:lineRule="atLeast"/>
        <w:jc w:val="both"/>
        <w:rPr>
          <w:rFonts w:ascii="Tahoma" w:hAnsi="Tahoma" w:cs="Tahoma"/>
        </w:rPr>
      </w:pPr>
    </w:p>
    <w:p w14:paraId="5CA2292B" w14:textId="77777777" w:rsidR="00797119" w:rsidRPr="00F20CF1" w:rsidRDefault="00797119" w:rsidP="00797119">
      <w:pPr>
        <w:spacing w:line="260" w:lineRule="atLeast"/>
        <w:jc w:val="both"/>
        <w:rPr>
          <w:rFonts w:ascii="Tahoma" w:hAnsi="Tahoma" w:cs="Tahoma"/>
        </w:rPr>
      </w:pPr>
      <w:r w:rsidRPr="00F20CF1">
        <w:rPr>
          <w:rFonts w:ascii="Tahoma" w:hAnsi="Tahoma" w:cs="Tahoma"/>
          <w:b/>
        </w:rPr>
        <w:t>FASE 3 - CIERRE ADMINISTRATIVO DEL PROYECTO:</w:t>
      </w:r>
    </w:p>
    <w:p w14:paraId="541237A7" w14:textId="77777777" w:rsidR="00797119" w:rsidRPr="00F20CF1" w:rsidRDefault="00797119" w:rsidP="00797119">
      <w:pPr>
        <w:spacing w:line="260" w:lineRule="atLeast"/>
        <w:jc w:val="both"/>
        <w:rPr>
          <w:rFonts w:ascii="Tahoma" w:hAnsi="Tahoma" w:cs="Tahoma"/>
          <w:b/>
        </w:rPr>
      </w:pPr>
      <w:r w:rsidRPr="00F20CF1">
        <w:rPr>
          <w:rFonts w:ascii="Tahoma" w:hAnsi="Tahoma" w:cs="Tahoma"/>
          <w:b/>
        </w:rPr>
        <w:t xml:space="preserve">Inicio: </w:t>
      </w:r>
      <w:r w:rsidRPr="00F20CF1">
        <w:rPr>
          <w:rFonts w:ascii="Tahoma" w:hAnsi="Tahoma" w:cs="Tahoma"/>
        </w:rPr>
        <w:t>Acta de Recepción Provisional del Proyecto</w:t>
      </w:r>
      <w:r w:rsidRPr="00F20CF1">
        <w:rPr>
          <w:rFonts w:ascii="Tahoma" w:hAnsi="Tahoma" w:cs="Tahoma"/>
          <w:b/>
        </w:rPr>
        <w:t xml:space="preserve">- </w:t>
      </w:r>
      <w:r w:rsidRPr="00F20CF1">
        <w:rPr>
          <w:rFonts w:ascii="Tahoma" w:hAnsi="Tahoma" w:cs="Tahoma"/>
          <w:bCs/>
          <w:lang w:val="es-ES_tradnl"/>
        </w:rPr>
        <w:t>informe de avance al 100% de ejecución física.</w:t>
      </w:r>
    </w:p>
    <w:p w14:paraId="59EDE41F" w14:textId="77777777" w:rsidR="00797119" w:rsidRPr="00F20CF1" w:rsidRDefault="00797119" w:rsidP="00797119">
      <w:pPr>
        <w:spacing w:line="260" w:lineRule="atLeast"/>
        <w:jc w:val="both"/>
        <w:rPr>
          <w:rFonts w:ascii="Tahoma" w:hAnsi="Tahoma" w:cs="Tahoma"/>
        </w:rPr>
      </w:pPr>
      <w:r w:rsidRPr="00F20CF1">
        <w:rPr>
          <w:rFonts w:ascii="Tahoma" w:hAnsi="Tahoma" w:cs="Tahoma"/>
          <w:b/>
        </w:rPr>
        <w:t xml:space="preserve">Fin: </w:t>
      </w:r>
      <w:r w:rsidRPr="00F20CF1">
        <w:rPr>
          <w:rFonts w:ascii="Tahoma" w:hAnsi="Tahoma" w:cs="Tahoma"/>
        </w:rPr>
        <w:t xml:space="preserve">Acta de Recepción Definitiva de Proyecto – </w:t>
      </w:r>
      <w:r w:rsidRPr="00F20CF1">
        <w:rPr>
          <w:rFonts w:ascii="Tahoma" w:hAnsi="Tahoma" w:cs="Tahoma"/>
          <w:bCs/>
          <w:lang w:val="es-ES_tradnl"/>
        </w:rPr>
        <w:t>informe de producto final</w:t>
      </w:r>
      <w:r w:rsidRPr="00F20CF1">
        <w:rPr>
          <w:rFonts w:ascii="Tahoma" w:hAnsi="Tahoma" w:cs="Tahoma"/>
        </w:rPr>
        <w:t xml:space="preserve"> y Certificado de Cumplimiento de Contrato.</w:t>
      </w:r>
    </w:p>
    <w:p w14:paraId="16556D07" w14:textId="77777777" w:rsidR="00797119" w:rsidRPr="00F20CF1" w:rsidRDefault="00797119" w:rsidP="00797119">
      <w:pPr>
        <w:spacing w:line="260" w:lineRule="atLeast"/>
        <w:jc w:val="both"/>
        <w:rPr>
          <w:rFonts w:ascii="Tahoma" w:hAnsi="Tahoma" w:cs="Tahoma"/>
        </w:rPr>
      </w:pPr>
      <w:r w:rsidRPr="00F20CF1">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6644715E" w14:textId="77777777" w:rsidR="00797119" w:rsidRPr="00F20CF1" w:rsidRDefault="00797119" w:rsidP="00797119">
      <w:pPr>
        <w:spacing w:line="260" w:lineRule="atLeast"/>
        <w:jc w:val="both"/>
        <w:rPr>
          <w:rFonts w:ascii="Tahoma" w:hAnsi="Tahoma" w:cs="Tahoma"/>
          <w:b/>
        </w:rPr>
      </w:pPr>
      <w:r w:rsidRPr="00F20CF1">
        <w:rPr>
          <w:rFonts w:ascii="Tahoma" w:hAnsi="Tahoma" w:cs="Tahoma"/>
          <w:b/>
        </w:rPr>
        <w:t xml:space="preserve">Resultados principales de la FASE 3: </w:t>
      </w:r>
    </w:p>
    <w:p w14:paraId="6ABE1C74" w14:textId="77777777" w:rsidR="00797119" w:rsidRPr="00F20CF1" w:rsidRDefault="00797119" w:rsidP="00797119">
      <w:pPr>
        <w:numPr>
          <w:ilvl w:val="0"/>
          <w:numId w:val="81"/>
        </w:numPr>
        <w:spacing w:line="260" w:lineRule="atLeast"/>
        <w:ind w:left="284" w:hanging="284"/>
        <w:contextualSpacing/>
        <w:jc w:val="both"/>
        <w:rPr>
          <w:rFonts w:ascii="Tahoma" w:hAnsi="Tahoma" w:cs="Tahoma"/>
        </w:rPr>
      </w:pPr>
      <w:r w:rsidRPr="00F20CF1">
        <w:rPr>
          <w:rFonts w:ascii="Tahoma" w:hAnsi="Tahoma" w:cs="Tahoma"/>
        </w:rPr>
        <w:t xml:space="preserve">Se ha realizado la entrega de las Actas de </w:t>
      </w:r>
      <w:r w:rsidRPr="00F20CF1">
        <w:rPr>
          <w:rFonts w:ascii="Tahoma" w:hAnsi="Tahoma" w:cs="Tahoma"/>
          <w:color w:val="0000FF"/>
        </w:rPr>
        <w:t>Entrega</w:t>
      </w:r>
      <w:r w:rsidRPr="00F20CF1">
        <w:rPr>
          <w:rFonts w:ascii="Tahoma" w:hAnsi="Tahoma" w:cs="Tahoma"/>
        </w:rPr>
        <w:t xml:space="preserve"> Individual (definitivo) a los beneficiarios del proyecto.</w:t>
      </w:r>
    </w:p>
    <w:p w14:paraId="1A569145" w14:textId="77777777" w:rsidR="00797119" w:rsidRPr="00F20CF1" w:rsidRDefault="00797119" w:rsidP="00797119">
      <w:pPr>
        <w:numPr>
          <w:ilvl w:val="0"/>
          <w:numId w:val="81"/>
        </w:numPr>
        <w:spacing w:line="260" w:lineRule="atLeast"/>
        <w:ind w:left="284" w:hanging="284"/>
        <w:contextualSpacing/>
        <w:jc w:val="both"/>
        <w:rPr>
          <w:rFonts w:ascii="Tahoma" w:hAnsi="Tahoma" w:cs="Tahoma"/>
        </w:rPr>
      </w:pPr>
      <w:r w:rsidRPr="00F20CF1">
        <w:rPr>
          <w:rFonts w:ascii="Tahoma" w:hAnsi="Tahoma" w:cs="Tahoma"/>
        </w:rPr>
        <w:t>La Entidad Ejecutora cuenta con el Producto Final, debidamente aprobado.</w:t>
      </w:r>
    </w:p>
    <w:p w14:paraId="060FB29A" w14:textId="77777777" w:rsidR="00797119" w:rsidRPr="00F20CF1" w:rsidRDefault="00797119" w:rsidP="00797119">
      <w:pPr>
        <w:numPr>
          <w:ilvl w:val="0"/>
          <w:numId w:val="81"/>
        </w:numPr>
        <w:spacing w:line="260" w:lineRule="atLeast"/>
        <w:ind w:left="284" w:hanging="284"/>
        <w:contextualSpacing/>
        <w:jc w:val="both"/>
        <w:rPr>
          <w:rFonts w:ascii="Tahoma" w:hAnsi="Tahoma" w:cs="Tahoma"/>
        </w:rPr>
      </w:pPr>
      <w:r w:rsidRPr="00F20CF1">
        <w:rPr>
          <w:rFonts w:ascii="Tahoma" w:hAnsi="Tahoma" w:cs="Tahoma"/>
        </w:rPr>
        <w:t xml:space="preserve">Se tienen las carpetas familiares con planos de construcción individualizado (ASBUILT), </w:t>
      </w:r>
    </w:p>
    <w:p w14:paraId="234369B5" w14:textId="77777777" w:rsidR="00797119" w:rsidRPr="00F20CF1" w:rsidRDefault="00797119" w:rsidP="00797119">
      <w:pPr>
        <w:numPr>
          <w:ilvl w:val="0"/>
          <w:numId w:val="81"/>
        </w:numPr>
        <w:spacing w:line="260" w:lineRule="atLeast"/>
        <w:ind w:left="284" w:hanging="284"/>
        <w:contextualSpacing/>
        <w:jc w:val="both"/>
        <w:rPr>
          <w:rFonts w:ascii="Tahoma" w:hAnsi="Tahoma" w:cs="Tahoma"/>
        </w:rPr>
      </w:pPr>
      <w:r w:rsidRPr="00F20CF1">
        <w:rPr>
          <w:rFonts w:ascii="Tahoma" w:hAnsi="Tahoma" w:cs="Tahoma"/>
        </w:rPr>
        <w:t>Se tiene el detalle final de Asignación de materiales de construcción por vivienda.</w:t>
      </w:r>
    </w:p>
    <w:p w14:paraId="6C3AFB39" w14:textId="77777777" w:rsidR="00797119" w:rsidRPr="00F20CF1" w:rsidRDefault="00797119" w:rsidP="00797119">
      <w:pPr>
        <w:numPr>
          <w:ilvl w:val="0"/>
          <w:numId w:val="81"/>
        </w:numPr>
        <w:spacing w:line="260" w:lineRule="atLeast"/>
        <w:ind w:left="284" w:hanging="284"/>
        <w:contextualSpacing/>
        <w:jc w:val="both"/>
        <w:rPr>
          <w:rFonts w:ascii="Tahoma" w:hAnsi="Tahoma" w:cs="Tahoma"/>
        </w:rPr>
      </w:pPr>
      <w:r w:rsidRPr="00F20CF1">
        <w:rPr>
          <w:rFonts w:ascii="Tahoma" w:hAnsi="Tahoma" w:cs="Tahoma"/>
        </w:rPr>
        <w:t>Se ha realizado la Recepción Definitiva del Proyecto.</w:t>
      </w:r>
    </w:p>
    <w:p w14:paraId="2DC4BBEF" w14:textId="77777777" w:rsidR="00797119" w:rsidRPr="00F20CF1" w:rsidRDefault="00797119" w:rsidP="00797119">
      <w:pPr>
        <w:numPr>
          <w:ilvl w:val="0"/>
          <w:numId w:val="81"/>
        </w:numPr>
        <w:spacing w:line="260" w:lineRule="atLeast"/>
        <w:ind w:left="284" w:hanging="284"/>
        <w:contextualSpacing/>
        <w:jc w:val="both"/>
        <w:rPr>
          <w:rFonts w:ascii="Tahoma" w:hAnsi="Tahoma" w:cs="Tahoma"/>
        </w:rPr>
      </w:pPr>
      <w:r w:rsidRPr="00F20CF1">
        <w:rPr>
          <w:rFonts w:ascii="Tahoma" w:hAnsi="Tahoma" w:cs="Tahoma"/>
        </w:rPr>
        <w:t>Se tiene el Formulario Registro Único de Beneficiarios (RUB), debidamente llenado con cada uno de los beneficiarios.</w:t>
      </w:r>
    </w:p>
    <w:p w14:paraId="6F6A8DF9" w14:textId="77777777" w:rsidR="00797119" w:rsidRPr="00F20CF1" w:rsidRDefault="00797119" w:rsidP="00797119">
      <w:pPr>
        <w:spacing w:line="260" w:lineRule="atLeast"/>
        <w:ind w:left="284"/>
        <w:contextualSpacing/>
        <w:jc w:val="both"/>
        <w:rPr>
          <w:rFonts w:ascii="Tahoma" w:hAnsi="Tahoma" w:cs="Tahoma"/>
        </w:rPr>
      </w:pPr>
    </w:p>
    <w:p w14:paraId="65D5749A" w14:textId="77777777" w:rsidR="00797119" w:rsidRPr="00F20CF1" w:rsidRDefault="00797119" w:rsidP="00797119">
      <w:pPr>
        <w:spacing w:line="260" w:lineRule="atLeast"/>
        <w:rPr>
          <w:rFonts w:ascii="Tahoma" w:hAnsi="Tahoma" w:cs="Tahoma"/>
          <w:b/>
          <w:sz w:val="24"/>
          <w:u w:val="single"/>
          <w:lang w:val="es-ES_tradnl"/>
        </w:rPr>
      </w:pPr>
      <w:r w:rsidRPr="00F20CF1">
        <w:rPr>
          <w:rFonts w:ascii="Tahoma" w:hAnsi="Tahoma" w:cs="Tahoma"/>
          <w:b/>
          <w:sz w:val="24"/>
          <w:u w:val="single"/>
          <w:lang w:val="es-ES_tradnl"/>
        </w:rPr>
        <w:t>CONDICIONES ADMINISTRATIVA:</w:t>
      </w:r>
    </w:p>
    <w:p w14:paraId="48E72E8E" w14:textId="77777777" w:rsidR="00797119" w:rsidRPr="00F20CF1" w:rsidRDefault="00797119" w:rsidP="00797119">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9" w:name="_Toc71811152"/>
      <w:r w:rsidRPr="00F20CF1">
        <w:rPr>
          <w:rFonts w:ascii="Tahoma" w:hAnsi="Tahoma" w:cs="Tahoma"/>
          <w:b/>
          <w:bCs/>
          <w:color w:val="000000"/>
          <w:kern w:val="32"/>
          <w:lang w:val="es-ES_tradnl"/>
        </w:rPr>
        <w:t>PLAZO DE EJECUCIÓN DE LA CONSULTORÍA</w:t>
      </w:r>
      <w:bookmarkEnd w:id="59"/>
    </w:p>
    <w:p w14:paraId="67F1EC07" w14:textId="77777777" w:rsidR="00797119" w:rsidRPr="00F20CF1" w:rsidRDefault="00797119" w:rsidP="00797119">
      <w:pPr>
        <w:spacing w:line="260" w:lineRule="atLeast"/>
        <w:jc w:val="both"/>
        <w:rPr>
          <w:rFonts w:ascii="Tahoma" w:hAnsi="Tahoma" w:cs="Tahoma"/>
          <w:color w:val="000000"/>
          <w:szCs w:val="16"/>
          <w:lang w:val="es-ES_tradnl"/>
        </w:rPr>
      </w:pPr>
      <w:r w:rsidRPr="00F20CF1">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 xml:space="preserve">165 </w:t>
      </w:r>
      <w:r w:rsidRPr="00F20CF1">
        <w:rPr>
          <w:rFonts w:ascii="Tahoma" w:hAnsi="Tahoma" w:cs="Tahoma"/>
          <w:b/>
          <w:color w:val="FF0000"/>
        </w:rPr>
        <w:t xml:space="preserve">(ciento </w:t>
      </w:r>
      <w:r>
        <w:rPr>
          <w:rFonts w:ascii="Tahoma" w:hAnsi="Tahoma" w:cs="Tahoma"/>
          <w:b/>
          <w:color w:val="FF0000"/>
        </w:rPr>
        <w:t>sesenta y cinco</w:t>
      </w:r>
      <w:r w:rsidRPr="00F20CF1">
        <w:rPr>
          <w:rFonts w:ascii="Tahoma" w:hAnsi="Tahoma" w:cs="Tahoma"/>
          <w:b/>
          <w:color w:val="FF0000"/>
        </w:rPr>
        <w:t>)</w:t>
      </w:r>
      <w:r w:rsidRPr="00F20CF1">
        <w:rPr>
          <w:rFonts w:ascii="Tahoma" w:hAnsi="Tahoma" w:cs="Tahoma"/>
        </w:rPr>
        <w:t xml:space="preserve"> días calendario a partir de la fecha de la Orden de Proceder emitida por el Inspector del Proyecto. Considerando lo establecido en el </w:t>
      </w:r>
      <w:r w:rsidRPr="00F20CF1">
        <w:rPr>
          <w:rFonts w:ascii="Tahoma" w:hAnsi="Tahoma" w:cs="Tahoma"/>
          <w:color w:val="000000"/>
          <w:lang w:val="es-ES_tradnl"/>
        </w:rPr>
        <w:t xml:space="preserve">cronograma de plazos de la consultoría. </w:t>
      </w:r>
      <w:r w:rsidRPr="00F20CF1">
        <w:rPr>
          <w:rFonts w:ascii="Tahoma" w:hAnsi="Tahoma" w:cs="Tahoma"/>
          <w:color w:val="000000"/>
          <w:szCs w:val="16"/>
          <w:lang w:val="es-ES_tradnl"/>
        </w:rPr>
        <w:t xml:space="preserve">El Plazo de ejecución de la consultoría y el cronograma de plazos para cada producto, </w:t>
      </w:r>
      <w:r w:rsidRPr="00F20CF1">
        <w:rPr>
          <w:rFonts w:ascii="Tahoma" w:hAnsi="Tahoma" w:cs="Tahoma"/>
          <w:b/>
          <w:color w:val="000000"/>
          <w:szCs w:val="16"/>
          <w:lang w:val="es-ES_tradnl"/>
        </w:rPr>
        <w:t xml:space="preserve">no </w:t>
      </w:r>
      <w:r w:rsidRPr="00F20CF1">
        <w:rPr>
          <w:rFonts w:ascii="Tahoma" w:hAnsi="Tahoma" w:cs="Tahoma"/>
          <w:color w:val="000000"/>
          <w:szCs w:val="16"/>
          <w:lang w:val="es-ES_tradnl"/>
        </w:rPr>
        <w:t>podrá ser ajustado por el proponente.</w:t>
      </w:r>
    </w:p>
    <w:p w14:paraId="46F8BEB4" w14:textId="77777777" w:rsidR="00797119" w:rsidRPr="00F20CF1" w:rsidRDefault="00797119" w:rsidP="00797119">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0" w:name="_Toc71811153"/>
      <w:r w:rsidRPr="00F20CF1">
        <w:rPr>
          <w:rFonts w:ascii="Tahoma" w:hAnsi="Tahoma" w:cs="Tahoma"/>
          <w:b/>
          <w:bCs/>
          <w:color w:val="000000"/>
          <w:kern w:val="32"/>
          <w:lang w:val="es-ES_tradnl"/>
        </w:rPr>
        <w:t>CRONOGRAMA DE PLAZOS DE LA CONSULTORÍA</w:t>
      </w:r>
      <w:bookmarkEnd w:id="60"/>
    </w:p>
    <w:p w14:paraId="4FB8EA63" w14:textId="77777777" w:rsidR="00797119" w:rsidRPr="00F20CF1" w:rsidRDefault="00797119" w:rsidP="00797119">
      <w:pPr>
        <w:spacing w:line="260" w:lineRule="atLeast"/>
        <w:jc w:val="both"/>
        <w:rPr>
          <w:rFonts w:ascii="Tahoma" w:hAnsi="Tahoma" w:cs="Tahoma"/>
          <w:szCs w:val="16"/>
        </w:rPr>
      </w:pPr>
      <w:r w:rsidRPr="00F20CF1">
        <w:rPr>
          <w:rFonts w:ascii="Tahoma" w:hAnsi="Tahoma" w:cs="Tahoma"/>
          <w:szCs w:val="16"/>
        </w:rPr>
        <w:t>Para fines de este Proyecto, el enfoque del cronograma de plazos de la Consultoría debe estar orientado bajo el método y concepto de RUTA CRITICA (CPM), e</w:t>
      </w:r>
      <w:r w:rsidRPr="00F20CF1">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F20CF1">
        <w:rPr>
          <w:rFonts w:ascii="Tahoma" w:hAnsi="Tahoma" w:cs="Tahoma"/>
          <w:szCs w:val="16"/>
        </w:rPr>
        <w:t xml:space="preserve"> el requisito de ejecución física (Recepción Provisional) y el plazo total de la Consultoría (Recepción Definitiva).</w:t>
      </w:r>
    </w:p>
    <w:p w14:paraId="0404C07E" w14:textId="77777777" w:rsidR="00797119" w:rsidRPr="00F20CF1" w:rsidRDefault="00797119" w:rsidP="00797119">
      <w:pPr>
        <w:spacing w:line="260" w:lineRule="atLeast"/>
        <w:jc w:val="both"/>
        <w:rPr>
          <w:rFonts w:ascii="Tahoma" w:hAnsi="Tahoma" w:cs="Tahoma"/>
          <w:szCs w:val="16"/>
        </w:rPr>
      </w:pPr>
      <w:r w:rsidRPr="00F20CF1">
        <w:rPr>
          <w:rFonts w:ascii="Tahoma" w:hAnsi="Tahoma" w:cs="Tahoma"/>
          <w:szCs w:val="16"/>
        </w:rPr>
        <w:lastRenderedPageBreak/>
        <w:t>El plazo establecido deberá incluir el tiempo en el cual se realizará la emisión de los Certificados de no Propiedad a Nivel nacional, que estará comprendido en el Diagnostico Inicial (Producto n°1) como una actividad preliminar.</w:t>
      </w:r>
    </w:p>
    <w:p w14:paraId="45596429" w14:textId="77777777" w:rsidR="00797119" w:rsidRPr="00F20CF1" w:rsidRDefault="00797119" w:rsidP="00797119">
      <w:pPr>
        <w:spacing w:line="260" w:lineRule="atLeast"/>
        <w:jc w:val="both"/>
        <w:rPr>
          <w:rFonts w:ascii="Tahoma" w:hAnsi="Tahoma" w:cs="Tahoma"/>
        </w:rPr>
      </w:pPr>
    </w:p>
    <w:p w14:paraId="11645030" w14:textId="77777777" w:rsidR="00797119" w:rsidRPr="00F20CF1" w:rsidRDefault="00797119" w:rsidP="00797119">
      <w:pPr>
        <w:spacing w:line="260" w:lineRule="atLeast"/>
        <w:jc w:val="both"/>
        <w:rPr>
          <w:rFonts w:ascii="Tahoma" w:hAnsi="Tahoma" w:cs="Tahoma"/>
          <w:szCs w:val="16"/>
        </w:rPr>
      </w:pPr>
      <w:r w:rsidRPr="00F20CF1">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797119" w:rsidRPr="00F20CF1" w14:paraId="4EF9C767" w14:textId="77777777" w:rsidTr="000648BD">
        <w:trPr>
          <w:trHeight w:val="961"/>
          <w:jc w:val="center"/>
        </w:trPr>
        <w:tc>
          <w:tcPr>
            <w:tcW w:w="287" w:type="pct"/>
            <w:shd w:val="clear" w:color="auto" w:fill="D9E2F3" w:themeFill="accent5" w:themeFillTint="33"/>
            <w:vAlign w:val="center"/>
          </w:tcPr>
          <w:p w14:paraId="50650C5D" w14:textId="77777777" w:rsidR="00797119" w:rsidRPr="00F20CF1" w:rsidRDefault="00797119" w:rsidP="000648BD">
            <w:pPr>
              <w:jc w:val="center"/>
              <w:rPr>
                <w:rFonts w:ascii="Tahoma" w:hAnsi="Tahoma" w:cs="Tahoma"/>
                <w:b/>
                <w:bCs/>
                <w:sz w:val="18"/>
                <w:szCs w:val="18"/>
                <w:lang w:eastAsia="es-BO"/>
              </w:rPr>
            </w:pPr>
            <w:r w:rsidRPr="00F20CF1">
              <w:rPr>
                <w:rFonts w:ascii="Tahoma" w:hAnsi="Tahoma" w:cs="Tahoma"/>
                <w:b/>
                <w:bCs/>
                <w:sz w:val="18"/>
                <w:szCs w:val="18"/>
                <w:lang w:eastAsia="es-BO"/>
              </w:rPr>
              <w:t>Fase</w:t>
            </w:r>
          </w:p>
        </w:tc>
        <w:tc>
          <w:tcPr>
            <w:tcW w:w="1232" w:type="pct"/>
            <w:shd w:val="clear" w:color="auto" w:fill="D9E2F3" w:themeFill="accent5" w:themeFillTint="33"/>
            <w:vAlign w:val="center"/>
          </w:tcPr>
          <w:p w14:paraId="4F983E33" w14:textId="77777777" w:rsidR="00797119" w:rsidRPr="00F20CF1" w:rsidRDefault="00797119" w:rsidP="000648BD">
            <w:pPr>
              <w:jc w:val="center"/>
              <w:rPr>
                <w:rFonts w:ascii="Tahoma" w:hAnsi="Tahoma" w:cs="Tahoma"/>
                <w:b/>
                <w:bCs/>
                <w:sz w:val="18"/>
                <w:szCs w:val="18"/>
                <w:lang w:eastAsia="es-BO"/>
              </w:rPr>
            </w:pPr>
            <w:r w:rsidRPr="00F20CF1">
              <w:rPr>
                <w:rFonts w:ascii="Tahoma" w:hAnsi="Tahoma" w:cs="Tahoma"/>
                <w:b/>
                <w:bCs/>
                <w:sz w:val="18"/>
                <w:szCs w:val="18"/>
                <w:lang w:eastAsia="es-BO"/>
              </w:rPr>
              <w:t>Detalle</w:t>
            </w:r>
          </w:p>
        </w:tc>
        <w:tc>
          <w:tcPr>
            <w:tcW w:w="798" w:type="pct"/>
            <w:shd w:val="clear" w:color="auto" w:fill="D9E2F3" w:themeFill="accent5" w:themeFillTint="33"/>
          </w:tcPr>
          <w:p w14:paraId="1E971261" w14:textId="77777777" w:rsidR="00797119" w:rsidRPr="00F20CF1" w:rsidRDefault="00797119" w:rsidP="000648BD">
            <w:pPr>
              <w:spacing w:line="320" w:lineRule="exact"/>
              <w:jc w:val="center"/>
              <w:rPr>
                <w:rFonts w:ascii="Tahoma" w:hAnsi="Tahoma" w:cs="Tahoma"/>
                <w:b/>
                <w:bCs/>
                <w:sz w:val="18"/>
                <w:szCs w:val="18"/>
                <w:lang w:eastAsia="es-BO"/>
              </w:rPr>
            </w:pPr>
            <w:r w:rsidRPr="00F20CF1">
              <w:rPr>
                <w:rFonts w:ascii="Tahoma" w:hAnsi="Tahoma" w:cs="Tahoma"/>
                <w:b/>
                <w:sz w:val="18"/>
                <w:szCs w:val="18"/>
              </w:rPr>
              <w:t>Plazo del producto</w:t>
            </w:r>
          </w:p>
          <w:p w14:paraId="24A8E3A3" w14:textId="77777777" w:rsidR="00797119" w:rsidRPr="00F20CF1" w:rsidRDefault="00797119" w:rsidP="000648BD">
            <w:pPr>
              <w:spacing w:line="320" w:lineRule="exact"/>
              <w:jc w:val="center"/>
              <w:rPr>
                <w:rFonts w:ascii="Tahoma" w:hAnsi="Tahoma" w:cs="Tahoma"/>
                <w:b/>
                <w:bCs/>
                <w:sz w:val="18"/>
                <w:szCs w:val="18"/>
                <w:lang w:eastAsia="es-BO"/>
              </w:rPr>
            </w:pPr>
            <w:r w:rsidRPr="00F20CF1">
              <w:rPr>
                <w:rFonts w:ascii="Tahoma" w:hAnsi="Tahoma" w:cs="Tahoma"/>
                <w:b/>
                <w:sz w:val="18"/>
                <w:szCs w:val="18"/>
              </w:rPr>
              <w:t>(Días Calendario)</w:t>
            </w:r>
          </w:p>
        </w:tc>
        <w:tc>
          <w:tcPr>
            <w:tcW w:w="2683" w:type="pct"/>
            <w:shd w:val="clear" w:color="auto" w:fill="D9E2F3" w:themeFill="accent5" w:themeFillTint="33"/>
          </w:tcPr>
          <w:p w14:paraId="7E31BA3B" w14:textId="77777777" w:rsidR="00797119" w:rsidRPr="00F20CF1" w:rsidRDefault="00797119" w:rsidP="000648BD">
            <w:pPr>
              <w:spacing w:line="320" w:lineRule="exact"/>
              <w:jc w:val="center"/>
              <w:rPr>
                <w:rFonts w:ascii="Tahoma" w:hAnsi="Tahoma" w:cs="Tahoma"/>
                <w:b/>
                <w:sz w:val="18"/>
                <w:szCs w:val="18"/>
              </w:rPr>
            </w:pPr>
          </w:p>
          <w:p w14:paraId="54C2575A" w14:textId="77777777" w:rsidR="00797119" w:rsidRPr="00F20CF1" w:rsidRDefault="00797119" w:rsidP="000648BD">
            <w:pPr>
              <w:spacing w:line="320" w:lineRule="exact"/>
              <w:jc w:val="center"/>
              <w:rPr>
                <w:rFonts w:ascii="Tahoma" w:hAnsi="Tahoma" w:cs="Tahoma"/>
                <w:b/>
                <w:sz w:val="18"/>
                <w:szCs w:val="18"/>
              </w:rPr>
            </w:pPr>
            <w:r w:rsidRPr="00F20CF1">
              <w:rPr>
                <w:rFonts w:ascii="Tahoma" w:hAnsi="Tahoma" w:cs="Tahoma"/>
                <w:b/>
                <w:sz w:val="18"/>
                <w:szCs w:val="18"/>
              </w:rPr>
              <w:t>RUTA CRÍTICA (Detalle Gráfico)</w:t>
            </w:r>
          </w:p>
          <w:p w14:paraId="3E9E0384" w14:textId="77777777" w:rsidR="00797119" w:rsidRPr="00F20CF1" w:rsidRDefault="00797119" w:rsidP="000648BD">
            <w:pPr>
              <w:spacing w:line="320" w:lineRule="exact"/>
              <w:jc w:val="center"/>
              <w:rPr>
                <w:rFonts w:ascii="Tahoma" w:hAnsi="Tahoma" w:cs="Tahoma"/>
                <w:b/>
                <w:sz w:val="18"/>
                <w:szCs w:val="18"/>
              </w:rPr>
            </w:pPr>
          </w:p>
        </w:tc>
      </w:tr>
      <w:tr w:rsidR="00797119" w:rsidRPr="00F20CF1" w14:paraId="79E3B30F" w14:textId="77777777" w:rsidTr="000648BD">
        <w:trPr>
          <w:trHeight w:val="428"/>
          <w:jc w:val="center"/>
        </w:trPr>
        <w:tc>
          <w:tcPr>
            <w:tcW w:w="287" w:type="pct"/>
            <w:vMerge w:val="restart"/>
            <w:shd w:val="clear" w:color="auto" w:fill="auto"/>
            <w:noWrap/>
            <w:vAlign w:val="center"/>
          </w:tcPr>
          <w:p w14:paraId="5F639C33" w14:textId="77777777" w:rsidR="00797119" w:rsidRPr="00F20CF1" w:rsidRDefault="00797119" w:rsidP="000648BD">
            <w:pPr>
              <w:spacing w:line="300" w:lineRule="auto"/>
              <w:jc w:val="both"/>
              <w:rPr>
                <w:rFonts w:ascii="Tahoma" w:hAnsi="Tahoma" w:cs="Tahoma"/>
              </w:rPr>
            </w:pPr>
            <w:r w:rsidRPr="00F20CF1">
              <w:rPr>
                <w:rFonts w:ascii="Tahoma" w:hAnsi="Tahoma" w:cs="Tahoma"/>
              </w:rPr>
              <w:t>1</w:t>
            </w:r>
          </w:p>
        </w:tc>
        <w:tc>
          <w:tcPr>
            <w:tcW w:w="1232" w:type="pct"/>
            <w:vMerge w:val="restart"/>
            <w:shd w:val="clear" w:color="auto" w:fill="auto"/>
            <w:noWrap/>
            <w:vAlign w:val="center"/>
          </w:tcPr>
          <w:p w14:paraId="0B6C2BF2" w14:textId="77777777" w:rsidR="00797119" w:rsidRPr="00F20CF1" w:rsidRDefault="00797119" w:rsidP="000648BD">
            <w:pPr>
              <w:spacing w:line="300" w:lineRule="auto"/>
              <w:rPr>
                <w:rFonts w:ascii="Tahoma" w:hAnsi="Tahoma" w:cs="Tahoma"/>
                <w:sz w:val="18"/>
                <w:szCs w:val="18"/>
              </w:rPr>
            </w:pPr>
            <w:r w:rsidRPr="00F20CF1">
              <w:rPr>
                <w:rFonts w:ascii="Tahoma" w:hAnsi="Tahoma" w:cs="Tahoma"/>
                <w:b/>
                <w:sz w:val="18"/>
                <w:szCs w:val="18"/>
              </w:rPr>
              <w:t xml:space="preserve">Producto 1 - </w:t>
            </w:r>
            <w:r w:rsidRPr="00F20CF1">
              <w:rPr>
                <w:rFonts w:ascii="Tahoma" w:hAnsi="Tahoma" w:cs="Tahoma"/>
                <w:sz w:val="18"/>
                <w:szCs w:val="18"/>
              </w:rPr>
              <w:t>Informe inicial</w:t>
            </w:r>
          </w:p>
        </w:tc>
        <w:tc>
          <w:tcPr>
            <w:tcW w:w="798" w:type="pct"/>
            <w:vAlign w:val="center"/>
          </w:tcPr>
          <w:p w14:paraId="4FDE871B" w14:textId="77777777" w:rsidR="00797119" w:rsidRDefault="00797119" w:rsidP="000648BD">
            <w:pPr>
              <w:spacing w:line="200" w:lineRule="exact"/>
              <w:jc w:val="center"/>
              <w:rPr>
                <w:rFonts w:ascii="Tahoma" w:hAnsi="Tahoma" w:cs="Tahoma"/>
                <w:color w:val="FF0000"/>
              </w:rPr>
            </w:pPr>
          </w:p>
          <w:p w14:paraId="26F1E662" w14:textId="77777777" w:rsidR="00797119" w:rsidRDefault="00797119" w:rsidP="000648BD">
            <w:pPr>
              <w:spacing w:line="200" w:lineRule="exact"/>
              <w:jc w:val="center"/>
              <w:rPr>
                <w:rFonts w:ascii="Tahoma" w:hAnsi="Tahoma" w:cs="Tahoma"/>
                <w:color w:val="FF0000"/>
              </w:rPr>
            </w:pPr>
            <w:r>
              <w:rPr>
                <w:rFonts w:ascii="Tahoma" w:hAnsi="Tahoma" w:cs="Tahoma"/>
                <w:color w:val="FF0000"/>
              </w:rPr>
              <w:t>30</w:t>
            </w:r>
          </w:p>
          <w:p w14:paraId="292013B2" w14:textId="77777777" w:rsidR="00797119" w:rsidRPr="00F20CF1" w:rsidRDefault="00797119" w:rsidP="000648BD">
            <w:pPr>
              <w:spacing w:line="200" w:lineRule="exact"/>
              <w:jc w:val="center"/>
              <w:rPr>
                <w:rFonts w:ascii="Tahoma" w:hAnsi="Tahoma" w:cs="Tahoma"/>
                <w:color w:val="FF0000"/>
                <w:sz w:val="18"/>
                <w:szCs w:val="18"/>
              </w:rPr>
            </w:pPr>
          </w:p>
        </w:tc>
        <w:tc>
          <w:tcPr>
            <w:tcW w:w="2683" w:type="pct"/>
            <w:vMerge w:val="restart"/>
          </w:tcPr>
          <w:p w14:paraId="4EA06230" w14:textId="77777777" w:rsidR="00797119" w:rsidRPr="00F20CF1" w:rsidRDefault="00797119" w:rsidP="000648BD">
            <w:pPr>
              <w:spacing w:line="300" w:lineRule="auto"/>
              <w:jc w:val="both"/>
              <w:rPr>
                <w:rFonts w:ascii="Tahoma" w:hAnsi="Tahoma" w:cs="Tahoma"/>
              </w:rPr>
            </w:pPr>
            <w:r w:rsidRPr="00F20CF1">
              <w:rPr>
                <w:noProof/>
                <w:lang w:eastAsia="es-BO"/>
              </w:rPr>
              <mc:AlternateContent>
                <mc:Choice Requires="wps">
                  <w:drawing>
                    <wp:anchor distT="0" distB="0" distL="114298" distR="114298" simplePos="0" relativeHeight="251696128" behindDoc="0" locked="0" layoutInCell="1" allowOverlap="1" wp14:anchorId="23B0FC47" wp14:editId="57CAF5DA">
                      <wp:simplePos x="0" y="0"/>
                      <wp:positionH relativeFrom="column">
                        <wp:posOffset>608965</wp:posOffset>
                      </wp:positionH>
                      <wp:positionV relativeFrom="paragraph">
                        <wp:posOffset>512445</wp:posOffset>
                      </wp:positionV>
                      <wp:extent cx="0" cy="752475"/>
                      <wp:effectExtent l="57150" t="0" r="76200" b="47625"/>
                      <wp:wrapNone/>
                      <wp:docPr id="107208477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3753BE4"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OP0WxneAAAACAEAAA8AAABkcnMvZG93bnJldi54bWxMj8FOwzAQRO9I/IO1SNyoQ4G0CXEqVMGB&#10;VlRq4cDRjZckYK+j2G0DX8/SCz2O5mn2bTEbnBV77EPrScH1KAGBVHnTUq3g7fXpagoiRE1GW0+o&#10;4BsDzMrzs0Lnxh9ojftNrAWPUMi1gibGLpcyVA06HUa+Q+Luw/dOR459LU2vDzzurBwnSSqdbokv&#10;NLrDeYPV12bnFCwt/SzS9HZ4/Hy/wW71Ep/nLip1eTE83IOIOMR/GP70WR1Kdtr6HZkgrILsLmNS&#10;wTSZgOD+mLfMZdkYZFnI0wfKXwAAAP//AwBQSwECLQAUAAYACAAAACEAtoM4kv4AAADhAQAAEwAA&#10;AAAAAAAAAAAAAAAAAAAAW0NvbnRlbnRfVHlwZXNdLnhtbFBLAQItABQABgAIAAAAIQA4/SH/1gAA&#10;AJQBAAALAAAAAAAAAAAAAAAAAC8BAABfcmVscy8ucmVsc1BLAQItABQABgAIAAAAIQCIMHj91AEA&#10;AIYDAAAOAAAAAAAAAAAAAAAAAC4CAABkcnMvZTJvRG9jLnhtbFBLAQItABQABgAIAAAAIQDj9FsZ&#10;3gAAAAgBAAAPAAAAAAAAAAAAAAAAAC4EAABkcnMvZG93bnJldi54bWxQSwUGAAAAAAQABADzAAAA&#10;OQUAAAAA&#10;" strokecolor="#ed7d31" strokeweight="2.5pt">
                      <v:stroke endarrow="block"/>
                      <v:shadow color="#868686"/>
                    </v:shape>
                  </w:pict>
                </mc:Fallback>
              </mc:AlternateContent>
            </w:r>
            <w:r w:rsidRPr="00F20CF1">
              <w:rPr>
                <w:noProof/>
                <w:lang w:eastAsia="es-BO"/>
              </w:rPr>
              <mc:AlternateContent>
                <mc:Choice Requires="wps">
                  <w:drawing>
                    <wp:anchor distT="0" distB="0" distL="114300" distR="114300" simplePos="0" relativeHeight="251697152" behindDoc="0" locked="0" layoutInCell="1" allowOverlap="1" wp14:anchorId="20467FAB" wp14:editId="4B9C83EF">
                      <wp:simplePos x="0" y="0"/>
                      <wp:positionH relativeFrom="column">
                        <wp:posOffset>1905</wp:posOffset>
                      </wp:positionH>
                      <wp:positionV relativeFrom="paragraph">
                        <wp:posOffset>349250</wp:posOffset>
                      </wp:positionV>
                      <wp:extent cx="612000" cy="162560"/>
                      <wp:effectExtent l="19050" t="19050" r="36195" b="66040"/>
                      <wp:wrapNone/>
                      <wp:docPr id="3"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B82A35" id="Rectángulo redondeado 10" o:spid="_x0000_s1026" style="position:absolute;margin-left:.15pt;margin-top:27.5pt;width:48.2pt;height:12.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ZVNQXaAAAA&#10;BQEAAA8AAABkcnMvZG93bnJldi54bWxMj8FuwjAQRO+V+g/WVuqtOBQlhTQbVLXiViEZ+gEmXuKI&#10;eB3FBsLf457a42hGM2+q9eR6caExdJ4R5rMMBHHjTcctws9+87IEEaJmo3vPhHCjAOv68aHSpfFX&#10;VnTZxVakEg6lRrAxDqWUobHkdJj5gTh5Rz86HZMcW2lGfU3lrpevWVZIpztOC1YP9GmpOe3ODkGu&#10;5tv8a6LjaUtqob6VVfvNhPj8NH28g4g0xb8w/OIndKgT08Gf2QTRIyxSDiHP06Hkroo3EAeEZVaA&#10;rCv5n76+AwAA//8DAFBLAQItABQABgAIAAAAIQC2gziS/gAAAOEBAAATAAAAAAAAAAAAAAAAAAAA&#10;AABbQ29udGVudF9UeXBlc10ueG1sUEsBAi0AFAAGAAgAAAAhADj9If/WAAAAlAEAAAsAAAAAAAAA&#10;AAAAAAAALwEAAF9yZWxzLy5yZWxzUEsBAi0AFAAGAAgAAAAhAAnyOOGvAgAAqQUAAA4AAAAAAAAA&#10;AAAAAAAALgIAAGRycy9lMm9Eb2MueG1sUEsBAi0AFAAGAAgAAAAhAHZVNQXaAAAABQEAAA8AAAAA&#10;AAAAAAAAAAAACQUAAGRycy9kb3ducmV2LnhtbFBLBQYAAAAABAAEAPMAAAAQBgAAAAA=&#10;" fillcolor="#70ad47" strokecolor="#f2f2f2" strokeweight="3pt">
                      <v:shadow on="t" color="#385723" opacity=".5" offset="1pt"/>
                    </v:roundrect>
                  </w:pict>
                </mc:Fallback>
              </mc:AlternateContent>
            </w:r>
          </w:p>
        </w:tc>
      </w:tr>
      <w:tr w:rsidR="00797119" w:rsidRPr="00F20CF1" w14:paraId="4FD6D300" w14:textId="77777777" w:rsidTr="000648BD">
        <w:trPr>
          <w:trHeight w:hRule="exact" w:val="742"/>
          <w:jc w:val="center"/>
        </w:trPr>
        <w:tc>
          <w:tcPr>
            <w:tcW w:w="287" w:type="pct"/>
            <w:vMerge/>
            <w:shd w:val="clear" w:color="auto" w:fill="auto"/>
            <w:noWrap/>
            <w:vAlign w:val="center"/>
          </w:tcPr>
          <w:p w14:paraId="2F594EAC" w14:textId="77777777" w:rsidR="00797119" w:rsidRPr="00F20CF1" w:rsidRDefault="00797119" w:rsidP="000648BD">
            <w:pPr>
              <w:spacing w:line="300" w:lineRule="auto"/>
              <w:jc w:val="both"/>
              <w:rPr>
                <w:rFonts w:ascii="Tahoma" w:hAnsi="Tahoma" w:cs="Tahoma"/>
              </w:rPr>
            </w:pPr>
          </w:p>
        </w:tc>
        <w:tc>
          <w:tcPr>
            <w:tcW w:w="1232" w:type="pct"/>
            <w:vMerge/>
            <w:shd w:val="clear" w:color="auto" w:fill="auto"/>
            <w:noWrap/>
            <w:vAlign w:val="center"/>
          </w:tcPr>
          <w:p w14:paraId="102BD8A8" w14:textId="77777777" w:rsidR="00797119" w:rsidRPr="00F20CF1" w:rsidRDefault="00797119" w:rsidP="000648BD">
            <w:pPr>
              <w:spacing w:line="300" w:lineRule="auto"/>
              <w:rPr>
                <w:rFonts w:ascii="Tahoma" w:hAnsi="Tahoma" w:cs="Tahoma"/>
                <w:b/>
                <w:sz w:val="18"/>
                <w:szCs w:val="18"/>
              </w:rPr>
            </w:pPr>
          </w:p>
        </w:tc>
        <w:tc>
          <w:tcPr>
            <w:tcW w:w="798" w:type="pct"/>
            <w:vAlign w:val="center"/>
          </w:tcPr>
          <w:p w14:paraId="7D235309" w14:textId="77777777" w:rsidR="00797119" w:rsidRPr="00F20CF1" w:rsidRDefault="00797119" w:rsidP="000648BD">
            <w:pPr>
              <w:spacing w:line="200" w:lineRule="exact"/>
              <w:jc w:val="center"/>
              <w:rPr>
                <w:rFonts w:ascii="Tahoma" w:hAnsi="Tahoma" w:cs="Tahoma"/>
                <w:color w:val="FF0000"/>
              </w:rPr>
            </w:pPr>
            <w:r w:rsidRPr="00BF0DC2">
              <w:rPr>
                <w:rFonts w:ascii="Tahoma" w:hAnsi="Tahoma" w:cs="Tahoma"/>
                <w:color w:val="FF0000"/>
              </w:rPr>
              <w:t>15</w:t>
            </w:r>
          </w:p>
        </w:tc>
        <w:tc>
          <w:tcPr>
            <w:tcW w:w="2683" w:type="pct"/>
            <w:vMerge/>
          </w:tcPr>
          <w:p w14:paraId="4F356E57" w14:textId="77777777" w:rsidR="00797119" w:rsidRPr="00F20CF1" w:rsidRDefault="00797119" w:rsidP="000648BD">
            <w:pPr>
              <w:spacing w:line="300" w:lineRule="auto"/>
              <w:jc w:val="both"/>
              <w:rPr>
                <w:noProof/>
                <w:lang w:eastAsia="es-BO"/>
              </w:rPr>
            </w:pPr>
          </w:p>
        </w:tc>
      </w:tr>
      <w:tr w:rsidR="00797119" w:rsidRPr="00F20CF1" w14:paraId="685AEB7A" w14:textId="77777777" w:rsidTr="000648BD">
        <w:trPr>
          <w:trHeight w:hRule="exact" w:val="859"/>
          <w:jc w:val="center"/>
        </w:trPr>
        <w:tc>
          <w:tcPr>
            <w:tcW w:w="287" w:type="pct"/>
            <w:vMerge w:val="restart"/>
            <w:shd w:val="clear" w:color="auto" w:fill="auto"/>
            <w:noWrap/>
            <w:vAlign w:val="center"/>
          </w:tcPr>
          <w:p w14:paraId="7F698734" w14:textId="77777777" w:rsidR="00797119" w:rsidRPr="00F20CF1" w:rsidRDefault="00797119" w:rsidP="000648BD">
            <w:pPr>
              <w:spacing w:line="300" w:lineRule="auto"/>
              <w:jc w:val="both"/>
              <w:rPr>
                <w:rFonts w:ascii="Tahoma" w:hAnsi="Tahoma" w:cs="Tahoma"/>
              </w:rPr>
            </w:pPr>
            <w:r w:rsidRPr="00F20CF1">
              <w:rPr>
                <w:rFonts w:ascii="Tahoma" w:hAnsi="Tahoma" w:cs="Tahoma"/>
              </w:rPr>
              <w:t>2</w:t>
            </w:r>
          </w:p>
        </w:tc>
        <w:tc>
          <w:tcPr>
            <w:tcW w:w="1232" w:type="pct"/>
            <w:shd w:val="clear" w:color="auto" w:fill="auto"/>
            <w:noWrap/>
            <w:vAlign w:val="center"/>
          </w:tcPr>
          <w:p w14:paraId="0E74DECA" w14:textId="77777777" w:rsidR="00797119" w:rsidRPr="00F20CF1" w:rsidRDefault="00797119" w:rsidP="000648BD">
            <w:pPr>
              <w:spacing w:line="300" w:lineRule="auto"/>
              <w:rPr>
                <w:rFonts w:ascii="Tahoma" w:hAnsi="Tahoma" w:cs="Tahoma"/>
                <w:sz w:val="18"/>
                <w:szCs w:val="18"/>
              </w:rPr>
            </w:pPr>
            <w:r w:rsidRPr="00F20CF1">
              <w:rPr>
                <w:rFonts w:ascii="Tahoma" w:hAnsi="Tahoma" w:cs="Tahoma"/>
                <w:b/>
                <w:sz w:val="18"/>
                <w:szCs w:val="18"/>
              </w:rPr>
              <w:t>Producto 2</w:t>
            </w:r>
            <w:r w:rsidRPr="00F20CF1">
              <w:rPr>
                <w:rFonts w:ascii="Tahoma" w:hAnsi="Tahoma" w:cs="Tahoma"/>
                <w:sz w:val="18"/>
                <w:szCs w:val="18"/>
              </w:rPr>
              <w:t xml:space="preserve"> - </w:t>
            </w:r>
            <w:r w:rsidRPr="00F20CF1">
              <w:rPr>
                <w:rFonts w:ascii="Tahoma" w:hAnsi="Tahoma" w:cs="Tahoma"/>
                <w:sz w:val="18"/>
                <w:szCs w:val="18"/>
                <w:lang w:val="es-ES_tradnl"/>
              </w:rPr>
              <w:t>Informe de avance al 50% de ejecución física</w:t>
            </w:r>
          </w:p>
        </w:tc>
        <w:tc>
          <w:tcPr>
            <w:tcW w:w="798" w:type="pct"/>
            <w:vAlign w:val="center"/>
          </w:tcPr>
          <w:p w14:paraId="34939977" w14:textId="77777777" w:rsidR="00797119" w:rsidRPr="00F20CF1" w:rsidRDefault="00797119" w:rsidP="000648BD">
            <w:pPr>
              <w:spacing w:line="200" w:lineRule="exact"/>
              <w:jc w:val="center"/>
              <w:rPr>
                <w:rFonts w:ascii="Tahoma" w:hAnsi="Tahoma" w:cs="Tahoma"/>
                <w:color w:val="FF0000"/>
                <w:sz w:val="18"/>
                <w:szCs w:val="18"/>
              </w:rPr>
            </w:pPr>
            <w:r>
              <w:rPr>
                <w:rFonts w:ascii="Tahoma" w:hAnsi="Tahoma" w:cs="Tahoma"/>
                <w:color w:val="FF0000"/>
              </w:rPr>
              <w:t>60</w:t>
            </w:r>
          </w:p>
        </w:tc>
        <w:tc>
          <w:tcPr>
            <w:tcW w:w="2683" w:type="pct"/>
          </w:tcPr>
          <w:p w14:paraId="1D7338E8" w14:textId="77777777" w:rsidR="00797119" w:rsidRPr="00F20CF1" w:rsidRDefault="00797119" w:rsidP="000648BD">
            <w:pPr>
              <w:spacing w:line="300" w:lineRule="auto"/>
              <w:jc w:val="both"/>
              <w:rPr>
                <w:rFonts w:ascii="Tahoma" w:hAnsi="Tahoma" w:cs="Tahoma"/>
              </w:rPr>
            </w:pPr>
            <w:r w:rsidRPr="00F20CF1">
              <w:rPr>
                <w:noProof/>
                <w:lang w:eastAsia="es-BO"/>
              </w:rPr>
              <mc:AlternateContent>
                <mc:Choice Requires="wps">
                  <w:drawing>
                    <wp:anchor distT="0" distB="0" distL="114298" distR="114298" simplePos="0" relativeHeight="251689984" behindDoc="0" locked="0" layoutInCell="1" allowOverlap="1" wp14:anchorId="4E7E463C" wp14:editId="5D59408A">
                      <wp:simplePos x="0" y="0"/>
                      <wp:positionH relativeFrom="column">
                        <wp:posOffset>1413246</wp:posOffset>
                      </wp:positionH>
                      <wp:positionV relativeFrom="paragraph">
                        <wp:posOffset>335915</wp:posOffset>
                      </wp:positionV>
                      <wp:extent cx="1270" cy="471805"/>
                      <wp:effectExtent l="95250" t="19050" r="74930" b="42545"/>
                      <wp:wrapNone/>
                      <wp:docPr id="764503632"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AED98E3" id="Conector recto de flecha 9" o:spid="_x0000_s1026" type="#_x0000_t32" style="position:absolute;margin-left:111.3pt;margin-top:26.45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F20CF1">
              <w:rPr>
                <w:noProof/>
                <w:lang w:eastAsia="es-BO"/>
              </w:rPr>
              <mc:AlternateContent>
                <mc:Choice Requires="wps">
                  <w:drawing>
                    <wp:anchor distT="0" distB="0" distL="114300" distR="114300" simplePos="0" relativeHeight="251687936" behindDoc="0" locked="0" layoutInCell="1" allowOverlap="1" wp14:anchorId="440DD8AE" wp14:editId="623E704A">
                      <wp:simplePos x="0" y="0"/>
                      <wp:positionH relativeFrom="column">
                        <wp:posOffset>605526</wp:posOffset>
                      </wp:positionH>
                      <wp:positionV relativeFrom="paragraph">
                        <wp:posOffset>188595</wp:posOffset>
                      </wp:positionV>
                      <wp:extent cx="791845" cy="168910"/>
                      <wp:effectExtent l="19050" t="19050" r="46355" b="59690"/>
                      <wp:wrapNone/>
                      <wp:docPr id="10"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7DB4FA17" w14:textId="77777777" w:rsidR="00797119" w:rsidRDefault="00797119" w:rsidP="0079711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0DD8AE" id="Rectángulo redondeado 8" o:spid="_x0000_s1030" style="position:absolute;left:0;text-align:left;margin-left:47.7pt;margin-top:14.85pt;width:62.35pt;height:13.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7DB4FA17" w14:textId="77777777" w:rsidR="00797119" w:rsidRDefault="00797119" w:rsidP="00797119"/>
                        </w:txbxContent>
                      </v:textbox>
                    </v:roundrect>
                  </w:pict>
                </mc:Fallback>
              </mc:AlternateContent>
            </w:r>
          </w:p>
        </w:tc>
      </w:tr>
      <w:tr w:rsidR="00797119" w:rsidRPr="00F20CF1" w14:paraId="491ECF3B" w14:textId="77777777" w:rsidTr="000648BD">
        <w:trPr>
          <w:trHeight w:val="239"/>
          <w:jc w:val="center"/>
        </w:trPr>
        <w:tc>
          <w:tcPr>
            <w:tcW w:w="287" w:type="pct"/>
            <w:vMerge/>
            <w:shd w:val="clear" w:color="auto" w:fill="auto"/>
            <w:noWrap/>
            <w:vAlign w:val="center"/>
          </w:tcPr>
          <w:p w14:paraId="0308A74D" w14:textId="77777777" w:rsidR="00797119" w:rsidRPr="00F20CF1" w:rsidRDefault="00797119" w:rsidP="000648BD">
            <w:pPr>
              <w:spacing w:line="300" w:lineRule="auto"/>
              <w:jc w:val="both"/>
              <w:rPr>
                <w:rFonts w:ascii="Tahoma" w:hAnsi="Tahoma" w:cs="Tahoma"/>
              </w:rPr>
            </w:pPr>
          </w:p>
        </w:tc>
        <w:tc>
          <w:tcPr>
            <w:tcW w:w="1232" w:type="pct"/>
            <w:shd w:val="clear" w:color="auto" w:fill="auto"/>
            <w:noWrap/>
            <w:vAlign w:val="center"/>
          </w:tcPr>
          <w:p w14:paraId="7E06F1BC" w14:textId="77777777" w:rsidR="00797119" w:rsidRPr="00F20CF1" w:rsidRDefault="00797119" w:rsidP="000648BD">
            <w:pPr>
              <w:spacing w:line="300" w:lineRule="auto"/>
              <w:rPr>
                <w:rFonts w:ascii="Tahoma" w:hAnsi="Tahoma" w:cs="Tahoma"/>
                <w:sz w:val="18"/>
                <w:szCs w:val="18"/>
                <w:lang w:val="es-ES_tradnl"/>
              </w:rPr>
            </w:pPr>
            <w:r w:rsidRPr="00F20CF1">
              <w:rPr>
                <w:rFonts w:ascii="Tahoma" w:hAnsi="Tahoma" w:cs="Tahoma"/>
                <w:b/>
                <w:sz w:val="18"/>
                <w:szCs w:val="18"/>
              </w:rPr>
              <w:t>Producto 3</w:t>
            </w:r>
            <w:r w:rsidRPr="00F20CF1">
              <w:rPr>
                <w:rFonts w:ascii="Tahoma" w:hAnsi="Tahoma" w:cs="Tahoma"/>
                <w:sz w:val="18"/>
                <w:szCs w:val="18"/>
              </w:rPr>
              <w:t xml:space="preserve"> - </w:t>
            </w:r>
            <w:r w:rsidRPr="00F20CF1">
              <w:rPr>
                <w:rFonts w:ascii="Tahoma" w:hAnsi="Tahoma" w:cs="Tahoma"/>
                <w:sz w:val="18"/>
                <w:szCs w:val="18"/>
                <w:lang w:val="es-ES_tradnl"/>
              </w:rPr>
              <w:t>Informe de avance al 100% de ejecución física</w:t>
            </w:r>
            <w:r>
              <w:rPr>
                <w:rFonts w:ascii="Tahoma" w:hAnsi="Tahoma" w:cs="Tahoma"/>
                <w:sz w:val="18"/>
                <w:szCs w:val="18"/>
                <w:lang w:val="es-ES_tradnl"/>
              </w:rPr>
              <w:t xml:space="preserve"> (</w:t>
            </w:r>
            <w:r w:rsidRPr="00F20CF1">
              <w:rPr>
                <w:rFonts w:ascii="Tahoma" w:hAnsi="Tahoma" w:cs="Tahoma"/>
                <w:color w:val="0000FF"/>
                <w:sz w:val="18"/>
                <w:szCs w:val="18"/>
                <w:lang w:val="es-ES_tradnl"/>
              </w:rPr>
              <w:t>Recepción Provisional</w:t>
            </w:r>
            <w:r>
              <w:rPr>
                <w:rFonts w:ascii="Tahoma" w:hAnsi="Tahoma" w:cs="Tahoma"/>
                <w:color w:val="0000FF"/>
                <w:sz w:val="18"/>
                <w:szCs w:val="18"/>
                <w:lang w:val="es-ES_tradnl"/>
              </w:rPr>
              <w:t>)</w:t>
            </w:r>
          </w:p>
        </w:tc>
        <w:tc>
          <w:tcPr>
            <w:tcW w:w="798" w:type="pct"/>
            <w:vAlign w:val="center"/>
          </w:tcPr>
          <w:p w14:paraId="6B74C56A" w14:textId="77777777" w:rsidR="00797119" w:rsidRPr="00F20CF1" w:rsidRDefault="00797119" w:rsidP="000648BD">
            <w:pPr>
              <w:spacing w:line="200" w:lineRule="exact"/>
              <w:jc w:val="center"/>
              <w:rPr>
                <w:rFonts w:ascii="Tahoma" w:hAnsi="Tahoma" w:cs="Tahoma"/>
                <w:color w:val="FF0000"/>
                <w:sz w:val="14"/>
                <w:szCs w:val="18"/>
              </w:rPr>
            </w:pPr>
            <w:r>
              <w:rPr>
                <w:rFonts w:ascii="Tahoma" w:hAnsi="Tahoma" w:cs="Tahoma"/>
                <w:color w:val="FF0000"/>
              </w:rPr>
              <w:t>45</w:t>
            </w:r>
          </w:p>
        </w:tc>
        <w:tc>
          <w:tcPr>
            <w:tcW w:w="2683" w:type="pct"/>
          </w:tcPr>
          <w:p w14:paraId="79C657AF" w14:textId="77777777" w:rsidR="00797119" w:rsidRPr="00F20CF1" w:rsidRDefault="00797119" w:rsidP="000648BD">
            <w:pPr>
              <w:spacing w:line="300" w:lineRule="auto"/>
              <w:jc w:val="both"/>
              <w:rPr>
                <w:rFonts w:ascii="Tahoma" w:hAnsi="Tahoma" w:cs="Tahoma"/>
              </w:rPr>
            </w:pPr>
            <w:r w:rsidRPr="00F20CF1">
              <w:rPr>
                <w:noProof/>
                <w:lang w:eastAsia="es-BO"/>
              </w:rPr>
              <mc:AlternateContent>
                <mc:Choice Requires="wps">
                  <w:drawing>
                    <wp:anchor distT="0" distB="0" distL="114300" distR="114300" simplePos="0" relativeHeight="251693056" behindDoc="0" locked="0" layoutInCell="1" allowOverlap="1" wp14:anchorId="1066A200" wp14:editId="4C6188AE">
                      <wp:simplePos x="0" y="0"/>
                      <wp:positionH relativeFrom="column">
                        <wp:posOffset>1410706</wp:posOffset>
                      </wp:positionH>
                      <wp:positionV relativeFrom="paragraph">
                        <wp:posOffset>270510</wp:posOffset>
                      </wp:positionV>
                      <wp:extent cx="1008000" cy="192490"/>
                      <wp:effectExtent l="19050" t="19050" r="40005" b="55245"/>
                      <wp:wrapNone/>
                      <wp:docPr id="1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CCEA83" id="Rectángulo redondeado 4" o:spid="_x0000_s1026" style="position:absolute;margin-left:111.1pt;margin-top:21.3pt;width:79.35pt;height:15.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797119" w:rsidRPr="00F20CF1" w14:paraId="727C9586" w14:textId="77777777" w:rsidTr="000648BD">
        <w:trPr>
          <w:trHeight w:hRule="exact" w:val="761"/>
          <w:jc w:val="center"/>
        </w:trPr>
        <w:tc>
          <w:tcPr>
            <w:tcW w:w="287" w:type="pct"/>
            <w:vMerge/>
            <w:shd w:val="clear" w:color="auto" w:fill="auto"/>
            <w:noWrap/>
            <w:vAlign w:val="center"/>
          </w:tcPr>
          <w:p w14:paraId="3E00F19C" w14:textId="77777777" w:rsidR="00797119" w:rsidRPr="00F20CF1" w:rsidRDefault="00797119" w:rsidP="000648BD">
            <w:pPr>
              <w:spacing w:line="300" w:lineRule="auto"/>
              <w:jc w:val="both"/>
              <w:rPr>
                <w:rFonts w:ascii="Tahoma" w:hAnsi="Tahoma" w:cs="Tahoma"/>
              </w:rPr>
            </w:pPr>
          </w:p>
        </w:tc>
        <w:tc>
          <w:tcPr>
            <w:tcW w:w="1232" w:type="pct"/>
            <w:shd w:val="clear" w:color="auto" w:fill="auto"/>
            <w:noWrap/>
            <w:vAlign w:val="center"/>
          </w:tcPr>
          <w:p w14:paraId="4541CC15" w14:textId="77777777" w:rsidR="00797119" w:rsidRPr="00F20CF1" w:rsidRDefault="00797119" w:rsidP="000648BD">
            <w:pPr>
              <w:spacing w:line="300" w:lineRule="auto"/>
              <w:rPr>
                <w:rFonts w:ascii="Tahoma" w:hAnsi="Tahoma" w:cs="Tahoma"/>
                <w:b/>
                <w:sz w:val="18"/>
                <w:szCs w:val="18"/>
              </w:rPr>
            </w:pPr>
            <w:r w:rsidRPr="00F20CF1">
              <w:rPr>
                <w:rFonts w:ascii="Tahoma" w:hAnsi="Tahoma" w:cs="Tahoma"/>
                <w:b/>
                <w:sz w:val="18"/>
                <w:szCs w:val="18"/>
              </w:rPr>
              <w:t xml:space="preserve">Plazo de ejecución del Proyecto </w:t>
            </w:r>
          </w:p>
        </w:tc>
        <w:tc>
          <w:tcPr>
            <w:tcW w:w="798" w:type="pct"/>
            <w:vAlign w:val="center"/>
          </w:tcPr>
          <w:p w14:paraId="083F1660" w14:textId="77777777" w:rsidR="00797119" w:rsidRPr="00F20CF1" w:rsidRDefault="00797119" w:rsidP="000648BD">
            <w:pPr>
              <w:spacing w:line="200" w:lineRule="exact"/>
              <w:jc w:val="center"/>
              <w:rPr>
                <w:rFonts w:ascii="Tahoma" w:hAnsi="Tahoma" w:cs="Tahoma"/>
                <w:color w:val="FF0000"/>
                <w:sz w:val="14"/>
                <w:szCs w:val="18"/>
              </w:rPr>
            </w:pPr>
            <w:r w:rsidRPr="00BF0DC2">
              <w:rPr>
                <w:rFonts w:ascii="Tahoma" w:hAnsi="Tahoma" w:cs="Tahoma"/>
                <w:b/>
                <w:bCs/>
                <w:i/>
                <w:iCs/>
                <w:color w:val="FF0000"/>
              </w:rPr>
              <w:t>150</w:t>
            </w:r>
          </w:p>
        </w:tc>
        <w:tc>
          <w:tcPr>
            <w:tcW w:w="2683" w:type="pct"/>
          </w:tcPr>
          <w:p w14:paraId="774A250F" w14:textId="77777777" w:rsidR="00797119" w:rsidRPr="00F20CF1" w:rsidRDefault="00797119" w:rsidP="000648BD">
            <w:pPr>
              <w:spacing w:line="300" w:lineRule="auto"/>
              <w:jc w:val="both"/>
              <w:rPr>
                <w:rFonts w:ascii="Tahoma" w:hAnsi="Tahoma" w:cs="Tahoma"/>
              </w:rPr>
            </w:pPr>
            <w:r w:rsidRPr="00F20CF1">
              <w:rPr>
                <w:noProof/>
                <w:lang w:eastAsia="es-BO"/>
              </w:rPr>
              <mc:AlternateContent>
                <mc:Choice Requires="wps">
                  <w:drawing>
                    <wp:anchor distT="0" distB="0" distL="114300" distR="114300" simplePos="0" relativeHeight="251695104" behindDoc="0" locked="0" layoutInCell="1" allowOverlap="1" wp14:anchorId="54C55B45" wp14:editId="324B3AA9">
                      <wp:simplePos x="0" y="0"/>
                      <wp:positionH relativeFrom="column">
                        <wp:posOffset>2555707</wp:posOffset>
                      </wp:positionH>
                      <wp:positionV relativeFrom="paragraph">
                        <wp:posOffset>99695</wp:posOffset>
                      </wp:positionV>
                      <wp:extent cx="263525" cy="194310"/>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22EB3A5F" w14:textId="77777777" w:rsidR="00797119" w:rsidRDefault="00797119" w:rsidP="00797119">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C55B45" id="_x0000_t202" coordsize="21600,21600" o:spt="202" path="m,l,21600r21600,l21600,xe">
                      <v:stroke joinstyle="miter"/>
                      <v:path gradientshapeok="t" o:connecttype="rect"/>
                    </v:shapetype>
                    <v:shape id="Cuadro de texto 19" o:spid="_x0000_s1031" type="#_x0000_t202" style="position:absolute;left:0;text-align:left;margin-left:201.25pt;margin-top:7.85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22EB3A5F" w14:textId="77777777" w:rsidR="00797119" w:rsidRDefault="00797119" w:rsidP="00797119">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F20CF1">
              <w:rPr>
                <w:noProof/>
                <w:lang w:eastAsia="es-BO"/>
              </w:rPr>
              <mc:AlternateContent>
                <mc:Choice Requires="wps">
                  <w:drawing>
                    <wp:anchor distT="0" distB="0" distL="114300" distR="114300" simplePos="0" relativeHeight="251688960" behindDoc="0" locked="0" layoutInCell="1" allowOverlap="1" wp14:anchorId="0B164202" wp14:editId="6FEF0DAE">
                      <wp:simplePos x="0" y="0"/>
                      <wp:positionH relativeFrom="column">
                        <wp:posOffset>13335</wp:posOffset>
                      </wp:positionH>
                      <wp:positionV relativeFrom="paragraph">
                        <wp:posOffset>139700</wp:posOffset>
                      </wp:positionV>
                      <wp:extent cx="2412000" cy="165100"/>
                      <wp:effectExtent l="19050" t="19050" r="45720" b="63500"/>
                      <wp:wrapNone/>
                      <wp:docPr id="20"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129340" id="Rectángulo redondeado 2" o:spid="_x0000_s1026" style="position:absolute;margin-left:1.05pt;margin-top:11pt;width:189.9pt;height:1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797119" w:rsidRPr="00F20CF1" w14:paraId="47FA5AEA" w14:textId="77777777" w:rsidTr="000648BD">
        <w:trPr>
          <w:trHeight w:val="760"/>
          <w:jc w:val="center"/>
        </w:trPr>
        <w:tc>
          <w:tcPr>
            <w:tcW w:w="287" w:type="pct"/>
            <w:vMerge w:val="restart"/>
            <w:shd w:val="clear" w:color="auto" w:fill="auto"/>
            <w:noWrap/>
            <w:vAlign w:val="center"/>
          </w:tcPr>
          <w:p w14:paraId="3081373B" w14:textId="77777777" w:rsidR="00797119" w:rsidRPr="00F20CF1" w:rsidRDefault="00797119" w:rsidP="000648BD">
            <w:pPr>
              <w:spacing w:line="300" w:lineRule="auto"/>
              <w:jc w:val="both"/>
              <w:rPr>
                <w:rFonts w:ascii="Tahoma" w:hAnsi="Tahoma" w:cs="Tahoma"/>
              </w:rPr>
            </w:pPr>
            <w:r w:rsidRPr="00F20CF1">
              <w:rPr>
                <w:rFonts w:ascii="Tahoma" w:hAnsi="Tahoma" w:cs="Tahoma"/>
              </w:rPr>
              <w:t>3</w:t>
            </w:r>
          </w:p>
          <w:p w14:paraId="6830AE85" w14:textId="77777777" w:rsidR="00797119" w:rsidRPr="00F20CF1" w:rsidRDefault="00797119" w:rsidP="000648BD">
            <w:pPr>
              <w:spacing w:line="300" w:lineRule="auto"/>
              <w:jc w:val="both"/>
              <w:rPr>
                <w:rFonts w:ascii="Tahoma" w:hAnsi="Tahoma" w:cs="Tahoma"/>
              </w:rPr>
            </w:pPr>
          </w:p>
        </w:tc>
        <w:tc>
          <w:tcPr>
            <w:tcW w:w="1232" w:type="pct"/>
            <w:shd w:val="clear" w:color="auto" w:fill="auto"/>
            <w:noWrap/>
            <w:vAlign w:val="center"/>
          </w:tcPr>
          <w:p w14:paraId="2EA40739" w14:textId="77777777" w:rsidR="00797119" w:rsidRPr="00F20CF1" w:rsidRDefault="00797119" w:rsidP="000648BD">
            <w:pPr>
              <w:spacing w:line="300" w:lineRule="auto"/>
              <w:rPr>
                <w:rFonts w:ascii="Tahoma" w:hAnsi="Tahoma" w:cs="Tahoma"/>
                <w:b/>
                <w:sz w:val="18"/>
                <w:szCs w:val="18"/>
              </w:rPr>
            </w:pPr>
            <w:r w:rsidRPr="00F20CF1">
              <w:rPr>
                <w:rFonts w:ascii="Tahoma" w:hAnsi="Tahoma" w:cs="Tahoma"/>
                <w:b/>
                <w:sz w:val="18"/>
                <w:szCs w:val="18"/>
              </w:rPr>
              <w:t>Producto 4</w:t>
            </w:r>
            <w:r w:rsidRPr="00F20CF1">
              <w:rPr>
                <w:rFonts w:ascii="Tahoma" w:hAnsi="Tahoma" w:cs="Tahoma"/>
                <w:sz w:val="18"/>
                <w:szCs w:val="18"/>
              </w:rPr>
              <w:t xml:space="preserve"> – Informe de Producto final </w:t>
            </w:r>
            <w:r>
              <w:rPr>
                <w:rFonts w:ascii="Tahoma" w:hAnsi="Tahoma" w:cs="Tahoma"/>
                <w:sz w:val="18"/>
                <w:szCs w:val="18"/>
              </w:rPr>
              <w:t>(</w:t>
            </w:r>
            <w:r w:rsidRPr="00F20CF1">
              <w:rPr>
                <w:rFonts w:ascii="Tahoma" w:hAnsi="Tahoma" w:cs="Tahoma"/>
                <w:color w:val="0000FF"/>
                <w:sz w:val="18"/>
                <w:szCs w:val="18"/>
              </w:rPr>
              <w:t>Recepción Definitiva</w:t>
            </w:r>
            <w:r>
              <w:rPr>
                <w:rFonts w:ascii="Tahoma" w:hAnsi="Tahoma" w:cs="Tahoma"/>
                <w:color w:val="0000FF"/>
                <w:sz w:val="18"/>
                <w:szCs w:val="18"/>
              </w:rPr>
              <w:t>)</w:t>
            </w:r>
          </w:p>
        </w:tc>
        <w:tc>
          <w:tcPr>
            <w:tcW w:w="798" w:type="pct"/>
            <w:vAlign w:val="center"/>
          </w:tcPr>
          <w:p w14:paraId="65B5E68D" w14:textId="77777777" w:rsidR="00797119" w:rsidRPr="00F20CF1" w:rsidRDefault="00797119" w:rsidP="000648BD">
            <w:pPr>
              <w:spacing w:line="200" w:lineRule="exact"/>
              <w:jc w:val="center"/>
              <w:rPr>
                <w:rFonts w:ascii="Tahoma" w:hAnsi="Tahoma" w:cs="Tahoma"/>
                <w:sz w:val="14"/>
                <w:szCs w:val="14"/>
              </w:rPr>
            </w:pPr>
            <w:r w:rsidRPr="00BF0DC2">
              <w:rPr>
                <w:rFonts w:ascii="Tahoma" w:hAnsi="Tahoma" w:cs="Tahoma"/>
                <w:color w:val="FF0000"/>
              </w:rPr>
              <w:t>15</w:t>
            </w:r>
          </w:p>
        </w:tc>
        <w:tc>
          <w:tcPr>
            <w:tcW w:w="2683" w:type="pct"/>
          </w:tcPr>
          <w:p w14:paraId="0E5AAF0E" w14:textId="77777777" w:rsidR="00797119" w:rsidRPr="00F20CF1" w:rsidRDefault="00797119" w:rsidP="000648BD">
            <w:pPr>
              <w:spacing w:line="300" w:lineRule="auto"/>
              <w:jc w:val="both"/>
              <w:rPr>
                <w:noProof/>
                <w:lang w:eastAsia="es-BO"/>
              </w:rPr>
            </w:pPr>
            <w:r w:rsidRPr="00F20CF1">
              <w:rPr>
                <w:noProof/>
                <w:lang w:eastAsia="es-BO"/>
              </w:rPr>
              <mc:AlternateContent>
                <mc:Choice Requires="wps">
                  <w:drawing>
                    <wp:anchor distT="0" distB="0" distL="114300" distR="114300" simplePos="0" relativeHeight="251694080" behindDoc="0" locked="0" layoutInCell="1" allowOverlap="1" wp14:anchorId="40ECCCF0" wp14:editId="577EEF6C">
                      <wp:simplePos x="0" y="0"/>
                      <wp:positionH relativeFrom="column">
                        <wp:posOffset>2438400</wp:posOffset>
                      </wp:positionH>
                      <wp:positionV relativeFrom="paragraph">
                        <wp:posOffset>-805719</wp:posOffset>
                      </wp:positionV>
                      <wp:extent cx="11042" cy="1083576"/>
                      <wp:effectExtent l="95250" t="19050" r="65405" b="40640"/>
                      <wp:wrapNone/>
                      <wp:docPr id="25" name="Conector recto de flecha 25"/>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311D96D" id="Conector recto de flecha 25" o:spid="_x0000_s1026" type="#_x0000_t32" style="position:absolute;margin-left:192pt;margin-top:-63.45pt;width:.85pt;height:85.3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F20CF1">
              <w:rPr>
                <w:noProof/>
                <w:lang w:eastAsia="es-BO"/>
              </w:rPr>
              <mc:AlternateContent>
                <mc:Choice Requires="wps">
                  <w:drawing>
                    <wp:anchor distT="0" distB="0" distL="114300" distR="114300" simplePos="0" relativeHeight="251686912" behindDoc="0" locked="0" layoutInCell="1" allowOverlap="1" wp14:anchorId="3BB3F314" wp14:editId="01810EE0">
                      <wp:simplePos x="0" y="0"/>
                      <wp:positionH relativeFrom="column">
                        <wp:posOffset>2424227</wp:posOffset>
                      </wp:positionH>
                      <wp:positionV relativeFrom="paragraph">
                        <wp:posOffset>189865</wp:posOffset>
                      </wp:positionV>
                      <wp:extent cx="612000" cy="162560"/>
                      <wp:effectExtent l="19050" t="19050" r="36195" b="66040"/>
                      <wp:wrapNone/>
                      <wp:docPr id="2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7BEF22" id="Rectángulo redondeado 10" o:spid="_x0000_s1026" style="position:absolute;margin-left:190.9pt;margin-top:14.95pt;width:48.2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797119" w:rsidRPr="00F20CF1" w14:paraId="596FF91E" w14:textId="77777777" w:rsidTr="000648BD">
        <w:trPr>
          <w:trHeight w:hRule="exact" w:val="708"/>
          <w:jc w:val="center"/>
        </w:trPr>
        <w:tc>
          <w:tcPr>
            <w:tcW w:w="287" w:type="pct"/>
            <w:vMerge/>
            <w:shd w:val="clear" w:color="auto" w:fill="auto"/>
            <w:noWrap/>
            <w:vAlign w:val="center"/>
          </w:tcPr>
          <w:p w14:paraId="6A7EB100" w14:textId="77777777" w:rsidR="00797119" w:rsidRPr="00F20CF1" w:rsidRDefault="00797119" w:rsidP="000648BD">
            <w:pPr>
              <w:spacing w:line="300" w:lineRule="auto"/>
              <w:jc w:val="both"/>
              <w:rPr>
                <w:rFonts w:ascii="Tahoma" w:hAnsi="Tahoma" w:cs="Tahoma"/>
              </w:rPr>
            </w:pPr>
          </w:p>
        </w:tc>
        <w:tc>
          <w:tcPr>
            <w:tcW w:w="1232" w:type="pct"/>
            <w:shd w:val="clear" w:color="auto" w:fill="auto"/>
            <w:noWrap/>
            <w:vAlign w:val="center"/>
          </w:tcPr>
          <w:p w14:paraId="19593FB8" w14:textId="77777777" w:rsidR="00797119" w:rsidRPr="00F20CF1" w:rsidRDefault="00797119" w:rsidP="000648BD">
            <w:pPr>
              <w:spacing w:line="300" w:lineRule="auto"/>
              <w:rPr>
                <w:rFonts w:ascii="Tahoma" w:hAnsi="Tahoma" w:cs="Tahoma"/>
                <w:b/>
                <w:sz w:val="18"/>
                <w:szCs w:val="18"/>
              </w:rPr>
            </w:pPr>
            <w:r w:rsidRPr="00F20CF1">
              <w:rPr>
                <w:rFonts w:ascii="Tahoma" w:hAnsi="Tahoma" w:cs="Tahoma"/>
                <w:b/>
                <w:sz w:val="18"/>
                <w:szCs w:val="18"/>
              </w:rPr>
              <w:t>Plazo de Ejecución de la Consultoría</w:t>
            </w:r>
          </w:p>
        </w:tc>
        <w:tc>
          <w:tcPr>
            <w:tcW w:w="798" w:type="pct"/>
            <w:vAlign w:val="center"/>
          </w:tcPr>
          <w:p w14:paraId="0FEE2CD8" w14:textId="77777777" w:rsidR="00797119" w:rsidRPr="00F20CF1" w:rsidRDefault="00797119" w:rsidP="000648BD">
            <w:pPr>
              <w:spacing w:line="200" w:lineRule="exact"/>
              <w:jc w:val="center"/>
              <w:rPr>
                <w:rFonts w:ascii="Tahoma" w:hAnsi="Tahoma" w:cs="Tahoma"/>
                <w:color w:val="FF0000"/>
                <w:sz w:val="14"/>
                <w:szCs w:val="18"/>
              </w:rPr>
            </w:pPr>
            <w:r w:rsidRPr="00BF0DC2">
              <w:rPr>
                <w:rFonts w:ascii="Tahoma" w:hAnsi="Tahoma" w:cs="Tahoma"/>
                <w:b/>
                <w:bCs/>
                <w:i/>
                <w:iCs/>
                <w:color w:val="FF0000"/>
              </w:rPr>
              <w:t>165</w:t>
            </w:r>
          </w:p>
        </w:tc>
        <w:tc>
          <w:tcPr>
            <w:tcW w:w="2683" w:type="pct"/>
          </w:tcPr>
          <w:p w14:paraId="3F3B1A62" w14:textId="77777777" w:rsidR="00797119" w:rsidRPr="00F20CF1" w:rsidRDefault="00797119" w:rsidP="000648BD">
            <w:pPr>
              <w:spacing w:line="300" w:lineRule="auto"/>
              <w:jc w:val="both"/>
              <w:rPr>
                <w:rFonts w:ascii="Tahoma" w:hAnsi="Tahoma" w:cs="Tahoma"/>
                <w:noProof/>
                <w:color w:val="FF0000"/>
                <w:lang w:eastAsia="es-ES"/>
              </w:rPr>
            </w:pPr>
            <w:r w:rsidRPr="00F20CF1">
              <w:rPr>
                <w:noProof/>
                <w:lang w:eastAsia="es-BO"/>
              </w:rPr>
              <mc:AlternateContent>
                <mc:Choice Requires="wps">
                  <w:drawing>
                    <wp:anchor distT="0" distB="0" distL="114300" distR="114300" simplePos="0" relativeHeight="251692032" behindDoc="0" locked="0" layoutInCell="1" allowOverlap="1" wp14:anchorId="4F245B3A" wp14:editId="40CC8E39">
                      <wp:simplePos x="0" y="0"/>
                      <wp:positionH relativeFrom="column">
                        <wp:posOffset>3000568</wp:posOffset>
                      </wp:positionH>
                      <wp:positionV relativeFrom="paragraph">
                        <wp:posOffset>92195</wp:posOffset>
                      </wp:positionV>
                      <wp:extent cx="343535" cy="194310"/>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352B0549" w14:textId="77777777" w:rsidR="00797119" w:rsidRDefault="00797119" w:rsidP="00797119">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45B3A" id="Cuadro de texto 27" o:spid="_x0000_s1032" type="#_x0000_t202" style="position:absolute;left:0;text-align:left;margin-left:236.25pt;margin-top:7.25pt;width:27.0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352B0549" w14:textId="77777777" w:rsidR="00797119" w:rsidRDefault="00797119" w:rsidP="00797119">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F20CF1">
              <w:rPr>
                <w:noProof/>
                <w:lang w:eastAsia="es-BO"/>
              </w:rPr>
              <mc:AlternateContent>
                <mc:Choice Requires="wps">
                  <w:drawing>
                    <wp:anchor distT="0" distB="0" distL="114300" distR="114300" simplePos="0" relativeHeight="251691008" behindDoc="0" locked="0" layoutInCell="1" allowOverlap="1" wp14:anchorId="0278F0F6" wp14:editId="74C0AF15">
                      <wp:simplePos x="0" y="0"/>
                      <wp:positionH relativeFrom="column">
                        <wp:posOffset>35560</wp:posOffset>
                      </wp:positionH>
                      <wp:positionV relativeFrom="paragraph">
                        <wp:posOffset>143510</wp:posOffset>
                      </wp:positionV>
                      <wp:extent cx="3024000" cy="172018"/>
                      <wp:effectExtent l="19050" t="19050" r="43180" b="57150"/>
                      <wp:wrapNone/>
                      <wp:docPr id="30"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761CEE" id="Rectángulo redondeado 1" o:spid="_x0000_s1026" style="position:absolute;margin-left:2.8pt;margin-top:11.3pt;width:238.1pt;height:13.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tbl>
    <w:p w14:paraId="37B4D3BC" w14:textId="77777777" w:rsidR="00797119" w:rsidRPr="00F20CF1" w:rsidRDefault="00797119" w:rsidP="00797119">
      <w:pPr>
        <w:spacing w:line="260" w:lineRule="atLeast"/>
        <w:jc w:val="both"/>
        <w:rPr>
          <w:rFonts w:ascii="Tahoma" w:hAnsi="Tahoma" w:cs="Tahoma"/>
        </w:rPr>
      </w:pPr>
    </w:p>
    <w:p w14:paraId="2F2B92FD" w14:textId="77777777" w:rsidR="00797119" w:rsidRPr="00F20CF1" w:rsidRDefault="00797119" w:rsidP="00797119">
      <w:pPr>
        <w:spacing w:line="300" w:lineRule="auto"/>
        <w:jc w:val="both"/>
        <w:rPr>
          <w:rFonts w:ascii="Tahoma" w:hAnsi="Tahoma" w:cs="Tahoma"/>
          <w:b/>
          <w:color w:val="000000"/>
          <w:lang w:val="es-ES_tradnl"/>
        </w:rPr>
      </w:pPr>
      <w:r w:rsidRPr="00F20CF1">
        <w:rPr>
          <w:rFonts w:ascii="Tahoma" w:hAnsi="Tahoma" w:cs="Tahoma"/>
          <w:b/>
          <w:color w:val="000000"/>
          <w:lang w:val="es-ES_tradnl"/>
        </w:rPr>
        <w:t>Notas:</w:t>
      </w:r>
    </w:p>
    <w:p w14:paraId="35B2B686" w14:textId="77777777" w:rsidR="00797119" w:rsidRPr="00F20CF1" w:rsidRDefault="00797119" w:rsidP="00797119">
      <w:pPr>
        <w:numPr>
          <w:ilvl w:val="1"/>
          <w:numId w:val="67"/>
        </w:numPr>
        <w:spacing w:line="240" w:lineRule="atLeast"/>
        <w:ind w:left="426"/>
        <w:jc w:val="both"/>
        <w:rPr>
          <w:rFonts w:ascii="Tahoma" w:hAnsi="Tahoma" w:cs="Tahoma"/>
          <w:lang w:val="es-ES_tradnl"/>
        </w:rPr>
      </w:pPr>
      <w:r w:rsidRPr="00F20CF1">
        <w:rPr>
          <w:rFonts w:ascii="Tahoma" w:hAnsi="Tahoma" w:cs="Tahoma"/>
          <w:lang w:val="es-ES_tradnl"/>
        </w:rPr>
        <w:t>El método de la ruta crítica (CPM) programa los alcances de la consultoría basado en:</w:t>
      </w:r>
    </w:p>
    <w:p w14:paraId="2410F884" w14:textId="77777777" w:rsidR="00797119" w:rsidRPr="00F20CF1" w:rsidRDefault="00797119" w:rsidP="00797119">
      <w:pPr>
        <w:numPr>
          <w:ilvl w:val="2"/>
          <w:numId w:val="75"/>
        </w:numPr>
        <w:spacing w:line="240" w:lineRule="atLeast"/>
        <w:ind w:left="709"/>
        <w:jc w:val="both"/>
        <w:rPr>
          <w:rFonts w:ascii="Tahoma" w:hAnsi="Tahoma" w:cs="Tahoma"/>
          <w:lang w:val="es-ES_tradnl"/>
        </w:rPr>
      </w:pPr>
      <w:r w:rsidRPr="00F20CF1">
        <w:rPr>
          <w:rFonts w:ascii="Tahoma" w:hAnsi="Tahoma" w:cs="Tahoma"/>
          <w:lang w:val="es-ES_tradnl"/>
        </w:rPr>
        <w:t>Lista de productos necesarios para finalizar el proyecto,</w:t>
      </w:r>
    </w:p>
    <w:p w14:paraId="3A1A9E85" w14:textId="77777777" w:rsidR="00797119" w:rsidRPr="00F20CF1" w:rsidRDefault="00797119" w:rsidP="00797119">
      <w:pPr>
        <w:numPr>
          <w:ilvl w:val="2"/>
          <w:numId w:val="75"/>
        </w:numPr>
        <w:spacing w:line="240" w:lineRule="atLeast"/>
        <w:ind w:left="709"/>
        <w:jc w:val="both"/>
        <w:rPr>
          <w:rFonts w:ascii="Tahoma" w:hAnsi="Tahoma" w:cs="Tahoma"/>
          <w:lang w:val="es-ES_tradnl"/>
        </w:rPr>
      </w:pPr>
      <w:r w:rsidRPr="00F20CF1">
        <w:rPr>
          <w:rFonts w:ascii="Tahoma" w:hAnsi="Tahoma" w:cs="Tahoma"/>
          <w:lang w:val="es-ES_tradnl"/>
        </w:rPr>
        <w:t>Las dependencias entre los mismos,</w:t>
      </w:r>
    </w:p>
    <w:p w14:paraId="2A40217F" w14:textId="77777777" w:rsidR="00797119" w:rsidRPr="00F20CF1" w:rsidRDefault="00797119" w:rsidP="00797119">
      <w:pPr>
        <w:numPr>
          <w:ilvl w:val="2"/>
          <w:numId w:val="75"/>
        </w:numPr>
        <w:spacing w:line="240" w:lineRule="atLeast"/>
        <w:ind w:left="709"/>
        <w:jc w:val="both"/>
        <w:rPr>
          <w:rFonts w:ascii="Tahoma" w:hAnsi="Tahoma" w:cs="Tahoma"/>
          <w:lang w:val="es-ES_tradnl"/>
        </w:rPr>
      </w:pPr>
      <w:r w:rsidRPr="00F20CF1">
        <w:rPr>
          <w:rFonts w:ascii="Tahoma" w:hAnsi="Tahoma" w:cs="Tahoma"/>
          <w:lang w:val="es-ES_tradnl"/>
        </w:rPr>
        <w:t>El tiempo (plazo) para alcanzar cada producto.</w:t>
      </w:r>
    </w:p>
    <w:p w14:paraId="7951BC0E" w14:textId="77777777" w:rsidR="00797119" w:rsidRPr="00F20CF1" w:rsidRDefault="00797119" w:rsidP="00797119">
      <w:pPr>
        <w:numPr>
          <w:ilvl w:val="1"/>
          <w:numId w:val="67"/>
        </w:numPr>
        <w:spacing w:line="240" w:lineRule="atLeast"/>
        <w:ind w:left="426"/>
        <w:jc w:val="both"/>
        <w:rPr>
          <w:rFonts w:ascii="Tahoma" w:hAnsi="Tahoma" w:cs="Tahoma"/>
          <w:lang w:val="es-ES_tradnl"/>
        </w:rPr>
      </w:pPr>
      <w:r w:rsidRPr="00F20CF1">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4FA86AC2" w14:textId="77777777" w:rsidR="00797119" w:rsidRPr="00F20CF1" w:rsidRDefault="00797119" w:rsidP="00797119">
      <w:pPr>
        <w:numPr>
          <w:ilvl w:val="1"/>
          <w:numId w:val="67"/>
        </w:numPr>
        <w:spacing w:line="240" w:lineRule="atLeast"/>
        <w:ind w:left="426"/>
        <w:jc w:val="both"/>
        <w:rPr>
          <w:rFonts w:ascii="Tahoma" w:hAnsi="Tahoma" w:cs="Tahoma"/>
          <w:lang w:val="es-ES_tradnl"/>
        </w:rPr>
      </w:pPr>
      <w:r w:rsidRPr="00F20CF1">
        <w:rPr>
          <w:rFonts w:ascii="Tahoma" w:hAnsi="Tahoma" w:cs="Tahoma"/>
          <w:lang w:val="es-ES_tradnl"/>
        </w:rPr>
        <w:t>Este proceso también determina qué actividades son "críticas" (es decir, pueden alargar la ruta del proyecto).</w:t>
      </w:r>
    </w:p>
    <w:p w14:paraId="0B14701E" w14:textId="77777777" w:rsidR="00797119" w:rsidRPr="00F20CF1" w:rsidRDefault="00797119" w:rsidP="00797119">
      <w:pPr>
        <w:numPr>
          <w:ilvl w:val="1"/>
          <w:numId w:val="67"/>
        </w:numPr>
        <w:spacing w:line="240" w:lineRule="atLeast"/>
        <w:ind w:left="426"/>
        <w:jc w:val="both"/>
        <w:rPr>
          <w:rFonts w:ascii="Tahoma" w:hAnsi="Tahoma" w:cs="Tahoma"/>
          <w:lang w:val="es-ES_tradnl"/>
        </w:rPr>
      </w:pPr>
      <w:bookmarkStart w:id="61" w:name="_Hlk179908470"/>
      <w:r w:rsidRPr="00F20CF1">
        <w:rPr>
          <w:rFonts w:ascii="Tahoma" w:hAnsi="Tahoma" w:cs="Tahoma"/>
          <w:lang w:val="es-ES_tradnl"/>
        </w:rPr>
        <w:t xml:space="preserve">La Entidad Ejecutora tendrá hasta 5 días hábiles como máximo para presentar el inicio de las gestiones correspondientes a la emisión de los </w:t>
      </w:r>
      <w:r w:rsidRPr="00F20CF1">
        <w:rPr>
          <w:rFonts w:ascii="Tahoma" w:hAnsi="Tahoma" w:cs="Tahoma"/>
          <w:color w:val="0000FF"/>
          <w:lang w:val="es-ES_tradnl"/>
        </w:rPr>
        <w:t>Certificados</w:t>
      </w:r>
      <w:r w:rsidRPr="00F20CF1">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F20CF1">
        <w:rPr>
          <w:rFonts w:ascii="Tahoma" w:hAnsi="Tahoma" w:cs="Tahoma"/>
          <w:color w:val="0000FF"/>
          <w:lang w:val="es-ES_tradnl"/>
        </w:rPr>
        <w:t xml:space="preserve">se da </w:t>
      </w:r>
      <w:r w:rsidRPr="00F20CF1">
        <w:rPr>
          <w:rFonts w:ascii="Tahoma" w:hAnsi="Tahoma" w:cs="Tahoma"/>
          <w:lang w:val="es-ES_tradnl"/>
        </w:rPr>
        <w:t xml:space="preserve">en la emisión de los Certificados de no Propiedad que son emitidos por Derechos Reales, el Fiscal de Proyecto analizará la posible </w:t>
      </w:r>
      <w:r w:rsidRPr="00F20CF1">
        <w:rPr>
          <w:rFonts w:ascii="Tahoma" w:hAnsi="Tahoma" w:cs="Tahoma"/>
          <w:color w:val="0000FF"/>
          <w:lang w:val="es-ES_tradnl"/>
        </w:rPr>
        <w:t xml:space="preserve">ampliación de plazo o suspensión de actividades </w:t>
      </w:r>
      <w:r w:rsidRPr="00F20CF1">
        <w:rPr>
          <w:rFonts w:ascii="Tahoma" w:hAnsi="Tahoma" w:cs="Tahoma"/>
          <w:lang w:val="es-ES_tradnl"/>
        </w:rPr>
        <w:t>del proyecto a cuyo efecto, el Inspector preparará la respectiva Orden de Cambio.</w:t>
      </w:r>
    </w:p>
    <w:bookmarkEnd w:id="61"/>
    <w:p w14:paraId="2A1DE7FF" w14:textId="77777777" w:rsidR="00797119" w:rsidRPr="00F20CF1" w:rsidRDefault="00797119" w:rsidP="00797119">
      <w:pPr>
        <w:numPr>
          <w:ilvl w:val="1"/>
          <w:numId w:val="67"/>
        </w:numPr>
        <w:spacing w:line="240" w:lineRule="atLeast"/>
        <w:ind w:left="426"/>
        <w:jc w:val="both"/>
        <w:rPr>
          <w:rFonts w:ascii="Tahoma" w:hAnsi="Tahoma" w:cs="Tahoma"/>
          <w:lang w:val="es-ES_tradnl"/>
        </w:rPr>
      </w:pPr>
      <w:r w:rsidRPr="00F20CF1">
        <w:rPr>
          <w:rFonts w:ascii="Tahoma" w:hAnsi="Tahoma" w:cs="Tahoma"/>
        </w:rPr>
        <w:lastRenderedPageBreak/>
        <w:t>(En caso que la presentación de los documentos de los Productos remitida al Fiscal del Proyecto se encuentre en fin de semana o feriado este deberá ser presentado el primer día hábil)</w:t>
      </w:r>
    </w:p>
    <w:p w14:paraId="5859E4D9" w14:textId="77777777" w:rsidR="00797119" w:rsidRPr="00F20CF1" w:rsidRDefault="00797119" w:rsidP="00797119">
      <w:pPr>
        <w:spacing w:line="240" w:lineRule="atLeast"/>
        <w:jc w:val="both"/>
        <w:rPr>
          <w:rFonts w:ascii="Tahoma" w:hAnsi="Tahoma" w:cs="Tahoma"/>
          <w:lang w:val="es-ES_tradnl"/>
        </w:rPr>
      </w:pPr>
    </w:p>
    <w:p w14:paraId="0BAD300D" w14:textId="77777777" w:rsidR="00797119" w:rsidRPr="00F20CF1" w:rsidRDefault="00797119" w:rsidP="00797119">
      <w:pPr>
        <w:spacing w:line="300" w:lineRule="auto"/>
        <w:jc w:val="both"/>
        <w:rPr>
          <w:rFonts w:ascii="Tahoma" w:hAnsi="Tahoma" w:cs="Tahoma"/>
          <w:lang w:val="es-ES_tradnl"/>
        </w:rPr>
      </w:pPr>
      <w:r w:rsidRPr="00F20CF1">
        <w:rPr>
          <w:rFonts w:ascii="Tahoma" w:hAnsi="Tahoma" w:cs="Tahoma"/>
          <w:b/>
          <w:lang w:val="es-ES_tradnl"/>
        </w:rPr>
        <w:t>(*)</w:t>
      </w:r>
      <w:r w:rsidRPr="00F20CF1">
        <w:rPr>
          <w:rFonts w:ascii="Tahoma" w:hAnsi="Tahoma" w:cs="Tahoma"/>
          <w:lang w:val="es-ES_tradnl"/>
        </w:rPr>
        <w:t xml:space="preserve"> Periodo constructivo de la obra.</w:t>
      </w:r>
    </w:p>
    <w:p w14:paraId="0E1926B0" w14:textId="77777777" w:rsidR="00797119" w:rsidRPr="00F20CF1" w:rsidRDefault="00797119" w:rsidP="00797119">
      <w:pPr>
        <w:spacing w:line="300" w:lineRule="auto"/>
        <w:jc w:val="both"/>
        <w:rPr>
          <w:rFonts w:ascii="Tahoma" w:hAnsi="Tahoma" w:cs="Tahoma"/>
          <w:lang w:val="es-ES_tradnl"/>
        </w:rPr>
      </w:pPr>
      <w:r w:rsidRPr="00F20CF1">
        <w:rPr>
          <w:rFonts w:ascii="Tahoma" w:hAnsi="Tahoma" w:cs="Tahoma"/>
          <w:b/>
          <w:lang w:val="es-ES_tradnl"/>
        </w:rPr>
        <w:t xml:space="preserve">(**) </w:t>
      </w:r>
      <w:r w:rsidRPr="00F20CF1">
        <w:rPr>
          <w:rFonts w:ascii="Tahoma" w:hAnsi="Tahoma" w:cs="Tahoma"/>
          <w:lang w:val="es-ES_tradnl"/>
        </w:rPr>
        <w:t>Periodo administrativo de la consultoría.</w:t>
      </w:r>
    </w:p>
    <w:p w14:paraId="75EDD7BF" w14:textId="77777777" w:rsidR="00797119" w:rsidRPr="00F20CF1" w:rsidRDefault="00797119" w:rsidP="00797119">
      <w:pPr>
        <w:spacing w:line="240" w:lineRule="atLeast"/>
        <w:jc w:val="both"/>
        <w:rPr>
          <w:rFonts w:ascii="Tahoma" w:hAnsi="Tahoma" w:cs="Tahoma"/>
        </w:rPr>
      </w:pPr>
      <w:r w:rsidRPr="00F20CF1">
        <w:rPr>
          <w:rFonts w:ascii="Tahoma" w:hAnsi="Tahoma" w:cs="Tahoma"/>
        </w:rPr>
        <w:t>En caso de que se necesite una ampliación de plazo en algún producto, se realizará una Orden de Cambio por ampliación de plazo o Contrato Modificatorio según corresponda</w:t>
      </w:r>
      <w:r w:rsidRPr="00F20CF1">
        <w:rPr>
          <w:rFonts w:ascii="Tahoma" w:hAnsi="Tahoma" w:cs="Tahoma"/>
          <w:strike/>
        </w:rPr>
        <w:t>.</w:t>
      </w:r>
    </w:p>
    <w:p w14:paraId="407AA1DD" w14:textId="77777777" w:rsidR="00797119" w:rsidRPr="00F20CF1" w:rsidRDefault="00797119" w:rsidP="00797119">
      <w:pPr>
        <w:shd w:val="clear" w:color="auto" w:fill="FFFFFF" w:themeFill="background1"/>
        <w:spacing w:line="240" w:lineRule="atLeast"/>
        <w:jc w:val="both"/>
        <w:rPr>
          <w:rFonts w:ascii="Tahoma" w:hAnsi="Tahoma" w:cs="Tahoma"/>
        </w:rPr>
      </w:pPr>
      <w:bookmarkStart w:id="62" w:name="_Hlk146908354"/>
      <w:r w:rsidRPr="00F20CF1">
        <w:rPr>
          <w:rFonts w:ascii="Tahoma" w:hAnsi="Tahoma" w:cs="Tahoma"/>
          <w:shd w:val="clear" w:color="auto" w:fill="FFFFFF" w:themeFill="background1"/>
        </w:rPr>
        <w:t xml:space="preserve">Las multas se constituyen en un instrumento sancionatorio que no modifica </w:t>
      </w:r>
      <w:r w:rsidRPr="00F20CF1">
        <w:rPr>
          <w:rFonts w:ascii="Tahoma" w:hAnsi="Tahoma" w:cs="Tahoma"/>
          <w:b/>
          <w:bCs/>
          <w:shd w:val="clear" w:color="auto" w:fill="FFFFFF" w:themeFill="background1"/>
        </w:rPr>
        <w:t xml:space="preserve">el </w:t>
      </w:r>
      <w:r w:rsidRPr="00F20CF1">
        <w:rPr>
          <w:rFonts w:ascii="Tahoma" w:hAnsi="Tahoma" w:cs="Tahoma"/>
          <w:b/>
        </w:rPr>
        <w:t>plazo de ejecución del Proyecto</w:t>
      </w:r>
      <w:r w:rsidRPr="00F20CF1">
        <w:rPr>
          <w:rFonts w:ascii="Tahoma" w:hAnsi="Tahoma" w:cs="Tahoma"/>
          <w:shd w:val="clear" w:color="auto" w:fill="FFFFFF" w:themeFill="background1"/>
        </w:rPr>
        <w:t>.</w:t>
      </w:r>
    </w:p>
    <w:p w14:paraId="3BA06F48" w14:textId="77777777" w:rsidR="00797119" w:rsidRPr="00F20CF1" w:rsidRDefault="00797119" w:rsidP="00797119">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3" w:name="_Toc71811154"/>
      <w:bookmarkEnd w:id="62"/>
      <w:r w:rsidRPr="00F20CF1">
        <w:rPr>
          <w:rFonts w:ascii="Tahoma" w:hAnsi="Tahoma" w:cs="Tahoma"/>
          <w:b/>
          <w:bCs/>
          <w:color w:val="000000"/>
          <w:kern w:val="32"/>
          <w:lang w:val="es-ES_tradnl"/>
        </w:rPr>
        <w:t>PRECIO REFERENCIAL</w:t>
      </w:r>
      <w:bookmarkEnd w:id="63"/>
    </w:p>
    <w:p w14:paraId="14D9E863" w14:textId="77777777" w:rsidR="00797119" w:rsidRPr="00F20CF1" w:rsidRDefault="00797119" w:rsidP="00797119">
      <w:pPr>
        <w:spacing w:line="240" w:lineRule="atLeast"/>
        <w:jc w:val="both"/>
        <w:rPr>
          <w:rFonts w:ascii="Tahoma" w:hAnsi="Tahoma" w:cs="Tahoma"/>
        </w:rPr>
      </w:pPr>
      <w:r w:rsidRPr="00F20CF1">
        <w:rPr>
          <w:rFonts w:ascii="Tahoma" w:hAnsi="Tahoma" w:cs="Tahoma"/>
        </w:rPr>
        <w:t xml:space="preserve">El Precio Referencial destinado al Objeto de Contratación es de </w:t>
      </w:r>
      <w:r w:rsidRPr="00F20CF1">
        <w:rPr>
          <w:rFonts w:ascii="Tahoma" w:hAnsi="Tahoma" w:cs="Tahoma"/>
          <w:b/>
          <w:color w:val="FF0000"/>
        </w:rPr>
        <w:t xml:space="preserve">Bs. </w:t>
      </w:r>
      <w:r w:rsidRPr="00D26A51">
        <w:rPr>
          <w:rFonts w:ascii="Tahoma" w:hAnsi="Tahoma" w:cs="Tahoma"/>
          <w:b/>
          <w:color w:val="FF0000"/>
        </w:rPr>
        <w:t>2.445.935,08</w:t>
      </w:r>
      <w:r w:rsidRPr="00F20CF1">
        <w:rPr>
          <w:rFonts w:ascii="Tahoma" w:hAnsi="Tahoma" w:cs="Tahoma"/>
          <w:b/>
          <w:color w:val="FF0000"/>
        </w:rPr>
        <w:t xml:space="preserve"> (</w:t>
      </w:r>
      <w:r>
        <w:rPr>
          <w:rFonts w:ascii="Tahoma" w:hAnsi="Tahoma" w:cs="Tahoma"/>
          <w:b/>
          <w:color w:val="FF0000"/>
        </w:rPr>
        <w:t>Dos millones cuatrocientos cuarenta y cinco mil novecientos treinta y cinco 08/100 bolivianos</w:t>
      </w:r>
      <w:r w:rsidRPr="00F20CF1">
        <w:rPr>
          <w:rFonts w:ascii="Tahoma" w:hAnsi="Tahoma" w:cs="Tahoma"/>
          <w:b/>
          <w:color w:val="FF0000"/>
        </w:rPr>
        <w:t>).</w:t>
      </w:r>
      <w:r w:rsidRPr="00F20CF1">
        <w:rPr>
          <w:rFonts w:ascii="Tahoma" w:hAnsi="Tahoma" w:cs="Tahoma"/>
          <w:color w:val="FF0000"/>
        </w:rPr>
        <w:t xml:space="preserve"> </w:t>
      </w:r>
      <w:r w:rsidRPr="00F20CF1">
        <w:rPr>
          <w:rFonts w:ascii="Tahoma" w:hAnsi="Tahoma" w:cs="Tahoma"/>
        </w:rPr>
        <w:t>Que contempla los costos de todos los componentes del Proyecto de: Capacitación, Asistencia Técnica y Seguimiento y Provisión/Dotación de Materiales de Construcción.</w:t>
      </w:r>
    </w:p>
    <w:p w14:paraId="06B4DF88" w14:textId="77777777" w:rsidR="00797119" w:rsidRPr="00F20CF1" w:rsidRDefault="00797119" w:rsidP="00797119">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4" w:name="_Toc71811155"/>
      <w:r w:rsidRPr="00F20CF1">
        <w:rPr>
          <w:rFonts w:ascii="Tahoma" w:hAnsi="Tahoma" w:cs="Tahoma"/>
          <w:b/>
          <w:bCs/>
          <w:color w:val="000000"/>
          <w:kern w:val="32"/>
          <w:lang w:val="es-ES_tradnl"/>
        </w:rPr>
        <w:t>FORMA DE PAGO.</w:t>
      </w:r>
      <w:bookmarkEnd w:id="64"/>
    </w:p>
    <w:p w14:paraId="63F01568" w14:textId="77777777" w:rsidR="00797119" w:rsidRPr="00F20CF1" w:rsidRDefault="00797119" w:rsidP="00797119">
      <w:pPr>
        <w:spacing w:line="300" w:lineRule="auto"/>
        <w:jc w:val="both"/>
        <w:rPr>
          <w:rFonts w:ascii="Tahoma" w:hAnsi="Tahoma" w:cs="Tahoma"/>
          <w:lang w:val="es-ES_tradnl"/>
        </w:rPr>
      </w:pPr>
      <w:r w:rsidRPr="00F20CF1">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38"/>
        <w:gridCol w:w="895"/>
        <w:gridCol w:w="965"/>
        <w:gridCol w:w="896"/>
        <w:gridCol w:w="1257"/>
        <w:gridCol w:w="1260"/>
        <w:gridCol w:w="3139"/>
        <w:gridCol w:w="146"/>
      </w:tblGrid>
      <w:tr w:rsidR="00797119" w:rsidRPr="00D26A51" w14:paraId="7C996951" w14:textId="77777777" w:rsidTr="000648BD">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C722F0B" w14:textId="77777777" w:rsidR="00797119" w:rsidRPr="00D26A51" w:rsidRDefault="00797119" w:rsidP="000648BD">
            <w:pPr>
              <w:rPr>
                <w:rFonts w:ascii="Calibri" w:hAnsi="Calibri" w:cs="Calibri"/>
                <w:b/>
                <w:bCs/>
                <w:color w:val="000000"/>
                <w:sz w:val="18"/>
                <w:szCs w:val="18"/>
                <w:lang w:val="es-419" w:eastAsia="es-419"/>
              </w:rPr>
            </w:pPr>
            <w:proofErr w:type="spellStart"/>
            <w:r w:rsidRPr="00D26A51">
              <w:rPr>
                <w:rFonts w:ascii="Calibri" w:hAnsi="Calibri" w:cs="Calibri"/>
                <w:b/>
                <w:bCs/>
                <w:color w:val="000000"/>
                <w:sz w:val="18"/>
                <w:szCs w:val="18"/>
                <w:lang w:val="es-419" w:eastAsia="es-419"/>
              </w:rPr>
              <w:t>N°</w:t>
            </w:r>
            <w:proofErr w:type="spellEnd"/>
            <w:r w:rsidRPr="00D26A51">
              <w:rPr>
                <w:rFonts w:ascii="Calibri" w:hAnsi="Calibri" w:cs="Calibri"/>
                <w:b/>
                <w:bCs/>
                <w:color w:val="000000"/>
                <w:sz w:val="18"/>
                <w:szCs w:val="18"/>
                <w:lang w:val="es-419" w:eastAsia="es-419"/>
              </w:rPr>
              <w:t xml:space="preserve"> de </w:t>
            </w:r>
            <w:r w:rsidRPr="00D26A51">
              <w:rPr>
                <w:rFonts w:ascii="Calibri" w:hAnsi="Calibri" w:cs="Calibri"/>
                <w:b/>
                <w:bCs/>
                <w:color w:val="000000"/>
                <w:sz w:val="18"/>
                <w:szCs w:val="18"/>
                <w:lang w:val="es-419" w:eastAsia="es-419"/>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38380EE" w14:textId="77777777" w:rsidR="00797119" w:rsidRPr="00D26A51" w:rsidRDefault="00797119" w:rsidP="000648BD">
            <w:pPr>
              <w:rPr>
                <w:rFonts w:ascii="Calibri" w:hAnsi="Calibri" w:cs="Calibri"/>
                <w:b/>
                <w:bCs/>
                <w:color w:val="000000"/>
                <w:sz w:val="18"/>
                <w:szCs w:val="18"/>
                <w:lang w:val="es-419" w:eastAsia="es-419"/>
              </w:rPr>
            </w:pPr>
            <w:r w:rsidRPr="00D26A51">
              <w:rPr>
                <w:rFonts w:ascii="Calibri" w:hAnsi="Calibri" w:cs="Calibri"/>
                <w:b/>
                <w:bCs/>
                <w:color w:val="000000"/>
                <w:sz w:val="18"/>
                <w:szCs w:val="18"/>
                <w:lang w:val="es-419" w:eastAsia="es-419"/>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6F5EC53" w14:textId="77777777" w:rsidR="00797119" w:rsidRPr="00D26A51" w:rsidRDefault="00797119" w:rsidP="000648BD">
            <w:pPr>
              <w:rPr>
                <w:rFonts w:ascii="Calibri" w:hAnsi="Calibri" w:cs="Calibri"/>
                <w:b/>
                <w:bCs/>
                <w:color w:val="000000"/>
                <w:sz w:val="18"/>
                <w:szCs w:val="18"/>
                <w:lang w:val="es-419" w:eastAsia="es-419"/>
              </w:rPr>
            </w:pPr>
            <w:r w:rsidRPr="00D26A51">
              <w:rPr>
                <w:rFonts w:ascii="Calibri" w:hAnsi="Calibri" w:cs="Calibri"/>
                <w:b/>
                <w:bCs/>
                <w:color w:val="000000"/>
                <w:sz w:val="18"/>
                <w:szCs w:val="18"/>
                <w:lang w:val="es-419" w:eastAsia="es-419"/>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377F908" w14:textId="77777777" w:rsidR="00797119" w:rsidRPr="00D26A51" w:rsidRDefault="00797119" w:rsidP="000648BD">
            <w:pPr>
              <w:rPr>
                <w:rFonts w:ascii="Calibri" w:hAnsi="Calibri" w:cs="Calibri"/>
                <w:b/>
                <w:bCs/>
                <w:color w:val="000000"/>
                <w:sz w:val="18"/>
                <w:szCs w:val="18"/>
                <w:lang w:val="es-419" w:eastAsia="es-419"/>
              </w:rPr>
            </w:pPr>
            <w:r w:rsidRPr="00D26A51">
              <w:rPr>
                <w:rFonts w:ascii="Calibri" w:hAnsi="Calibri" w:cs="Calibri"/>
                <w:b/>
                <w:bCs/>
                <w:color w:val="000000"/>
                <w:sz w:val="18"/>
                <w:szCs w:val="18"/>
                <w:lang w:val="es-419" w:eastAsia="es-419"/>
              </w:rPr>
              <w:t xml:space="preserve">Requisito para proceder con el pago </w:t>
            </w:r>
            <w:r w:rsidRPr="00D26A51">
              <w:rPr>
                <w:rFonts w:ascii="Calibri" w:hAnsi="Calibri" w:cs="Calibri"/>
                <w:b/>
                <w:bCs/>
                <w:color w:val="000000"/>
                <w:sz w:val="18"/>
                <w:szCs w:val="18"/>
                <w:lang w:val="es-419" w:eastAsia="es-419"/>
              </w:rPr>
              <w:br/>
              <w:t>(*)</w:t>
            </w:r>
          </w:p>
        </w:tc>
      </w:tr>
      <w:tr w:rsidR="00797119" w:rsidRPr="00D26A51" w14:paraId="700A318B" w14:textId="77777777" w:rsidTr="000648BD">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246A3839" w14:textId="77777777" w:rsidR="00797119" w:rsidRPr="00D26A51" w:rsidRDefault="00797119" w:rsidP="000648BD">
            <w:pPr>
              <w:rPr>
                <w:rFonts w:ascii="Calibri" w:hAnsi="Calibri" w:cs="Calibri"/>
                <w:b/>
                <w:bCs/>
                <w:color w:val="000000"/>
                <w:sz w:val="18"/>
                <w:szCs w:val="18"/>
                <w:lang w:val="es-419" w:eastAsia="es-419"/>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19FB967C" w14:textId="77777777" w:rsidR="00797119" w:rsidRPr="00D26A51" w:rsidRDefault="00797119" w:rsidP="000648BD">
            <w:pPr>
              <w:rPr>
                <w:rFonts w:ascii="Calibri" w:hAnsi="Calibri" w:cs="Calibri"/>
                <w:b/>
                <w:bCs/>
                <w:color w:val="000000"/>
                <w:sz w:val="18"/>
                <w:szCs w:val="18"/>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63C8DA3A" w14:textId="77777777" w:rsidR="00797119" w:rsidRPr="00D26A51" w:rsidRDefault="00797119" w:rsidP="000648BD">
            <w:pPr>
              <w:rPr>
                <w:rFonts w:ascii="Calibri" w:hAnsi="Calibri" w:cs="Calibri"/>
                <w:b/>
                <w:bCs/>
                <w:color w:val="000000"/>
                <w:sz w:val="18"/>
                <w:szCs w:val="18"/>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2B68D257" w14:textId="77777777" w:rsidR="00797119" w:rsidRPr="00D26A51" w:rsidRDefault="00797119" w:rsidP="000648BD">
            <w:pPr>
              <w:rPr>
                <w:rFonts w:ascii="Calibri" w:hAnsi="Calibri" w:cs="Calibri"/>
                <w:b/>
                <w:bCs/>
                <w:color w:val="000000"/>
                <w:sz w:val="18"/>
                <w:szCs w:val="18"/>
                <w:lang w:val="es-419" w:eastAsia="es-419"/>
              </w:rPr>
            </w:pPr>
          </w:p>
        </w:tc>
        <w:tc>
          <w:tcPr>
            <w:tcW w:w="36" w:type="dxa"/>
            <w:tcBorders>
              <w:top w:val="nil"/>
              <w:left w:val="nil"/>
              <w:bottom w:val="nil"/>
              <w:right w:val="nil"/>
            </w:tcBorders>
            <w:shd w:val="clear" w:color="auto" w:fill="auto"/>
            <w:noWrap/>
            <w:vAlign w:val="bottom"/>
            <w:hideMark/>
          </w:tcPr>
          <w:p w14:paraId="6F5A2354" w14:textId="77777777" w:rsidR="00797119" w:rsidRPr="00D26A51" w:rsidRDefault="00797119" w:rsidP="000648BD">
            <w:pPr>
              <w:rPr>
                <w:rFonts w:ascii="Calibri" w:hAnsi="Calibri" w:cs="Calibri"/>
                <w:b/>
                <w:bCs/>
                <w:color w:val="000000"/>
                <w:sz w:val="18"/>
                <w:szCs w:val="18"/>
                <w:lang w:val="es-419" w:eastAsia="es-419"/>
              </w:rPr>
            </w:pPr>
          </w:p>
        </w:tc>
      </w:tr>
      <w:tr w:rsidR="00797119" w:rsidRPr="00D26A51" w14:paraId="11395D7A" w14:textId="77777777" w:rsidTr="000648BD">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521B8E37" w14:textId="77777777" w:rsidR="00797119" w:rsidRPr="00D26A51" w:rsidRDefault="00797119" w:rsidP="000648BD">
            <w:pPr>
              <w:rPr>
                <w:rFonts w:ascii="Calibri" w:hAnsi="Calibri" w:cs="Calibri"/>
                <w:b/>
                <w:bCs/>
                <w:color w:val="000000"/>
                <w:sz w:val="18"/>
                <w:szCs w:val="18"/>
                <w:lang w:val="es-419" w:eastAsia="es-419"/>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62BC367" w14:textId="77777777" w:rsidR="00797119" w:rsidRPr="00D26A51" w:rsidRDefault="00797119" w:rsidP="000648BD">
            <w:pPr>
              <w:rPr>
                <w:rFonts w:ascii="Calibri" w:hAnsi="Calibri" w:cs="Calibri"/>
                <w:b/>
                <w:bCs/>
                <w:color w:val="000000"/>
                <w:sz w:val="18"/>
                <w:szCs w:val="18"/>
                <w:lang w:val="es-419" w:eastAsia="es-419"/>
              </w:rPr>
            </w:pPr>
            <w:r w:rsidRPr="00D26A51">
              <w:rPr>
                <w:rFonts w:ascii="Calibri" w:hAnsi="Calibri" w:cs="Calibri"/>
                <w:b/>
                <w:bCs/>
                <w:color w:val="000000"/>
                <w:sz w:val="18"/>
                <w:szCs w:val="18"/>
                <w:lang w:val="es-419" w:eastAsia="es-419"/>
              </w:rPr>
              <w:t xml:space="preserve">Capacitación, Asistencia </w:t>
            </w:r>
            <w:r w:rsidRPr="00D26A51">
              <w:rPr>
                <w:rFonts w:ascii="Calibri" w:hAnsi="Calibri" w:cs="Calibri"/>
                <w:b/>
                <w:bCs/>
                <w:color w:val="000000"/>
                <w:sz w:val="18"/>
                <w:szCs w:val="18"/>
                <w:lang w:val="es-419" w:eastAsia="es-419"/>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7F3FDB7" w14:textId="77777777" w:rsidR="00797119" w:rsidRPr="00D26A51" w:rsidRDefault="00797119" w:rsidP="000648BD">
            <w:pPr>
              <w:rPr>
                <w:rFonts w:ascii="Calibri" w:hAnsi="Calibri" w:cs="Calibri"/>
                <w:b/>
                <w:bCs/>
                <w:color w:val="000000"/>
                <w:sz w:val="18"/>
                <w:szCs w:val="18"/>
                <w:lang w:val="es-419" w:eastAsia="es-419"/>
              </w:rPr>
            </w:pPr>
            <w:r w:rsidRPr="00D26A51">
              <w:rPr>
                <w:rFonts w:ascii="Calibri" w:hAnsi="Calibri" w:cs="Calibri"/>
                <w:b/>
                <w:bCs/>
                <w:color w:val="000000"/>
                <w:sz w:val="18"/>
                <w:szCs w:val="18"/>
                <w:lang w:val="es-419" w:eastAsia="es-419"/>
              </w:rPr>
              <w:t xml:space="preserve">Provisión/dotación de </w:t>
            </w:r>
            <w:r w:rsidRPr="00D26A51">
              <w:rPr>
                <w:rFonts w:ascii="Calibri" w:hAnsi="Calibri" w:cs="Calibri"/>
                <w:b/>
                <w:bCs/>
                <w:color w:val="000000"/>
                <w:sz w:val="18"/>
                <w:szCs w:val="18"/>
                <w:lang w:val="es-419" w:eastAsia="es-419"/>
              </w:rPr>
              <w:br/>
              <w:t xml:space="preserve"> Materiales de </w:t>
            </w:r>
            <w:r w:rsidRPr="00D26A51">
              <w:rPr>
                <w:rFonts w:ascii="Calibri" w:hAnsi="Calibri" w:cs="Calibri"/>
                <w:b/>
                <w:bCs/>
                <w:color w:val="000000"/>
                <w:sz w:val="18"/>
                <w:szCs w:val="18"/>
                <w:lang w:val="es-419" w:eastAsia="es-419"/>
              </w:rPr>
              <w:br/>
              <w:t xml:space="preserve"> Construcción </w:t>
            </w:r>
            <w:r w:rsidRPr="00D26A51">
              <w:rPr>
                <w:rFonts w:ascii="Calibri" w:hAnsi="Calibri" w:cs="Calibri"/>
                <w:b/>
                <w:bCs/>
                <w:color w:val="000000"/>
                <w:sz w:val="18"/>
                <w:szCs w:val="18"/>
                <w:lang w:val="es-419" w:eastAsia="es-419"/>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46593144" w14:textId="77777777" w:rsidR="00797119" w:rsidRPr="00D26A51" w:rsidRDefault="00797119" w:rsidP="000648BD">
            <w:pPr>
              <w:rPr>
                <w:rFonts w:ascii="Calibri" w:hAnsi="Calibri" w:cs="Calibri"/>
                <w:b/>
                <w:bCs/>
                <w:color w:val="000000"/>
                <w:sz w:val="18"/>
                <w:szCs w:val="18"/>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66C3EB19" w14:textId="77777777" w:rsidR="00797119" w:rsidRPr="00D26A51" w:rsidRDefault="00797119" w:rsidP="000648BD">
            <w:pPr>
              <w:rPr>
                <w:rFonts w:ascii="Calibri" w:hAnsi="Calibri" w:cs="Calibri"/>
                <w:b/>
                <w:bCs/>
                <w:color w:val="000000"/>
                <w:sz w:val="18"/>
                <w:szCs w:val="18"/>
                <w:lang w:val="es-419" w:eastAsia="es-419"/>
              </w:rPr>
            </w:pPr>
          </w:p>
        </w:tc>
        <w:tc>
          <w:tcPr>
            <w:tcW w:w="36" w:type="dxa"/>
            <w:vAlign w:val="center"/>
            <w:hideMark/>
          </w:tcPr>
          <w:p w14:paraId="051EFF6B" w14:textId="77777777" w:rsidR="00797119" w:rsidRPr="00D26A51" w:rsidRDefault="00797119" w:rsidP="000648BD">
            <w:pPr>
              <w:rPr>
                <w:sz w:val="18"/>
                <w:szCs w:val="18"/>
                <w:lang w:val="es-419" w:eastAsia="es-419"/>
              </w:rPr>
            </w:pPr>
          </w:p>
        </w:tc>
      </w:tr>
      <w:tr w:rsidR="00797119" w:rsidRPr="00D26A51" w14:paraId="6D966768" w14:textId="77777777" w:rsidTr="000648BD">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60C3CE3C" w14:textId="77777777" w:rsidR="00797119" w:rsidRPr="00D26A51" w:rsidRDefault="00797119" w:rsidP="000648BD">
            <w:pPr>
              <w:rPr>
                <w:rFonts w:ascii="Calibri" w:hAnsi="Calibri" w:cs="Calibri"/>
                <w:b/>
                <w:bCs/>
                <w:color w:val="000000"/>
                <w:sz w:val="18"/>
                <w:szCs w:val="18"/>
                <w:lang w:val="es-419" w:eastAsia="es-419"/>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52CBC77C" w14:textId="77777777" w:rsidR="00797119" w:rsidRPr="00D26A51" w:rsidRDefault="00797119" w:rsidP="000648BD">
            <w:pPr>
              <w:rPr>
                <w:rFonts w:ascii="Calibri" w:hAnsi="Calibri" w:cs="Calibri"/>
                <w:b/>
                <w:bCs/>
                <w:color w:val="000000"/>
                <w:sz w:val="18"/>
                <w:szCs w:val="18"/>
                <w:lang w:val="es-419" w:eastAsia="es-419"/>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6EB0CB44" w14:textId="77777777" w:rsidR="00797119" w:rsidRPr="00D26A51" w:rsidRDefault="00797119" w:rsidP="000648BD">
            <w:pPr>
              <w:rPr>
                <w:rFonts w:ascii="Calibri" w:hAnsi="Calibri" w:cs="Calibri"/>
                <w:b/>
                <w:bCs/>
                <w:color w:val="000000"/>
                <w:sz w:val="18"/>
                <w:szCs w:val="18"/>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0F72ED23" w14:textId="77777777" w:rsidR="00797119" w:rsidRPr="00D26A51" w:rsidRDefault="00797119" w:rsidP="000648BD">
            <w:pPr>
              <w:rPr>
                <w:rFonts w:ascii="Calibri" w:hAnsi="Calibri" w:cs="Calibri"/>
                <w:b/>
                <w:bCs/>
                <w:color w:val="000000"/>
                <w:sz w:val="18"/>
                <w:szCs w:val="18"/>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47000DE3" w14:textId="77777777" w:rsidR="00797119" w:rsidRPr="00D26A51" w:rsidRDefault="00797119" w:rsidP="000648BD">
            <w:pPr>
              <w:rPr>
                <w:rFonts w:ascii="Calibri" w:hAnsi="Calibri" w:cs="Calibri"/>
                <w:b/>
                <w:bCs/>
                <w:color w:val="000000"/>
                <w:sz w:val="18"/>
                <w:szCs w:val="18"/>
                <w:lang w:val="es-419" w:eastAsia="es-419"/>
              </w:rPr>
            </w:pPr>
          </w:p>
        </w:tc>
        <w:tc>
          <w:tcPr>
            <w:tcW w:w="36" w:type="dxa"/>
            <w:tcBorders>
              <w:top w:val="nil"/>
              <w:left w:val="nil"/>
              <w:bottom w:val="nil"/>
              <w:right w:val="nil"/>
            </w:tcBorders>
            <w:shd w:val="clear" w:color="auto" w:fill="auto"/>
            <w:noWrap/>
            <w:vAlign w:val="bottom"/>
            <w:hideMark/>
          </w:tcPr>
          <w:p w14:paraId="6821A3D1" w14:textId="77777777" w:rsidR="00797119" w:rsidRPr="00D26A51" w:rsidRDefault="00797119" w:rsidP="000648BD">
            <w:pPr>
              <w:rPr>
                <w:rFonts w:ascii="Calibri" w:hAnsi="Calibri" w:cs="Calibri"/>
                <w:b/>
                <w:bCs/>
                <w:color w:val="000000"/>
                <w:sz w:val="18"/>
                <w:szCs w:val="18"/>
                <w:lang w:val="es-419" w:eastAsia="es-419"/>
              </w:rPr>
            </w:pPr>
          </w:p>
        </w:tc>
      </w:tr>
      <w:tr w:rsidR="00797119" w:rsidRPr="00D26A51" w14:paraId="1FD873DB" w14:textId="77777777" w:rsidTr="000648BD">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3E0A02DB" w14:textId="77777777" w:rsidR="00797119" w:rsidRPr="00D26A51" w:rsidRDefault="00797119" w:rsidP="000648BD">
            <w:pPr>
              <w:rPr>
                <w:rFonts w:ascii="Calibri" w:hAnsi="Calibri" w:cs="Calibri"/>
                <w:b/>
                <w:bCs/>
                <w:color w:val="000000"/>
                <w:sz w:val="18"/>
                <w:szCs w:val="18"/>
                <w:lang w:val="es-419" w:eastAsia="es-419"/>
              </w:rPr>
            </w:pPr>
          </w:p>
        </w:tc>
        <w:tc>
          <w:tcPr>
            <w:tcW w:w="895" w:type="dxa"/>
            <w:tcBorders>
              <w:top w:val="nil"/>
              <w:left w:val="nil"/>
              <w:bottom w:val="single" w:sz="4" w:space="0" w:color="000000"/>
              <w:right w:val="single" w:sz="4" w:space="0" w:color="000000"/>
            </w:tcBorders>
            <w:shd w:val="clear" w:color="auto" w:fill="auto"/>
            <w:noWrap/>
            <w:vAlign w:val="bottom"/>
            <w:hideMark/>
          </w:tcPr>
          <w:p w14:paraId="211C71FD" w14:textId="77777777" w:rsidR="00797119" w:rsidRPr="00D26A51" w:rsidRDefault="00797119" w:rsidP="000648BD">
            <w:pPr>
              <w:rPr>
                <w:rFonts w:ascii="Calibri" w:hAnsi="Calibri" w:cs="Calibri"/>
                <w:b/>
                <w:bCs/>
                <w:color w:val="000000"/>
                <w:sz w:val="18"/>
                <w:szCs w:val="18"/>
                <w:lang w:val="es-419" w:eastAsia="es-419"/>
              </w:rPr>
            </w:pPr>
            <w:r w:rsidRPr="00D26A51">
              <w:rPr>
                <w:rFonts w:ascii="Calibri" w:hAnsi="Calibri" w:cs="Calibri"/>
                <w:b/>
                <w:bCs/>
                <w:color w:val="000000"/>
                <w:sz w:val="18"/>
                <w:szCs w:val="18"/>
                <w:lang w:val="es-419" w:eastAsia="es-419"/>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5B4DB600" w14:textId="77777777" w:rsidR="00797119" w:rsidRPr="00D26A51" w:rsidRDefault="00797119" w:rsidP="000648BD">
            <w:pPr>
              <w:rPr>
                <w:rFonts w:ascii="Calibri" w:hAnsi="Calibri" w:cs="Calibri"/>
                <w:b/>
                <w:bCs/>
                <w:color w:val="000000"/>
                <w:sz w:val="18"/>
                <w:szCs w:val="18"/>
                <w:lang w:val="es-419" w:eastAsia="es-419"/>
              </w:rPr>
            </w:pPr>
            <w:r w:rsidRPr="00D26A51">
              <w:rPr>
                <w:rFonts w:ascii="Calibri" w:hAnsi="Calibri" w:cs="Calibri"/>
                <w:b/>
                <w:bCs/>
                <w:color w:val="000000"/>
                <w:sz w:val="18"/>
                <w:szCs w:val="18"/>
                <w:lang w:val="es-419" w:eastAsia="es-419"/>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4F4BF597" w14:textId="77777777" w:rsidR="00797119" w:rsidRPr="00D26A51" w:rsidRDefault="00797119" w:rsidP="000648BD">
            <w:pPr>
              <w:rPr>
                <w:rFonts w:ascii="Calibri" w:hAnsi="Calibri" w:cs="Calibri"/>
                <w:b/>
                <w:bCs/>
                <w:color w:val="000000"/>
                <w:sz w:val="18"/>
                <w:szCs w:val="18"/>
                <w:lang w:val="es-419" w:eastAsia="es-419"/>
              </w:rPr>
            </w:pPr>
            <w:r w:rsidRPr="00D26A51">
              <w:rPr>
                <w:rFonts w:ascii="Calibri" w:hAnsi="Calibri" w:cs="Calibri"/>
                <w:b/>
                <w:bCs/>
                <w:color w:val="000000"/>
                <w:sz w:val="18"/>
                <w:szCs w:val="18"/>
                <w:lang w:val="es-419" w:eastAsia="es-419"/>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301988A9" w14:textId="77777777" w:rsidR="00797119" w:rsidRPr="00D26A51" w:rsidRDefault="00797119" w:rsidP="000648BD">
            <w:pPr>
              <w:rPr>
                <w:rFonts w:ascii="Calibri" w:hAnsi="Calibri" w:cs="Calibri"/>
                <w:b/>
                <w:bCs/>
                <w:color w:val="000000"/>
                <w:sz w:val="18"/>
                <w:szCs w:val="18"/>
                <w:lang w:val="es-419" w:eastAsia="es-419"/>
              </w:rPr>
            </w:pPr>
            <w:r w:rsidRPr="00D26A51">
              <w:rPr>
                <w:rFonts w:ascii="Calibri" w:hAnsi="Calibri" w:cs="Calibri"/>
                <w:b/>
                <w:bCs/>
                <w:color w:val="000000"/>
                <w:sz w:val="18"/>
                <w:szCs w:val="18"/>
                <w:lang w:val="es-419" w:eastAsia="es-419"/>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5E9C76F6" w14:textId="77777777" w:rsidR="00797119" w:rsidRPr="00D26A51" w:rsidRDefault="00797119" w:rsidP="000648BD">
            <w:pPr>
              <w:rPr>
                <w:rFonts w:ascii="Calibri" w:hAnsi="Calibri" w:cs="Calibri"/>
                <w:b/>
                <w:bCs/>
                <w:color w:val="000000"/>
                <w:sz w:val="18"/>
                <w:szCs w:val="18"/>
                <w:lang w:val="es-419" w:eastAsia="es-419"/>
              </w:rPr>
            </w:pPr>
            <w:r w:rsidRPr="00D26A51">
              <w:rPr>
                <w:rFonts w:ascii="Calibri" w:hAnsi="Calibri" w:cs="Calibri"/>
                <w:b/>
                <w:bCs/>
                <w:color w:val="000000"/>
                <w:sz w:val="18"/>
                <w:szCs w:val="18"/>
                <w:lang w:val="es-419" w:eastAsia="es-419"/>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338CA4B8" w14:textId="77777777" w:rsidR="00797119" w:rsidRPr="00D26A51" w:rsidRDefault="00797119" w:rsidP="000648BD">
            <w:pPr>
              <w:rPr>
                <w:rFonts w:ascii="Calibri" w:hAnsi="Calibri" w:cs="Calibri"/>
                <w:b/>
                <w:bCs/>
                <w:color w:val="000000"/>
                <w:sz w:val="18"/>
                <w:szCs w:val="18"/>
                <w:lang w:val="es-419" w:eastAsia="es-419"/>
              </w:rPr>
            </w:pPr>
          </w:p>
        </w:tc>
        <w:tc>
          <w:tcPr>
            <w:tcW w:w="36" w:type="dxa"/>
            <w:vAlign w:val="center"/>
            <w:hideMark/>
          </w:tcPr>
          <w:p w14:paraId="3597E928" w14:textId="77777777" w:rsidR="00797119" w:rsidRPr="00D26A51" w:rsidRDefault="00797119" w:rsidP="000648BD">
            <w:pPr>
              <w:rPr>
                <w:sz w:val="18"/>
                <w:szCs w:val="18"/>
                <w:lang w:val="es-419" w:eastAsia="es-419"/>
              </w:rPr>
            </w:pPr>
          </w:p>
        </w:tc>
      </w:tr>
      <w:tr w:rsidR="00797119" w:rsidRPr="00D26A51" w14:paraId="0C9163A2" w14:textId="77777777" w:rsidTr="000648BD">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DE1679B" w14:textId="77777777" w:rsidR="00797119" w:rsidRPr="00D26A51" w:rsidRDefault="00797119" w:rsidP="000648BD">
            <w:pPr>
              <w:jc w:val="right"/>
              <w:rPr>
                <w:rFonts w:ascii="Calibri" w:hAnsi="Calibri" w:cs="Calibri"/>
                <w:color w:val="000000"/>
                <w:sz w:val="18"/>
                <w:szCs w:val="18"/>
                <w:lang w:val="es-419" w:eastAsia="es-419"/>
              </w:rPr>
            </w:pPr>
            <w:r w:rsidRPr="00D26A51">
              <w:rPr>
                <w:rFonts w:ascii="Calibri" w:hAnsi="Calibri" w:cs="Calibri"/>
                <w:color w:val="000000"/>
                <w:sz w:val="18"/>
                <w:szCs w:val="18"/>
                <w:lang w:val="es-419" w:eastAsia="es-419"/>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B509759" w14:textId="77777777" w:rsidR="00797119" w:rsidRPr="00D26A51" w:rsidRDefault="00797119" w:rsidP="000648BD">
            <w:pPr>
              <w:jc w:val="right"/>
              <w:rPr>
                <w:rFonts w:ascii="Calibri" w:hAnsi="Calibri" w:cs="Calibri"/>
                <w:b/>
                <w:bCs/>
                <w:color w:val="000000"/>
                <w:sz w:val="18"/>
                <w:szCs w:val="18"/>
                <w:lang w:val="es-419" w:eastAsia="es-419"/>
              </w:rPr>
            </w:pPr>
            <w:r w:rsidRPr="00D26A51">
              <w:rPr>
                <w:rFonts w:ascii="Calibri" w:hAnsi="Calibri" w:cs="Calibri"/>
                <w:b/>
                <w:bCs/>
                <w:color w:val="000000"/>
                <w:sz w:val="18"/>
                <w:szCs w:val="18"/>
                <w:lang w:val="es-419" w:eastAsia="es-419"/>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DCB1CB4" w14:textId="77777777" w:rsidR="00797119" w:rsidRPr="00D26A51" w:rsidRDefault="00797119" w:rsidP="000648BD">
            <w:pPr>
              <w:rPr>
                <w:rFonts w:ascii="Calibri" w:hAnsi="Calibri" w:cs="Calibri"/>
                <w:color w:val="000000"/>
                <w:sz w:val="18"/>
                <w:szCs w:val="18"/>
                <w:lang w:val="es-419" w:eastAsia="es-419"/>
              </w:rPr>
            </w:pPr>
            <w:r w:rsidRPr="00D26A51">
              <w:rPr>
                <w:rFonts w:ascii="Calibri" w:hAnsi="Calibri" w:cs="Calibri"/>
                <w:color w:val="000000"/>
                <w:sz w:val="18"/>
                <w:szCs w:val="18"/>
                <w:lang w:val="es-419" w:eastAsia="es-419"/>
              </w:rPr>
              <w:t>38.471,65</w:t>
            </w:r>
          </w:p>
        </w:tc>
        <w:tc>
          <w:tcPr>
            <w:tcW w:w="896" w:type="dxa"/>
            <w:tcBorders>
              <w:top w:val="nil"/>
              <w:left w:val="nil"/>
              <w:bottom w:val="single" w:sz="4" w:space="0" w:color="000000"/>
              <w:right w:val="single" w:sz="4" w:space="0" w:color="000000"/>
            </w:tcBorders>
            <w:shd w:val="clear" w:color="auto" w:fill="auto"/>
            <w:vAlign w:val="bottom"/>
            <w:hideMark/>
          </w:tcPr>
          <w:p w14:paraId="34190A65" w14:textId="77777777" w:rsidR="00797119" w:rsidRPr="00D26A51" w:rsidRDefault="00797119" w:rsidP="000648BD">
            <w:pPr>
              <w:rPr>
                <w:rFonts w:ascii="Calibri" w:hAnsi="Calibri" w:cs="Calibri"/>
                <w:b/>
                <w:bCs/>
                <w:color w:val="000000"/>
                <w:sz w:val="18"/>
                <w:szCs w:val="18"/>
                <w:lang w:val="es-419" w:eastAsia="es-419"/>
              </w:rPr>
            </w:pPr>
            <w:r w:rsidRPr="00D26A51">
              <w:rPr>
                <w:rFonts w:ascii="Calibri" w:hAnsi="Calibri" w:cs="Calibri"/>
                <w:b/>
                <w:bCs/>
                <w:color w:val="000000"/>
                <w:sz w:val="18"/>
                <w:szCs w:val="18"/>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FB098D6" w14:textId="77777777" w:rsidR="00797119" w:rsidRPr="00D26A51" w:rsidRDefault="00797119" w:rsidP="000648BD">
            <w:pPr>
              <w:rPr>
                <w:rFonts w:ascii="Calibri" w:hAnsi="Calibri" w:cs="Calibri"/>
                <w:color w:val="000000"/>
                <w:sz w:val="18"/>
                <w:szCs w:val="18"/>
                <w:lang w:val="es-419" w:eastAsia="es-419"/>
              </w:rPr>
            </w:pPr>
            <w:r w:rsidRPr="00D26A51">
              <w:rPr>
                <w:rFonts w:ascii="Calibri" w:hAnsi="Calibri" w:cs="Calibri"/>
                <w:color w:val="000000"/>
                <w:sz w:val="18"/>
                <w:szCs w:val="18"/>
                <w:lang w:val="es-419" w:eastAsia="es-419"/>
              </w:rPr>
              <w:t>1.030.609,28</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4E422E7" w14:textId="77777777" w:rsidR="00797119" w:rsidRPr="00D26A51" w:rsidRDefault="00797119" w:rsidP="000648BD">
            <w:pPr>
              <w:rPr>
                <w:rFonts w:ascii="Calibri" w:hAnsi="Calibri" w:cs="Calibri"/>
                <w:b/>
                <w:bCs/>
                <w:color w:val="000000"/>
                <w:sz w:val="18"/>
                <w:szCs w:val="18"/>
                <w:lang w:val="es-419" w:eastAsia="es-419"/>
              </w:rPr>
            </w:pPr>
            <w:r w:rsidRPr="00D26A51">
              <w:rPr>
                <w:rFonts w:ascii="Calibri" w:hAnsi="Calibri" w:cs="Calibri"/>
                <w:b/>
                <w:bCs/>
                <w:color w:val="000000"/>
                <w:sz w:val="18"/>
                <w:szCs w:val="18"/>
                <w:lang w:val="es-419" w:eastAsia="es-419"/>
              </w:rPr>
              <w:t>1.069.080,93</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F1BFDF6" w14:textId="77777777" w:rsidR="00797119" w:rsidRPr="00D26A51" w:rsidRDefault="00797119" w:rsidP="000648BD">
            <w:pPr>
              <w:rPr>
                <w:rFonts w:ascii="Calibri" w:hAnsi="Calibri" w:cs="Calibri"/>
                <w:color w:val="000000"/>
                <w:sz w:val="18"/>
                <w:szCs w:val="18"/>
                <w:lang w:val="es-419" w:eastAsia="es-419"/>
              </w:rPr>
            </w:pPr>
            <w:r w:rsidRPr="00D26A51">
              <w:rPr>
                <w:rFonts w:ascii="Calibri" w:hAnsi="Calibri" w:cs="Calibri"/>
                <w:color w:val="000000"/>
                <w:sz w:val="18"/>
                <w:szCs w:val="18"/>
                <w:lang w:val="es-419" w:eastAsia="es-419"/>
              </w:rPr>
              <w:t>Aprobación del informe Inicial</w:t>
            </w:r>
          </w:p>
        </w:tc>
        <w:tc>
          <w:tcPr>
            <w:tcW w:w="36" w:type="dxa"/>
            <w:vAlign w:val="center"/>
            <w:hideMark/>
          </w:tcPr>
          <w:p w14:paraId="1FEAC4EC" w14:textId="77777777" w:rsidR="00797119" w:rsidRPr="00D26A51" w:rsidRDefault="00797119" w:rsidP="000648BD">
            <w:pPr>
              <w:rPr>
                <w:sz w:val="18"/>
                <w:szCs w:val="18"/>
                <w:lang w:val="es-419" w:eastAsia="es-419"/>
              </w:rPr>
            </w:pPr>
          </w:p>
        </w:tc>
      </w:tr>
      <w:tr w:rsidR="00797119" w:rsidRPr="00D26A51" w14:paraId="588D7910" w14:textId="77777777" w:rsidTr="000648BD">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40A805C8" w14:textId="77777777" w:rsidR="00797119" w:rsidRPr="00D26A51" w:rsidRDefault="00797119" w:rsidP="000648BD">
            <w:pPr>
              <w:rPr>
                <w:rFonts w:ascii="Calibri" w:hAnsi="Calibri" w:cs="Calibri"/>
                <w:color w:val="000000"/>
                <w:sz w:val="18"/>
                <w:szCs w:val="18"/>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08F2B1E3" w14:textId="77777777" w:rsidR="00797119" w:rsidRPr="00D26A51" w:rsidRDefault="00797119" w:rsidP="000648BD">
            <w:pPr>
              <w:rPr>
                <w:rFonts w:ascii="Calibri" w:hAnsi="Calibri" w:cs="Calibri"/>
                <w:b/>
                <w:bCs/>
                <w:color w:val="000000"/>
                <w:sz w:val="18"/>
                <w:szCs w:val="18"/>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619EF7FA" w14:textId="77777777" w:rsidR="00797119" w:rsidRPr="00D26A51" w:rsidRDefault="00797119" w:rsidP="000648BD">
            <w:pPr>
              <w:rPr>
                <w:rFonts w:ascii="Calibri" w:hAnsi="Calibri" w:cs="Calibri"/>
                <w:color w:val="000000"/>
                <w:sz w:val="18"/>
                <w:szCs w:val="18"/>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2A9C1999" w14:textId="77777777" w:rsidR="00797119" w:rsidRPr="00D26A51" w:rsidRDefault="00797119" w:rsidP="000648BD">
            <w:pPr>
              <w:rPr>
                <w:rFonts w:ascii="Calibri" w:hAnsi="Calibri" w:cs="Calibri"/>
                <w:b/>
                <w:bCs/>
                <w:color w:val="000000"/>
                <w:sz w:val="18"/>
                <w:szCs w:val="18"/>
                <w:lang w:val="es-419" w:eastAsia="es-419"/>
              </w:rPr>
            </w:pPr>
            <w:r w:rsidRPr="00D26A51">
              <w:rPr>
                <w:rFonts w:ascii="Calibri" w:hAnsi="Calibri" w:cs="Calibri"/>
                <w:b/>
                <w:bCs/>
                <w:color w:val="000000"/>
                <w:sz w:val="18"/>
                <w:szCs w:val="18"/>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418ECC03" w14:textId="77777777" w:rsidR="00797119" w:rsidRPr="00D26A51" w:rsidRDefault="00797119" w:rsidP="000648BD">
            <w:pPr>
              <w:rPr>
                <w:rFonts w:ascii="Calibri" w:hAnsi="Calibri" w:cs="Calibri"/>
                <w:color w:val="000000"/>
                <w:sz w:val="18"/>
                <w:szCs w:val="18"/>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1E35693B" w14:textId="77777777" w:rsidR="00797119" w:rsidRPr="00D26A51" w:rsidRDefault="00797119" w:rsidP="000648BD">
            <w:pPr>
              <w:rPr>
                <w:rFonts w:ascii="Calibri" w:hAnsi="Calibri" w:cs="Calibri"/>
                <w:b/>
                <w:bCs/>
                <w:color w:val="000000"/>
                <w:sz w:val="18"/>
                <w:szCs w:val="18"/>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0212C39F" w14:textId="77777777" w:rsidR="00797119" w:rsidRPr="00D26A51" w:rsidRDefault="00797119" w:rsidP="000648BD">
            <w:pPr>
              <w:rPr>
                <w:rFonts w:ascii="Calibri" w:hAnsi="Calibri" w:cs="Calibri"/>
                <w:color w:val="000000"/>
                <w:sz w:val="18"/>
                <w:szCs w:val="18"/>
                <w:lang w:val="es-419" w:eastAsia="es-419"/>
              </w:rPr>
            </w:pPr>
          </w:p>
        </w:tc>
        <w:tc>
          <w:tcPr>
            <w:tcW w:w="36" w:type="dxa"/>
            <w:vAlign w:val="center"/>
            <w:hideMark/>
          </w:tcPr>
          <w:p w14:paraId="24E74D4E" w14:textId="77777777" w:rsidR="00797119" w:rsidRPr="00D26A51" w:rsidRDefault="00797119" w:rsidP="000648BD">
            <w:pPr>
              <w:rPr>
                <w:sz w:val="18"/>
                <w:szCs w:val="18"/>
                <w:lang w:val="es-419" w:eastAsia="es-419"/>
              </w:rPr>
            </w:pPr>
          </w:p>
        </w:tc>
      </w:tr>
      <w:tr w:rsidR="00797119" w:rsidRPr="00D26A51" w14:paraId="4947D967" w14:textId="77777777" w:rsidTr="000648BD">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66A2F7B" w14:textId="77777777" w:rsidR="00797119" w:rsidRPr="00D26A51" w:rsidRDefault="00797119" w:rsidP="000648BD">
            <w:pPr>
              <w:jc w:val="right"/>
              <w:rPr>
                <w:rFonts w:ascii="Calibri" w:hAnsi="Calibri" w:cs="Calibri"/>
                <w:color w:val="000000"/>
                <w:sz w:val="18"/>
                <w:szCs w:val="18"/>
                <w:lang w:val="es-419" w:eastAsia="es-419"/>
              </w:rPr>
            </w:pPr>
            <w:r w:rsidRPr="00D26A51">
              <w:rPr>
                <w:rFonts w:ascii="Calibri" w:hAnsi="Calibri" w:cs="Calibri"/>
                <w:color w:val="000000"/>
                <w:sz w:val="18"/>
                <w:szCs w:val="18"/>
                <w:lang w:val="es-419" w:eastAsia="es-419"/>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2AC6543" w14:textId="77777777" w:rsidR="00797119" w:rsidRPr="00D26A51" w:rsidRDefault="00797119" w:rsidP="000648BD">
            <w:pPr>
              <w:jc w:val="right"/>
              <w:rPr>
                <w:rFonts w:ascii="Calibri" w:hAnsi="Calibri" w:cs="Calibri"/>
                <w:b/>
                <w:bCs/>
                <w:color w:val="000000"/>
                <w:sz w:val="18"/>
                <w:szCs w:val="18"/>
                <w:lang w:val="es-419" w:eastAsia="es-419"/>
              </w:rPr>
            </w:pPr>
            <w:r w:rsidRPr="00D26A51">
              <w:rPr>
                <w:rFonts w:ascii="Calibri" w:hAnsi="Calibri" w:cs="Calibri"/>
                <w:b/>
                <w:bCs/>
                <w:color w:val="000000"/>
                <w:sz w:val="18"/>
                <w:szCs w:val="18"/>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AB5A48A" w14:textId="77777777" w:rsidR="00797119" w:rsidRPr="00D26A51" w:rsidRDefault="00797119" w:rsidP="000648BD">
            <w:pPr>
              <w:rPr>
                <w:rFonts w:ascii="Calibri" w:hAnsi="Calibri" w:cs="Calibri"/>
                <w:color w:val="000000"/>
                <w:sz w:val="18"/>
                <w:szCs w:val="18"/>
                <w:lang w:val="es-419" w:eastAsia="es-419"/>
              </w:rPr>
            </w:pPr>
            <w:r w:rsidRPr="00D26A51">
              <w:rPr>
                <w:rFonts w:ascii="Calibri" w:hAnsi="Calibri" w:cs="Calibri"/>
                <w:color w:val="000000"/>
                <w:sz w:val="18"/>
                <w:szCs w:val="18"/>
                <w:lang w:val="es-419" w:eastAsia="es-419"/>
              </w:rPr>
              <w:t>76.943,30</w:t>
            </w:r>
          </w:p>
        </w:tc>
        <w:tc>
          <w:tcPr>
            <w:tcW w:w="896" w:type="dxa"/>
            <w:tcBorders>
              <w:top w:val="nil"/>
              <w:left w:val="nil"/>
              <w:bottom w:val="single" w:sz="4" w:space="0" w:color="000000"/>
              <w:right w:val="single" w:sz="4" w:space="0" w:color="000000"/>
            </w:tcBorders>
            <w:shd w:val="clear" w:color="auto" w:fill="auto"/>
            <w:vAlign w:val="bottom"/>
            <w:hideMark/>
          </w:tcPr>
          <w:p w14:paraId="05761CE0" w14:textId="77777777" w:rsidR="00797119" w:rsidRPr="00D26A51" w:rsidRDefault="00797119" w:rsidP="000648BD">
            <w:pPr>
              <w:rPr>
                <w:rFonts w:ascii="Calibri" w:hAnsi="Calibri" w:cs="Calibri"/>
                <w:b/>
                <w:bCs/>
                <w:color w:val="000000"/>
                <w:sz w:val="18"/>
                <w:szCs w:val="18"/>
                <w:lang w:val="es-419" w:eastAsia="es-419"/>
              </w:rPr>
            </w:pPr>
            <w:r w:rsidRPr="00D26A51">
              <w:rPr>
                <w:rFonts w:ascii="Calibri" w:hAnsi="Calibri" w:cs="Calibri"/>
                <w:b/>
                <w:bCs/>
                <w:color w:val="000000"/>
                <w:sz w:val="18"/>
                <w:szCs w:val="18"/>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F3E6F94" w14:textId="77777777" w:rsidR="00797119" w:rsidRPr="00D26A51" w:rsidRDefault="00797119" w:rsidP="000648BD">
            <w:pPr>
              <w:rPr>
                <w:rFonts w:ascii="Calibri" w:hAnsi="Calibri" w:cs="Calibri"/>
                <w:color w:val="000000"/>
                <w:sz w:val="18"/>
                <w:szCs w:val="18"/>
                <w:lang w:val="es-419" w:eastAsia="es-419"/>
              </w:rPr>
            </w:pPr>
            <w:r w:rsidRPr="00D26A51">
              <w:rPr>
                <w:rFonts w:ascii="Calibri" w:hAnsi="Calibri" w:cs="Calibri"/>
                <w:color w:val="000000"/>
                <w:sz w:val="18"/>
                <w:szCs w:val="18"/>
                <w:lang w:val="es-419" w:eastAsia="es-419"/>
              </w:rPr>
              <w:t>1.030.609,28</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94B4F11" w14:textId="77777777" w:rsidR="00797119" w:rsidRPr="00D26A51" w:rsidRDefault="00797119" w:rsidP="000648BD">
            <w:pPr>
              <w:rPr>
                <w:rFonts w:ascii="Calibri" w:hAnsi="Calibri" w:cs="Calibri"/>
                <w:b/>
                <w:bCs/>
                <w:color w:val="000000"/>
                <w:sz w:val="18"/>
                <w:szCs w:val="18"/>
                <w:lang w:val="es-419" w:eastAsia="es-419"/>
              </w:rPr>
            </w:pPr>
            <w:r w:rsidRPr="00D26A51">
              <w:rPr>
                <w:rFonts w:ascii="Calibri" w:hAnsi="Calibri" w:cs="Calibri"/>
                <w:b/>
                <w:bCs/>
                <w:color w:val="000000"/>
                <w:sz w:val="18"/>
                <w:szCs w:val="18"/>
                <w:lang w:val="es-419" w:eastAsia="es-419"/>
              </w:rPr>
              <w:t>1.107.552,58</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92511E6" w14:textId="77777777" w:rsidR="00797119" w:rsidRPr="00D26A51" w:rsidRDefault="00797119" w:rsidP="000648BD">
            <w:pPr>
              <w:rPr>
                <w:rFonts w:ascii="Calibri" w:hAnsi="Calibri" w:cs="Calibri"/>
                <w:color w:val="000000"/>
                <w:sz w:val="18"/>
                <w:szCs w:val="18"/>
                <w:lang w:val="es-419" w:eastAsia="es-419"/>
              </w:rPr>
            </w:pPr>
            <w:r w:rsidRPr="00D26A51">
              <w:rPr>
                <w:rFonts w:ascii="Calibri" w:hAnsi="Calibri" w:cs="Calibri"/>
                <w:color w:val="000000"/>
                <w:sz w:val="18"/>
                <w:szCs w:val="18"/>
                <w:lang w:val="es-419" w:eastAsia="es-419"/>
              </w:rPr>
              <w:t>Aprobación del informe de avance al 50%</w:t>
            </w:r>
          </w:p>
        </w:tc>
        <w:tc>
          <w:tcPr>
            <w:tcW w:w="36" w:type="dxa"/>
            <w:vAlign w:val="center"/>
            <w:hideMark/>
          </w:tcPr>
          <w:p w14:paraId="3E2C6C69" w14:textId="77777777" w:rsidR="00797119" w:rsidRPr="00D26A51" w:rsidRDefault="00797119" w:rsidP="000648BD">
            <w:pPr>
              <w:rPr>
                <w:sz w:val="18"/>
                <w:szCs w:val="18"/>
                <w:lang w:val="es-419" w:eastAsia="es-419"/>
              </w:rPr>
            </w:pPr>
          </w:p>
        </w:tc>
      </w:tr>
      <w:tr w:rsidR="00797119" w:rsidRPr="00D26A51" w14:paraId="17B18FCB" w14:textId="77777777" w:rsidTr="000648BD">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646C156A" w14:textId="77777777" w:rsidR="00797119" w:rsidRPr="00D26A51" w:rsidRDefault="00797119" w:rsidP="000648BD">
            <w:pPr>
              <w:rPr>
                <w:rFonts w:ascii="Calibri" w:hAnsi="Calibri" w:cs="Calibri"/>
                <w:color w:val="000000"/>
                <w:sz w:val="18"/>
                <w:szCs w:val="18"/>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217E6AE9" w14:textId="77777777" w:rsidR="00797119" w:rsidRPr="00D26A51" w:rsidRDefault="00797119" w:rsidP="000648BD">
            <w:pPr>
              <w:rPr>
                <w:rFonts w:ascii="Calibri" w:hAnsi="Calibri" w:cs="Calibri"/>
                <w:b/>
                <w:bCs/>
                <w:color w:val="000000"/>
                <w:sz w:val="18"/>
                <w:szCs w:val="18"/>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09D83999" w14:textId="77777777" w:rsidR="00797119" w:rsidRPr="00D26A51" w:rsidRDefault="00797119" w:rsidP="000648BD">
            <w:pPr>
              <w:rPr>
                <w:rFonts w:ascii="Calibri" w:hAnsi="Calibri" w:cs="Calibri"/>
                <w:color w:val="000000"/>
                <w:sz w:val="18"/>
                <w:szCs w:val="18"/>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47266AF6" w14:textId="77777777" w:rsidR="00797119" w:rsidRPr="00D26A51" w:rsidRDefault="00797119" w:rsidP="000648BD">
            <w:pPr>
              <w:rPr>
                <w:rFonts w:ascii="Calibri" w:hAnsi="Calibri" w:cs="Calibri"/>
                <w:b/>
                <w:bCs/>
                <w:color w:val="000000"/>
                <w:sz w:val="18"/>
                <w:szCs w:val="18"/>
                <w:lang w:val="es-419" w:eastAsia="es-419"/>
              </w:rPr>
            </w:pPr>
            <w:r w:rsidRPr="00D26A51">
              <w:rPr>
                <w:rFonts w:ascii="Calibri" w:hAnsi="Calibri" w:cs="Calibri"/>
                <w:b/>
                <w:bCs/>
                <w:color w:val="000000"/>
                <w:sz w:val="18"/>
                <w:szCs w:val="18"/>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27E24B0A" w14:textId="77777777" w:rsidR="00797119" w:rsidRPr="00D26A51" w:rsidRDefault="00797119" w:rsidP="000648BD">
            <w:pPr>
              <w:rPr>
                <w:rFonts w:ascii="Calibri" w:hAnsi="Calibri" w:cs="Calibri"/>
                <w:color w:val="000000"/>
                <w:sz w:val="18"/>
                <w:szCs w:val="18"/>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2F659926" w14:textId="77777777" w:rsidR="00797119" w:rsidRPr="00D26A51" w:rsidRDefault="00797119" w:rsidP="000648BD">
            <w:pPr>
              <w:rPr>
                <w:rFonts w:ascii="Calibri" w:hAnsi="Calibri" w:cs="Calibri"/>
                <w:b/>
                <w:bCs/>
                <w:color w:val="000000"/>
                <w:sz w:val="18"/>
                <w:szCs w:val="18"/>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67B10A76" w14:textId="77777777" w:rsidR="00797119" w:rsidRPr="00D26A51" w:rsidRDefault="00797119" w:rsidP="000648BD">
            <w:pPr>
              <w:rPr>
                <w:rFonts w:ascii="Calibri" w:hAnsi="Calibri" w:cs="Calibri"/>
                <w:color w:val="000000"/>
                <w:sz w:val="18"/>
                <w:szCs w:val="18"/>
                <w:lang w:val="es-419" w:eastAsia="es-419"/>
              </w:rPr>
            </w:pPr>
          </w:p>
        </w:tc>
        <w:tc>
          <w:tcPr>
            <w:tcW w:w="36" w:type="dxa"/>
            <w:vAlign w:val="center"/>
            <w:hideMark/>
          </w:tcPr>
          <w:p w14:paraId="0DEB51E6" w14:textId="77777777" w:rsidR="00797119" w:rsidRPr="00D26A51" w:rsidRDefault="00797119" w:rsidP="000648BD">
            <w:pPr>
              <w:rPr>
                <w:sz w:val="18"/>
                <w:szCs w:val="18"/>
                <w:lang w:val="es-419" w:eastAsia="es-419"/>
              </w:rPr>
            </w:pPr>
          </w:p>
        </w:tc>
      </w:tr>
      <w:tr w:rsidR="00797119" w:rsidRPr="00D26A51" w14:paraId="0E46DE2E" w14:textId="77777777" w:rsidTr="000648BD">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1E60ACF" w14:textId="77777777" w:rsidR="00797119" w:rsidRPr="00D26A51" w:rsidRDefault="00797119" w:rsidP="000648BD">
            <w:pPr>
              <w:jc w:val="right"/>
              <w:rPr>
                <w:rFonts w:ascii="Calibri" w:hAnsi="Calibri" w:cs="Calibri"/>
                <w:color w:val="000000"/>
                <w:sz w:val="18"/>
                <w:szCs w:val="18"/>
                <w:lang w:val="es-419" w:eastAsia="es-419"/>
              </w:rPr>
            </w:pPr>
            <w:r w:rsidRPr="00D26A51">
              <w:rPr>
                <w:rFonts w:ascii="Calibri" w:hAnsi="Calibri" w:cs="Calibri"/>
                <w:color w:val="000000"/>
                <w:sz w:val="18"/>
                <w:szCs w:val="18"/>
                <w:lang w:val="es-419" w:eastAsia="es-419"/>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139532F" w14:textId="77777777" w:rsidR="00797119" w:rsidRPr="00D26A51" w:rsidRDefault="00797119" w:rsidP="000648BD">
            <w:pPr>
              <w:jc w:val="right"/>
              <w:rPr>
                <w:rFonts w:ascii="Calibri" w:hAnsi="Calibri" w:cs="Calibri"/>
                <w:b/>
                <w:bCs/>
                <w:color w:val="000000"/>
                <w:sz w:val="18"/>
                <w:szCs w:val="18"/>
                <w:lang w:val="es-419" w:eastAsia="es-419"/>
              </w:rPr>
            </w:pPr>
            <w:r w:rsidRPr="00D26A51">
              <w:rPr>
                <w:rFonts w:ascii="Calibri" w:hAnsi="Calibri" w:cs="Calibri"/>
                <w:b/>
                <w:bCs/>
                <w:color w:val="000000"/>
                <w:sz w:val="18"/>
                <w:szCs w:val="18"/>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F38FD74" w14:textId="77777777" w:rsidR="00797119" w:rsidRPr="00D26A51" w:rsidRDefault="00797119" w:rsidP="000648BD">
            <w:pPr>
              <w:rPr>
                <w:rFonts w:ascii="Calibri" w:hAnsi="Calibri" w:cs="Calibri"/>
                <w:color w:val="000000"/>
                <w:sz w:val="18"/>
                <w:szCs w:val="18"/>
                <w:lang w:val="es-419" w:eastAsia="es-419"/>
              </w:rPr>
            </w:pPr>
            <w:r w:rsidRPr="00D26A51">
              <w:rPr>
                <w:rFonts w:ascii="Calibri" w:hAnsi="Calibri" w:cs="Calibri"/>
                <w:color w:val="000000"/>
                <w:sz w:val="18"/>
                <w:szCs w:val="18"/>
                <w:lang w:val="es-419" w:eastAsia="es-419"/>
              </w:rPr>
              <w:t>76.943,30</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8601AA3" w14:textId="77777777" w:rsidR="00797119" w:rsidRPr="00D26A51" w:rsidRDefault="00797119" w:rsidP="000648BD">
            <w:pPr>
              <w:rPr>
                <w:rFonts w:ascii="Calibri" w:hAnsi="Calibri" w:cs="Calibri"/>
                <w:b/>
                <w:bCs/>
                <w:color w:val="000000"/>
                <w:sz w:val="18"/>
                <w:szCs w:val="18"/>
                <w:lang w:val="es-419" w:eastAsia="es-419"/>
              </w:rPr>
            </w:pPr>
            <w:r w:rsidRPr="00D26A51">
              <w:rPr>
                <w:rFonts w:ascii="Calibri" w:hAnsi="Calibri" w:cs="Calibri"/>
                <w:b/>
                <w:bCs/>
                <w:color w:val="000000"/>
                <w:sz w:val="18"/>
                <w:szCs w:val="18"/>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9EAD4B3" w14:textId="77777777" w:rsidR="00797119" w:rsidRPr="00D26A51" w:rsidRDefault="00797119" w:rsidP="000648BD">
            <w:pPr>
              <w:rPr>
                <w:rFonts w:ascii="Calibri" w:hAnsi="Calibri" w:cs="Calibri"/>
                <w:color w:val="000000"/>
                <w:sz w:val="18"/>
                <w:szCs w:val="18"/>
                <w:lang w:val="es-419" w:eastAsia="es-419"/>
              </w:rPr>
            </w:pPr>
            <w:r w:rsidRPr="00D26A51">
              <w:rPr>
                <w:rFonts w:ascii="Calibri" w:hAnsi="Calibri" w:cs="Calibri"/>
                <w:color w:val="000000"/>
                <w:sz w:val="18"/>
                <w:szCs w:val="18"/>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0EED009" w14:textId="77777777" w:rsidR="00797119" w:rsidRPr="00D26A51" w:rsidRDefault="00797119" w:rsidP="000648BD">
            <w:pPr>
              <w:rPr>
                <w:rFonts w:ascii="Calibri" w:hAnsi="Calibri" w:cs="Calibri"/>
                <w:b/>
                <w:bCs/>
                <w:color w:val="000000"/>
                <w:sz w:val="18"/>
                <w:szCs w:val="18"/>
                <w:lang w:val="es-419" w:eastAsia="es-419"/>
              </w:rPr>
            </w:pPr>
            <w:r w:rsidRPr="00D26A51">
              <w:rPr>
                <w:rFonts w:ascii="Calibri" w:hAnsi="Calibri" w:cs="Calibri"/>
                <w:b/>
                <w:bCs/>
                <w:color w:val="000000"/>
                <w:sz w:val="18"/>
                <w:szCs w:val="18"/>
                <w:lang w:val="es-419" w:eastAsia="es-419"/>
              </w:rPr>
              <w:t>76.943,30</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4AFD099" w14:textId="77777777" w:rsidR="00797119" w:rsidRPr="00D26A51" w:rsidRDefault="00797119" w:rsidP="000648BD">
            <w:pPr>
              <w:rPr>
                <w:rFonts w:ascii="Calibri" w:hAnsi="Calibri" w:cs="Calibri"/>
                <w:color w:val="000000"/>
                <w:sz w:val="18"/>
                <w:szCs w:val="18"/>
                <w:lang w:val="es-419" w:eastAsia="es-419"/>
              </w:rPr>
            </w:pPr>
            <w:r w:rsidRPr="00D26A51">
              <w:rPr>
                <w:rFonts w:ascii="Calibri" w:hAnsi="Calibri" w:cs="Calibri"/>
                <w:color w:val="000000"/>
                <w:sz w:val="18"/>
                <w:szCs w:val="18"/>
                <w:lang w:val="es-419" w:eastAsia="es-419"/>
              </w:rPr>
              <w:t xml:space="preserve">Aprobación del informe de avance al </w:t>
            </w:r>
            <w:r w:rsidRPr="00D26A51">
              <w:rPr>
                <w:rFonts w:ascii="Calibri" w:hAnsi="Calibri" w:cs="Calibri"/>
                <w:color w:val="000000"/>
                <w:sz w:val="18"/>
                <w:szCs w:val="18"/>
                <w:lang w:val="es-419" w:eastAsia="es-419"/>
              </w:rPr>
              <w:br/>
              <w:t>100%</w:t>
            </w:r>
          </w:p>
        </w:tc>
        <w:tc>
          <w:tcPr>
            <w:tcW w:w="36" w:type="dxa"/>
            <w:vAlign w:val="center"/>
            <w:hideMark/>
          </w:tcPr>
          <w:p w14:paraId="07E24392" w14:textId="77777777" w:rsidR="00797119" w:rsidRPr="00D26A51" w:rsidRDefault="00797119" w:rsidP="000648BD">
            <w:pPr>
              <w:rPr>
                <w:sz w:val="18"/>
                <w:szCs w:val="18"/>
                <w:lang w:val="es-419" w:eastAsia="es-419"/>
              </w:rPr>
            </w:pPr>
          </w:p>
        </w:tc>
      </w:tr>
      <w:tr w:rsidR="00797119" w:rsidRPr="00D26A51" w14:paraId="796D8781" w14:textId="77777777" w:rsidTr="000648BD">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4FC64FA5" w14:textId="77777777" w:rsidR="00797119" w:rsidRPr="00D26A51" w:rsidRDefault="00797119" w:rsidP="000648BD">
            <w:pPr>
              <w:rPr>
                <w:rFonts w:ascii="Calibri" w:hAnsi="Calibri" w:cs="Calibri"/>
                <w:color w:val="000000"/>
                <w:sz w:val="18"/>
                <w:szCs w:val="18"/>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05EA4AFB" w14:textId="77777777" w:rsidR="00797119" w:rsidRPr="00D26A51" w:rsidRDefault="00797119" w:rsidP="000648BD">
            <w:pPr>
              <w:rPr>
                <w:rFonts w:ascii="Calibri" w:hAnsi="Calibri" w:cs="Calibri"/>
                <w:b/>
                <w:bCs/>
                <w:color w:val="000000"/>
                <w:sz w:val="18"/>
                <w:szCs w:val="18"/>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084B3117" w14:textId="77777777" w:rsidR="00797119" w:rsidRPr="00D26A51" w:rsidRDefault="00797119" w:rsidP="000648BD">
            <w:pPr>
              <w:rPr>
                <w:rFonts w:ascii="Calibri" w:hAnsi="Calibri" w:cs="Calibri"/>
                <w:color w:val="000000"/>
                <w:sz w:val="18"/>
                <w:szCs w:val="18"/>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47A6F1C8" w14:textId="77777777" w:rsidR="00797119" w:rsidRPr="00D26A51" w:rsidRDefault="00797119" w:rsidP="000648BD">
            <w:pPr>
              <w:rPr>
                <w:rFonts w:ascii="Calibri" w:hAnsi="Calibri" w:cs="Calibri"/>
                <w:b/>
                <w:bCs/>
                <w:color w:val="000000"/>
                <w:sz w:val="18"/>
                <w:szCs w:val="18"/>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6A9668DC" w14:textId="77777777" w:rsidR="00797119" w:rsidRPr="00D26A51" w:rsidRDefault="00797119" w:rsidP="000648BD">
            <w:pPr>
              <w:rPr>
                <w:rFonts w:ascii="Calibri" w:hAnsi="Calibri" w:cs="Calibri"/>
                <w:color w:val="000000"/>
                <w:sz w:val="18"/>
                <w:szCs w:val="18"/>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2741ACA5" w14:textId="77777777" w:rsidR="00797119" w:rsidRPr="00D26A51" w:rsidRDefault="00797119" w:rsidP="000648BD">
            <w:pPr>
              <w:rPr>
                <w:rFonts w:ascii="Calibri" w:hAnsi="Calibri" w:cs="Calibri"/>
                <w:b/>
                <w:bCs/>
                <w:color w:val="000000"/>
                <w:sz w:val="18"/>
                <w:szCs w:val="18"/>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1D88FEED" w14:textId="77777777" w:rsidR="00797119" w:rsidRPr="00D26A51" w:rsidRDefault="00797119" w:rsidP="000648BD">
            <w:pPr>
              <w:rPr>
                <w:rFonts w:ascii="Calibri" w:hAnsi="Calibri" w:cs="Calibri"/>
                <w:color w:val="000000"/>
                <w:sz w:val="18"/>
                <w:szCs w:val="18"/>
                <w:lang w:val="es-419" w:eastAsia="es-419"/>
              </w:rPr>
            </w:pPr>
          </w:p>
        </w:tc>
        <w:tc>
          <w:tcPr>
            <w:tcW w:w="36" w:type="dxa"/>
            <w:tcBorders>
              <w:top w:val="nil"/>
              <w:left w:val="nil"/>
              <w:bottom w:val="nil"/>
              <w:right w:val="nil"/>
            </w:tcBorders>
            <w:shd w:val="clear" w:color="auto" w:fill="auto"/>
            <w:noWrap/>
            <w:vAlign w:val="bottom"/>
            <w:hideMark/>
          </w:tcPr>
          <w:p w14:paraId="2BA87A6E" w14:textId="77777777" w:rsidR="00797119" w:rsidRPr="00D26A51" w:rsidRDefault="00797119" w:rsidP="000648BD">
            <w:pPr>
              <w:rPr>
                <w:rFonts w:ascii="Calibri" w:hAnsi="Calibri" w:cs="Calibri"/>
                <w:color w:val="000000"/>
                <w:sz w:val="18"/>
                <w:szCs w:val="18"/>
                <w:lang w:val="es-419" w:eastAsia="es-419"/>
              </w:rPr>
            </w:pPr>
          </w:p>
        </w:tc>
      </w:tr>
      <w:tr w:rsidR="00797119" w:rsidRPr="00D26A51" w14:paraId="2FF407D2" w14:textId="77777777" w:rsidTr="000648BD">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9F44CE1" w14:textId="77777777" w:rsidR="00797119" w:rsidRPr="00D26A51" w:rsidRDefault="00797119" w:rsidP="000648BD">
            <w:pPr>
              <w:jc w:val="right"/>
              <w:rPr>
                <w:rFonts w:ascii="Calibri" w:hAnsi="Calibri" w:cs="Calibri"/>
                <w:color w:val="000000"/>
                <w:sz w:val="18"/>
                <w:szCs w:val="18"/>
                <w:lang w:val="es-419" w:eastAsia="es-419"/>
              </w:rPr>
            </w:pPr>
            <w:r w:rsidRPr="00D26A51">
              <w:rPr>
                <w:rFonts w:ascii="Calibri" w:hAnsi="Calibri" w:cs="Calibri"/>
                <w:color w:val="000000"/>
                <w:sz w:val="18"/>
                <w:szCs w:val="18"/>
                <w:lang w:val="es-419" w:eastAsia="es-419"/>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C365F08" w14:textId="77777777" w:rsidR="00797119" w:rsidRPr="00D26A51" w:rsidRDefault="00797119" w:rsidP="000648BD">
            <w:pPr>
              <w:jc w:val="right"/>
              <w:rPr>
                <w:rFonts w:ascii="Calibri" w:hAnsi="Calibri" w:cs="Calibri"/>
                <w:b/>
                <w:bCs/>
                <w:color w:val="000000"/>
                <w:sz w:val="18"/>
                <w:szCs w:val="18"/>
                <w:lang w:val="es-419" w:eastAsia="es-419"/>
              </w:rPr>
            </w:pPr>
            <w:r w:rsidRPr="00D26A51">
              <w:rPr>
                <w:rFonts w:ascii="Calibri" w:hAnsi="Calibri" w:cs="Calibri"/>
                <w:b/>
                <w:bCs/>
                <w:color w:val="000000"/>
                <w:sz w:val="18"/>
                <w:szCs w:val="18"/>
                <w:lang w:val="es-419" w:eastAsia="es-419"/>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CE88328" w14:textId="77777777" w:rsidR="00797119" w:rsidRPr="00D26A51" w:rsidRDefault="00797119" w:rsidP="000648BD">
            <w:pPr>
              <w:rPr>
                <w:rFonts w:ascii="Calibri" w:hAnsi="Calibri" w:cs="Calibri"/>
                <w:color w:val="000000"/>
                <w:sz w:val="18"/>
                <w:szCs w:val="18"/>
                <w:lang w:val="es-419" w:eastAsia="es-419"/>
              </w:rPr>
            </w:pPr>
            <w:r w:rsidRPr="00D26A51">
              <w:rPr>
                <w:rFonts w:ascii="Calibri" w:hAnsi="Calibri" w:cs="Calibri"/>
                <w:color w:val="000000"/>
                <w:sz w:val="18"/>
                <w:szCs w:val="18"/>
                <w:lang w:val="es-419" w:eastAsia="es-419"/>
              </w:rPr>
              <w:t>192.358,27</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EFC79C9" w14:textId="77777777" w:rsidR="00797119" w:rsidRPr="00D26A51" w:rsidRDefault="00797119" w:rsidP="000648BD">
            <w:pPr>
              <w:rPr>
                <w:rFonts w:ascii="Calibri" w:hAnsi="Calibri" w:cs="Calibri"/>
                <w:b/>
                <w:bCs/>
                <w:color w:val="000000"/>
                <w:sz w:val="18"/>
                <w:szCs w:val="18"/>
                <w:lang w:val="es-419" w:eastAsia="es-419"/>
              </w:rPr>
            </w:pPr>
            <w:r w:rsidRPr="00D26A51">
              <w:rPr>
                <w:rFonts w:ascii="Calibri" w:hAnsi="Calibri" w:cs="Calibri"/>
                <w:b/>
                <w:bCs/>
                <w:color w:val="000000"/>
                <w:sz w:val="18"/>
                <w:szCs w:val="18"/>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6D8EF34" w14:textId="77777777" w:rsidR="00797119" w:rsidRPr="00D26A51" w:rsidRDefault="00797119" w:rsidP="000648BD">
            <w:pPr>
              <w:rPr>
                <w:rFonts w:ascii="Calibri" w:hAnsi="Calibri" w:cs="Calibri"/>
                <w:color w:val="000000"/>
                <w:sz w:val="18"/>
                <w:szCs w:val="18"/>
                <w:lang w:val="es-419" w:eastAsia="es-419"/>
              </w:rPr>
            </w:pPr>
            <w:r w:rsidRPr="00D26A51">
              <w:rPr>
                <w:rFonts w:ascii="Calibri" w:hAnsi="Calibri" w:cs="Calibri"/>
                <w:color w:val="000000"/>
                <w:sz w:val="18"/>
                <w:szCs w:val="18"/>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B5DA043" w14:textId="77777777" w:rsidR="00797119" w:rsidRPr="00D26A51" w:rsidRDefault="00797119" w:rsidP="000648BD">
            <w:pPr>
              <w:rPr>
                <w:rFonts w:ascii="Calibri" w:hAnsi="Calibri" w:cs="Calibri"/>
                <w:b/>
                <w:bCs/>
                <w:color w:val="000000"/>
                <w:sz w:val="18"/>
                <w:szCs w:val="18"/>
                <w:lang w:val="es-419" w:eastAsia="es-419"/>
              </w:rPr>
            </w:pPr>
            <w:r w:rsidRPr="00D26A51">
              <w:rPr>
                <w:rFonts w:ascii="Calibri" w:hAnsi="Calibri" w:cs="Calibri"/>
                <w:b/>
                <w:bCs/>
                <w:color w:val="000000"/>
                <w:sz w:val="18"/>
                <w:szCs w:val="18"/>
                <w:lang w:val="es-419" w:eastAsia="es-419"/>
              </w:rPr>
              <w:t>192.358,27</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1DA2CA4" w14:textId="77777777" w:rsidR="00797119" w:rsidRPr="00D26A51" w:rsidRDefault="00797119" w:rsidP="000648BD">
            <w:pPr>
              <w:rPr>
                <w:rFonts w:ascii="Calibri" w:hAnsi="Calibri" w:cs="Calibri"/>
                <w:color w:val="000000"/>
                <w:sz w:val="18"/>
                <w:szCs w:val="18"/>
                <w:lang w:val="es-419" w:eastAsia="es-419"/>
              </w:rPr>
            </w:pPr>
            <w:r w:rsidRPr="00D26A51">
              <w:rPr>
                <w:rFonts w:ascii="Calibri" w:hAnsi="Calibri" w:cs="Calibri"/>
                <w:color w:val="000000"/>
                <w:sz w:val="18"/>
                <w:szCs w:val="18"/>
                <w:lang w:val="es-419" w:eastAsia="es-419"/>
              </w:rPr>
              <w:t>Aprobación del informe de Producto final</w:t>
            </w:r>
          </w:p>
        </w:tc>
        <w:tc>
          <w:tcPr>
            <w:tcW w:w="36" w:type="dxa"/>
            <w:vAlign w:val="center"/>
            <w:hideMark/>
          </w:tcPr>
          <w:p w14:paraId="39EF649F" w14:textId="77777777" w:rsidR="00797119" w:rsidRPr="00D26A51" w:rsidRDefault="00797119" w:rsidP="000648BD">
            <w:pPr>
              <w:rPr>
                <w:sz w:val="18"/>
                <w:szCs w:val="18"/>
                <w:lang w:val="es-419" w:eastAsia="es-419"/>
              </w:rPr>
            </w:pPr>
          </w:p>
        </w:tc>
      </w:tr>
      <w:tr w:rsidR="00797119" w:rsidRPr="00D26A51" w14:paraId="5A7B49C0" w14:textId="77777777" w:rsidTr="000648BD">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3FDCD7E2" w14:textId="77777777" w:rsidR="00797119" w:rsidRPr="00D26A51" w:rsidRDefault="00797119" w:rsidP="000648BD">
            <w:pPr>
              <w:rPr>
                <w:rFonts w:ascii="Calibri" w:hAnsi="Calibri" w:cs="Calibri"/>
                <w:color w:val="000000"/>
                <w:sz w:val="18"/>
                <w:szCs w:val="18"/>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1652D5B7" w14:textId="77777777" w:rsidR="00797119" w:rsidRPr="00D26A51" w:rsidRDefault="00797119" w:rsidP="000648BD">
            <w:pPr>
              <w:rPr>
                <w:rFonts w:ascii="Calibri" w:hAnsi="Calibri" w:cs="Calibri"/>
                <w:b/>
                <w:bCs/>
                <w:color w:val="000000"/>
                <w:sz w:val="18"/>
                <w:szCs w:val="18"/>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02DD9471" w14:textId="77777777" w:rsidR="00797119" w:rsidRPr="00D26A51" w:rsidRDefault="00797119" w:rsidP="000648BD">
            <w:pPr>
              <w:rPr>
                <w:rFonts w:ascii="Calibri" w:hAnsi="Calibri" w:cs="Calibri"/>
                <w:color w:val="000000"/>
                <w:sz w:val="18"/>
                <w:szCs w:val="18"/>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0994670E" w14:textId="77777777" w:rsidR="00797119" w:rsidRPr="00D26A51" w:rsidRDefault="00797119" w:rsidP="000648BD">
            <w:pPr>
              <w:rPr>
                <w:rFonts w:ascii="Calibri" w:hAnsi="Calibri" w:cs="Calibri"/>
                <w:b/>
                <w:bCs/>
                <w:color w:val="000000"/>
                <w:sz w:val="18"/>
                <w:szCs w:val="18"/>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1D4239D0" w14:textId="77777777" w:rsidR="00797119" w:rsidRPr="00D26A51" w:rsidRDefault="00797119" w:rsidP="000648BD">
            <w:pPr>
              <w:rPr>
                <w:rFonts w:ascii="Calibri" w:hAnsi="Calibri" w:cs="Calibri"/>
                <w:color w:val="000000"/>
                <w:sz w:val="18"/>
                <w:szCs w:val="18"/>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10B0B41A" w14:textId="77777777" w:rsidR="00797119" w:rsidRPr="00D26A51" w:rsidRDefault="00797119" w:rsidP="000648BD">
            <w:pPr>
              <w:rPr>
                <w:rFonts w:ascii="Calibri" w:hAnsi="Calibri" w:cs="Calibri"/>
                <w:b/>
                <w:bCs/>
                <w:color w:val="000000"/>
                <w:sz w:val="18"/>
                <w:szCs w:val="18"/>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65FA01FA" w14:textId="77777777" w:rsidR="00797119" w:rsidRPr="00D26A51" w:rsidRDefault="00797119" w:rsidP="000648BD">
            <w:pPr>
              <w:rPr>
                <w:rFonts w:ascii="Calibri" w:hAnsi="Calibri" w:cs="Calibri"/>
                <w:color w:val="000000"/>
                <w:sz w:val="18"/>
                <w:szCs w:val="18"/>
                <w:lang w:val="es-419" w:eastAsia="es-419"/>
              </w:rPr>
            </w:pPr>
          </w:p>
        </w:tc>
        <w:tc>
          <w:tcPr>
            <w:tcW w:w="36" w:type="dxa"/>
            <w:tcBorders>
              <w:top w:val="nil"/>
              <w:left w:val="nil"/>
              <w:bottom w:val="nil"/>
              <w:right w:val="nil"/>
            </w:tcBorders>
            <w:shd w:val="clear" w:color="auto" w:fill="auto"/>
            <w:noWrap/>
            <w:vAlign w:val="bottom"/>
            <w:hideMark/>
          </w:tcPr>
          <w:p w14:paraId="432AC2AD" w14:textId="77777777" w:rsidR="00797119" w:rsidRPr="00D26A51" w:rsidRDefault="00797119" w:rsidP="000648BD">
            <w:pPr>
              <w:rPr>
                <w:rFonts w:ascii="Calibri" w:hAnsi="Calibri" w:cs="Calibri"/>
                <w:color w:val="000000"/>
                <w:sz w:val="18"/>
                <w:szCs w:val="18"/>
                <w:lang w:val="es-419" w:eastAsia="es-419"/>
              </w:rPr>
            </w:pPr>
          </w:p>
        </w:tc>
      </w:tr>
      <w:tr w:rsidR="00797119" w:rsidRPr="00D26A51" w14:paraId="79291023" w14:textId="77777777" w:rsidTr="000648BD">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46C941F6" w14:textId="77777777" w:rsidR="00797119" w:rsidRPr="00D26A51" w:rsidRDefault="00797119" w:rsidP="000648BD">
            <w:pPr>
              <w:rPr>
                <w:rFonts w:ascii="Calibri" w:hAnsi="Calibri" w:cs="Calibri"/>
                <w:b/>
                <w:bCs/>
                <w:color w:val="000000"/>
                <w:sz w:val="18"/>
                <w:szCs w:val="18"/>
                <w:lang w:val="es-419" w:eastAsia="es-419"/>
              </w:rPr>
            </w:pPr>
            <w:r w:rsidRPr="00D26A51">
              <w:rPr>
                <w:rFonts w:ascii="Calibri" w:hAnsi="Calibri" w:cs="Calibri"/>
                <w:b/>
                <w:bCs/>
                <w:color w:val="000000"/>
                <w:sz w:val="18"/>
                <w:szCs w:val="18"/>
                <w:lang w:val="es-419" w:eastAsia="es-419"/>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31F453D5" w14:textId="77777777" w:rsidR="00797119" w:rsidRPr="00D26A51" w:rsidRDefault="00797119" w:rsidP="000648BD">
            <w:pPr>
              <w:rPr>
                <w:rFonts w:ascii="Calibri" w:hAnsi="Calibri" w:cs="Calibri"/>
                <w:b/>
                <w:bCs/>
                <w:color w:val="000000"/>
                <w:sz w:val="18"/>
                <w:szCs w:val="18"/>
                <w:lang w:val="es-419" w:eastAsia="es-419"/>
              </w:rPr>
            </w:pPr>
            <w:r w:rsidRPr="00D26A51">
              <w:rPr>
                <w:rFonts w:ascii="Calibri" w:hAnsi="Calibri" w:cs="Calibri"/>
                <w:b/>
                <w:bCs/>
                <w:color w:val="000000"/>
                <w:sz w:val="18"/>
                <w:szCs w:val="18"/>
                <w:lang w:val="es-419" w:eastAsia="es-419"/>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0540E794" w14:textId="77777777" w:rsidR="00797119" w:rsidRPr="00D26A51" w:rsidRDefault="00797119" w:rsidP="000648BD">
            <w:pPr>
              <w:rPr>
                <w:rFonts w:ascii="Calibri" w:hAnsi="Calibri" w:cs="Calibri"/>
                <w:b/>
                <w:bCs/>
                <w:color w:val="000000"/>
                <w:sz w:val="18"/>
                <w:szCs w:val="18"/>
                <w:lang w:val="es-419" w:eastAsia="es-419"/>
              </w:rPr>
            </w:pPr>
            <w:r w:rsidRPr="00D26A51">
              <w:rPr>
                <w:rFonts w:ascii="Calibri" w:hAnsi="Calibri" w:cs="Calibri"/>
                <w:b/>
                <w:bCs/>
                <w:color w:val="000000"/>
                <w:sz w:val="18"/>
                <w:szCs w:val="18"/>
                <w:lang w:val="es-419" w:eastAsia="es-419"/>
              </w:rPr>
              <w:t>384.716,52</w:t>
            </w:r>
          </w:p>
        </w:tc>
        <w:tc>
          <w:tcPr>
            <w:tcW w:w="896" w:type="dxa"/>
            <w:tcBorders>
              <w:top w:val="nil"/>
              <w:left w:val="nil"/>
              <w:bottom w:val="single" w:sz="4" w:space="0" w:color="000000"/>
              <w:right w:val="single" w:sz="4" w:space="0" w:color="000000"/>
            </w:tcBorders>
            <w:shd w:val="clear" w:color="auto" w:fill="auto"/>
            <w:noWrap/>
            <w:vAlign w:val="bottom"/>
            <w:hideMark/>
          </w:tcPr>
          <w:p w14:paraId="2600BA09" w14:textId="77777777" w:rsidR="00797119" w:rsidRPr="00D26A51" w:rsidRDefault="00797119" w:rsidP="000648BD">
            <w:pPr>
              <w:rPr>
                <w:rFonts w:ascii="Calibri" w:hAnsi="Calibri" w:cs="Calibri"/>
                <w:b/>
                <w:bCs/>
                <w:color w:val="000000"/>
                <w:sz w:val="18"/>
                <w:szCs w:val="18"/>
                <w:lang w:val="es-419" w:eastAsia="es-419"/>
              </w:rPr>
            </w:pPr>
            <w:r w:rsidRPr="00D26A51">
              <w:rPr>
                <w:rFonts w:ascii="Calibri" w:hAnsi="Calibri" w:cs="Calibri"/>
                <w:b/>
                <w:bCs/>
                <w:color w:val="000000"/>
                <w:sz w:val="18"/>
                <w:szCs w:val="18"/>
                <w:lang w:val="es-419" w:eastAsia="es-419"/>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04EDB7A0" w14:textId="77777777" w:rsidR="00797119" w:rsidRPr="00D26A51" w:rsidRDefault="00797119" w:rsidP="000648BD">
            <w:pPr>
              <w:rPr>
                <w:rFonts w:ascii="Calibri" w:hAnsi="Calibri" w:cs="Calibri"/>
                <w:b/>
                <w:bCs/>
                <w:color w:val="000000"/>
                <w:sz w:val="18"/>
                <w:szCs w:val="18"/>
                <w:lang w:val="es-419" w:eastAsia="es-419"/>
              </w:rPr>
            </w:pPr>
            <w:r w:rsidRPr="00D26A51">
              <w:rPr>
                <w:rFonts w:ascii="Calibri" w:hAnsi="Calibri" w:cs="Calibri"/>
                <w:b/>
                <w:bCs/>
                <w:color w:val="000000"/>
                <w:sz w:val="18"/>
                <w:szCs w:val="18"/>
                <w:lang w:val="es-419" w:eastAsia="es-419"/>
              </w:rPr>
              <w:t>2.061.218,56</w:t>
            </w:r>
          </w:p>
        </w:tc>
        <w:tc>
          <w:tcPr>
            <w:tcW w:w="1260" w:type="dxa"/>
            <w:tcBorders>
              <w:top w:val="nil"/>
              <w:left w:val="nil"/>
              <w:bottom w:val="single" w:sz="4" w:space="0" w:color="000000"/>
              <w:right w:val="single" w:sz="4" w:space="0" w:color="000000"/>
            </w:tcBorders>
            <w:shd w:val="clear" w:color="auto" w:fill="auto"/>
            <w:noWrap/>
            <w:vAlign w:val="bottom"/>
            <w:hideMark/>
          </w:tcPr>
          <w:p w14:paraId="2EAA2C20" w14:textId="77777777" w:rsidR="00797119" w:rsidRPr="00D26A51" w:rsidRDefault="00797119" w:rsidP="000648BD">
            <w:pPr>
              <w:rPr>
                <w:rFonts w:ascii="Calibri" w:hAnsi="Calibri" w:cs="Calibri"/>
                <w:b/>
                <w:bCs/>
                <w:color w:val="000000"/>
                <w:sz w:val="18"/>
                <w:szCs w:val="18"/>
                <w:lang w:val="es-419" w:eastAsia="es-419"/>
              </w:rPr>
            </w:pPr>
            <w:r w:rsidRPr="00D26A51">
              <w:rPr>
                <w:rFonts w:ascii="Calibri" w:hAnsi="Calibri" w:cs="Calibri"/>
                <w:b/>
                <w:bCs/>
                <w:color w:val="000000"/>
                <w:sz w:val="18"/>
                <w:szCs w:val="18"/>
                <w:lang w:val="es-419" w:eastAsia="es-419"/>
              </w:rPr>
              <w:t>2.445.935,08</w:t>
            </w:r>
          </w:p>
        </w:tc>
        <w:tc>
          <w:tcPr>
            <w:tcW w:w="3139" w:type="dxa"/>
            <w:tcBorders>
              <w:top w:val="nil"/>
              <w:left w:val="nil"/>
              <w:bottom w:val="single" w:sz="4" w:space="0" w:color="000000"/>
              <w:right w:val="single" w:sz="4" w:space="0" w:color="000000"/>
            </w:tcBorders>
            <w:shd w:val="clear" w:color="auto" w:fill="auto"/>
            <w:noWrap/>
            <w:vAlign w:val="bottom"/>
            <w:hideMark/>
          </w:tcPr>
          <w:p w14:paraId="516B878A" w14:textId="77777777" w:rsidR="00797119" w:rsidRPr="00D26A51" w:rsidRDefault="00797119" w:rsidP="000648BD">
            <w:pPr>
              <w:rPr>
                <w:rFonts w:ascii="Calibri" w:hAnsi="Calibri" w:cs="Calibri"/>
                <w:color w:val="000000"/>
                <w:sz w:val="18"/>
                <w:szCs w:val="18"/>
                <w:lang w:val="es-419" w:eastAsia="es-419"/>
              </w:rPr>
            </w:pPr>
            <w:r w:rsidRPr="00D26A51">
              <w:rPr>
                <w:rFonts w:ascii="Calibri" w:hAnsi="Calibri" w:cs="Calibri"/>
                <w:color w:val="000000"/>
                <w:sz w:val="18"/>
                <w:szCs w:val="18"/>
                <w:lang w:val="es-419" w:eastAsia="es-419"/>
              </w:rPr>
              <w:t> </w:t>
            </w:r>
          </w:p>
        </w:tc>
        <w:tc>
          <w:tcPr>
            <w:tcW w:w="36" w:type="dxa"/>
            <w:vAlign w:val="center"/>
            <w:hideMark/>
          </w:tcPr>
          <w:p w14:paraId="253B90A7" w14:textId="77777777" w:rsidR="00797119" w:rsidRPr="00D26A51" w:rsidRDefault="00797119" w:rsidP="000648BD">
            <w:pPr>
              <w:rPr>
                <w:sz w:val="18"/>
                <w:szCs w:val="18"/>
                <w:lang w:val="es-419" w:eastAsia="es-419"/>
              </w:rPr>
            </w:pPr>
          </w:p>
        </w:tc>
      </w:tr>
    </w:tbl>
    <w:p w14:paraId="375CF4C5" w14:textId="77777777" w:rsidR="00797119" w:rsidRPr="00F20CF1" w:rsidRDefault="00797119" w:rsidP="00797119">
      <w:pPr>
        <w:spacing w:line="260" w:lineRule="atLeast"/>
        <w:jc w:val="both"/>
        <w:rPr>
          <w:rFonts w:ascii="Tahoma" w:hAnsi="Tahoma" w:cs="Tahoma"/>
          <w:b/>
          <w:color w:val="000000"/>
          <w:lang w:val="es-ES_tradnl"/>
        </w:rPr>
      </w:pPr>
      <w:r w:rsidRPr="00F20CF1">
        <w:rPr>
          <w:rFonts w:ascii="Tahoma" w:hAnsi="Tahoma" w:cs="Tahoma"/>
          <w:b/>
          <w:color w:val="000000"/>
          <w:lang w:val="es-ES_tradnl"/>
        </w:rPr>
        <w:t>Notas:</w:t>
      </w:r>
    </w:p>
    <w:p w14:paraId="0426EC55" w14:textId="77777777" w:rsidR="00797119" w:rsidRPr="00F20CF1" w:rsidRDefault="00797119" w:rsidP="00797119">
      <w:pPr>
        <w:spacing w:line="260" w:lineRule="atLeast"/>
        <w:ind w:left="426"/>
        <w:jc w:val="both"/>
        <w:rPr>
          <w:rFonts w:ascii="Tahoma" w:hAnsi="Tahoma" w:cs="Tahoma"/>
          <w:lang w:val="es-ES_tradnl"/>
        </w:rPr>
      </w:pPr>
      <w:r w:rsidRPr="00F20CF1">
        <w:rPr>
          <w:rFonts w:ascii="Tahoma" w:hAnsi="Tahoma" w:cs="Tahoma"/>
          <w:b/>
        </w:rPr>
        <w:t>- (*)</w:t>
      </w:r>
      <w:r w:rsidRPr="00F20CF1">
        <w:rPr>
          <w:rFonts w:ascii="Tahoma" w:hAnsi="Tahoma" w:cs="Tahoma"/>
          <w:lang w:val="es-ES_tradnl"/>
        </w:rPr>
        <w:t xml:space="preserve"> El requisito para proceder con el pago se refiere a la aprobación del informe/producto por parte de la Entidad Contratante.</w:t>
      </w:r>
    </w:p>
    <w:p w14:paraId="64452649" w14:textId="77777777" w:rsidR="00797119" w:rsidRPr="00F20CF1" w:rsidRDefault="00797119" w:rsidP="00797119">
      <w:pPr>
        <w:spacing w:line="260" w:lineRule="atLeast"/>
        <w:ind w:left="426"/>
        <w:jc w:val="both"/>
        <w:rPr>
          <w:rFonts w:ascii="Tahoma" w:hAnsi="Tahoma" w:cs="Tahoma"/>
          <w:lang w:val="es-ES_tradnl"/>
        </w:rPr>
      </w:pPr>
      <w:r w:rsidRPr="00F20CF1">
        <w:rPr>
          <w:rFonts w:ascii="Tahoma" w:hAnsi="Tahoma" w:cs="Tahoma"/>
          <w:b/>
        </w:rPr>
        <w:t xml:space="preserve">- (**) </w:t>
      </w:r>
      <w:r w:rsidRPr="00F20CF1">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4BDA9B35" w14:textId="77777777" w:rsidR="00797119" w:rsidRPr="00F20CF1" w:rsidRDefault="00797119" w:rsidP="00797119">
      <w:pPr>
        <w:spacing w:line="260" w:lineRule="atLeast"/>
        <w:ind w:left="426"/>
        <w:jc w:val="both"/>
        <w:rPr>
          <w:rFonts w:ascii="Tahoma" w:hAnsi="Tahoma" w:cs="Tahoma"/>
        </w:rPr>
      </w:pPr>
      <w:r w:rsidRPr="00F20CF1">
        <w:rPr>
          <w:rFonts w:ascii="Tahoma" w:hAnsi="Tahoma" w:cs="Tahoma"/>
        </w:rPr>
        <w:t>- Para el pago de cada informe/producto, la entidad ejecutora deberá presentar la nota fiscal (factura) correspondiente, a nombre del Fideicomiso AEVIVIENDA.</w:t>
      </w:r>
    </w:p>
    <w:p w14:paraId="1C810E2F" w14:textId="77777777" w:rsidR="00797119" w:rsidRPr="00F20CF1" w:rsidRDefault="00797119" w:rsidP="00797119">
      <w:pPr>
        <w:spacing w:line="260" w:lineRule="atLeast"/>
        <w:ind w:left="426"/>
        <w:jc w:val="both"/>
        <w:rPr>
          <w:rFonts w:ascii="Tahoma" w:hAnsi="Tahoma" w:cs="Tahoma"/>
        </w:rPr>
      </w:pPr>
      <w:r w:rsidRPr="00F20CF1">
        <w:rPr>
          <w:rFonts w:ascii="Tahoma" w:hAnsi="Tahoma" w:cs="Tahoma"/>
        </w:rPr>
        <w:t>-  El periodo del producto final no contempla provisión y dotación de materiales de construcción salvo casos especiales y debidamente justificados.</w:t>
      </w:r>
    </w:p>
    <w:p w14:paraId="1E09D0F5" w14:textId="77777777" w:rsidR="00797119" w:rsidRPr="00F20CF1" w:rsidRDefault="00797119" w:rsidP="00797119">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5" w:name="_Toc71811156"/>
      <w:r w:rsidRPr="00F20CF1">
        <w:rPr>
          <w:rFonts w:ascii="Tahoma" w:hAnsi="Tahoma" w:cs="Tahoma"/>
          <w:b/>
          <w:bCs/>
          <w:color w:val="000000"/>
          <w:kern w:val="32"/>
          <w:lang w:val="es-ES_tradnl"/>
        </w:rPr>
        <w:t>SEGUROS</w:t>
      </w:r>
      <w:bookmarkEnd w:id="65"/>
    </w:p>
    <w:p w14:paraId="79A1FD19" w14:textId="77777777" w:rsidR="00797119" w:rsidRPr="00F20CF1" w:rsidRDefault="00797119" w:rsidP="00797119">
      <w:pPr>
        <w:autoSpaceDE w:val="0"/>
        <w:autoSpaceDN w:val="0"/>
        <w:adjustRightInd w:val="0"/>
        <w:spacing w:line="260" w:lineRule="atLeast"/>
        <w:jc w:val="both"/>
        <w:rPr>
          <w:rFonts w:ascii="Tahoma" w:hAnsi="Tahoma" w:cs="Tahoma"/>
          <w:lang w:eastAsia="es-BO"/>
        </w:rPr>
      </w:pPr>
      <w:r w:rsidRPr="00F20CF1">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5677ADD4" w14:textId="77777777" w:rsidR="00797119" w:rsidRPr="00F20CF1" w:rsidRDefault="00797119" w:rsidP="00797119">
      <w:pPr>
        <w:numPr>
          <w:ilvl w:val="0"/>
          <w:numId w:val="76"/>
        </w:numPr>
        <w:autoSpaceDE w:val="0"/>
        <w:autoSpaceDN w:val="0"/>
        <w:adjustRightInd w:val="0"/>
        <w:spacing w:line="260" w:lineRule="atLeast"/>
        <w:jc w:val="both"/>
        <w:rPr>
          <w:rFonts w:ascii="Tahoma" w:hAnsi="Tahoma" w:cs="Tahoma"/>
          <w:lang w:eastAsia="es-BO"/>
        </w:rPr>
      </w:pPr>
      <w:r w:rsidRPr="00F20CF1">
        <w:rPr>
          <w:rFonts w:ascii="Tahoma" w:hAnsi="Tahoma" w:cs="Tahoma"/>
          <w:lang w:eastAsia="es-BO"/>
        </w:rPr>
        <w:lastRenderedPageBreak/>
        <w:t xml:space="preserve">Accidentes o incapacidad para el personal del CONSULTOR, de acuerdo a la Ley General del Trabajo del Estado Plurinacional de Bolivia. </w:t>
      </w:r>
    </w:p>
    <w:p w14:paraId="485480B2" w14:textId="77777777" w:rsidR="00797119" w:rsidRPr="00F20CF1" w:rsidRDefault="00797119" w:rsidP="00797119">
      <w:pPr>
        <w:numPr>
          <w:ilvl w:val="0"/>
          <w:numId w:val="76"/>
        </w:numPr>
        <w:autoSpaceDE w:val="0"/>
        <w:autoSpaceDN w:val="0"/>
        <w:adjustRightInd w:val="0"/>
        <w:spacing w:line="260" w:lineRule="atLeast"/>
        <w:jc w:val="both"/>
        <w:rPr>
          <w:rFonts w:ascii="Tahoma" w:hAnsi="Tahoma" w:cs="Tahoma"/>
        </w:rPr>
      </w:pPr>
      <w:r w:rsidRPr="00F20CF1">
        <w:rPr>
          <w:rFonts w:ascii="Tahoma" w:hAnsi="Tahoma" w:cs="Tahoma"/>
          <w:lang w:eastAsia="es-BO"/>
        </w:rPr>
        <w:t>Seguro contra todo riesgo, de los vehículos y equipo asignados al servicio.</w:t>
      </w:r>
    </w:p>
    <w:p w14:paraId="6CDA0EF8" w14:textId="77777777" w:rsidR="00797119" w:rsidRPr="00F20CF1" w:rsidRDefault="00797119" w:rsidP="00797119">
      <w:pPr>
        <w:numPr>
          <w:ilvl w:val="0"/>
          <w:numId w:val="76"/>
        </w:numPr>
        <w:autoSpaceDE w:val="0"/>
        <w:autoSpaceDN w:val="0"/>
        <w:adjustRightInd w:val="0"/>
        <w:spacing w:line="260" w:lineRule="atLeast"/>
        <w:jc w:val="both"/>
        <w:rPr>
          <w:rFonts w:ascii="Tahoma" w:hAnsi="Tahoma" w:cs="Tahoma"/>
        </w:rPr>
      </w:pPr>
      <w:r w:rsidRPr="00F20CF1">
        <w:rPr>
          <w:rFonts w:ascii="Tahoma" w:hAnsi="Tahoma" w:cs="Tahoma"/>
          <w:lang w:eastAsia="es-BO"/>
        </w:rPr>
        <w:t>Seguro de salud a su personal.</w:t>
      </w:r>
    </w:p>
    <w:p w14:paraId="047D25ED" w14:textId="77777777" w:rsidR="00797119" w:rsidRPr="00F20CF1" w:rsidRDefault="00797119" w:rsidP="00797119">
      <w:pPr>
        <w:autoSpaceDE w:val="0"/>
        <w:autoSpaceDN w:val="0"/>
        <w:adjustRightInd w:val="0"/>
        <w:spacing w:line="260" w:lineRule="atLeast"/>
        <w:jc w:val="both"/>
        <w:rPr>
          <w:rFonts w:ascii="Tahoma" w:hAnsi="Tahoma" w:cs="Tahoma"/>
        </w:rPr>
      </w:pPr>
      <w:r w:rsidRPr="00F20CF1">
        <w:rPr>
          <w:rFonts w:ascii="Tahoma" w:hAnsi="Tahoma" w:cs="Tahoma"/>
          <w:lang w:eastAsia="es-BO"/>
        </w:rPr>
        <w:t xml:space="preserve">Estos seguros deberán presentarse al Fiscal del Proyecto hasta los 5 días </w:t>
      </w:r>
      <w:bookmarkStart w:id="66" w:name="_Hlk144978880"/>
      <w:r w:rsidRPr="00F20CF1">
        <w:rPr>
          <w:rFonts w:ascii="Tahoma" w:hAnsi="Tahoma" w:cs="Tahoma"/>
          <w:lang w:eastAsia="es-BO"/>
        </w:rPr>
        <w:t xml:space="preserve">hábiles </w:t>
      </w:r>
      <w:bookmarkEnd w:id="66"/>
      <w:r w:rsidRPr="00F20CF1">
        <w:rPr>
          <w:rFonts w:ascii="Tahoma" w:hAnsi="Tahoma" w:cs="Tahoma"/>
          <w:lang w:eastAsia="es-BO"/>
        </w:rPr>
        <w:t>después de emitida la orden de proceder.</w:t>
      </w:r>
    </w:p>
    <w:p w14:paraId="5024A2E1" w14:textId="77777777" w:rsidR="00797119" w:rsidRPr="00F20CF1" w:rsidRDefault="00797119" w:rsidP="00797119">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7" w:name="_Toc71811157"/>
      <w:r w:rsidRPr="00F20CF1">
        <w:rPr>
          <w:rFonts w:ascii="Tahoma" w:hAnsi="Tahoma" w:cs="Tahoma"/>
          <w:b/>
          <w:bCs/>
          <w:color w:val="000000"/>
          <w:kern w:val="32"/>
          <w:lang w:val="es-ES_tradnl"/>
        </w:rPr>
        <w:t>PAGO DE IMPUESTOS</w:t>
      </w:r>
      <w:bookmarkEnd w:id="67"/>
    </w:p>
    <w:p w14:paraId="28896AE8" w14:textId="77777777" w:rsidR="00797119" w:rsidRPr="00F20CF1" w:rsidRDefault="00797119" w:rsidP="00797119">
      <w:pPr>
        <w:spacing w:line="260" w:lineRule="atLeast"/>
        <w:jc w:val="both"/>
        <w:rPr>
          <w:rFonts w:ascii="Tahoma" w:hAnsi="Tahoma" w:cs="Tahoma"/>
          <w:lang w:val="es-ES_tradnl"/>
        </w:rPr>
      </w:pPr>
      <w:r w:rsidRPr="00F20CF1">
        <w:rPr>
          <w:rFonts w:ascii="Tahoma" w:hAnsi="Tahoma" w:cs="Tahoma"/>
          <w:lang w:val="es-ES_tradnl"/>
        </w:rPr>
        <w:t>El pago de impuestos de ley es responsabilidad exclusiva de la Entidad Ejecutora, quien deberá presentar factura emitida a favor del Fideicomiso AEVIVIENDA.</w:t>
      </w:r>
    </w:p>
    <w:p w14:paraId="3AD6FF9A" w14:textId="77777777" w:rsidR="00797119" w:rsidRPr="00F20CF1" w:rsidRDefault="00797119" w:rsidP="00797119">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8" w:name="_Toc71811158"/>
      <w:r w:rsidRPr="00F20CF1">
        <w:rPr>
          <w:rFonts w:ascii="Tahoma" w:hAnsi="Tahoma" w:cs="Tahoma"/>
          <w:b/>
          <w:bCs/>
          <w:color w:val="000000"/>
          <w:kern w:val="32"/>
          <w:lang w:val="es-ES_tradnl"/>
        </w:rPr>
        <w:t>APORTES AL SISTEMA INTEGRADO DE PENSIONES</w:t>
      </w:r>
      <w:bookmarkEnd w:id="68"/>
    </w:p>
    <w:p w14:paraId="65188F0F" w14:textId="77777777" w:rsidR="00797119" w:rsidRPr="00F20CF1" w:rsidRDefault="00797119" w:rsidP="00797119">
      <w:pPr>
        <w:spacing w:line="260" w:lineRule="atLeast"/>
        <w:jc w:val="both"/>
        <w:rPr>
          <w:rFonts w:ascii="Tahoma" w:hAnsi="Tahoma" w:cs="Tahoma"/>
          <w:lang w:val="es-ES_tradnl"/>
        </w:rPr>
      </w:pPr>
      <w:r w:rsidRPr="00F20CF1">
        <w:rPr>
          <w:rFonts w:ascii="Tahoma" w:hAnsi="Tahoma" w:cs="Tahoma"/>
          <w:lang w:val="es-ES_tradnl"/>
        </w:rPr>
        <w:t>El pago de los aportes al Sistema Integrado de Pensiones es responsabilidad exclusiva de la Entidad Ejecutora y deberá ser realizada de acuerdo a Ley de pensiones y normativa vigente.</w:t>
      </w:r>
    </w:p>
    <w:p w14:paraId="7A3523AA" w14:textId="77777777" w:rsidR="00797119" w:rsidRPr="00F20CF1" w:rsidRDefault="00797119" w:rsidP="00797119">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9" w:name="_Hlk132898907"/>
      <w:r w:rsidRPr="00F20CF1">
        <w:rPr>
          <w:rFonts w:ascii="Tahoma" w:hAnsi="Tahoma" w:cs="Tahoma"/>
          <w:b/>
          <w:bCs/>
          <w:color w:val="000000"/>
          <w:kern w:val="32"/>
          <w:lang w:val="es-ES_tradnl"/>
        </w:rPr>
        <w:t>GARANTÍAS</w:t>
      </w:r>
    </w:p>
    <w:p w14:paraId="63A61C34" w14:textId="77777777" w:rsidR="00797119" w:rsidRPr="00F20CF1" w:rsidRDefault="00797119" w:rsidP="00797119">
      <w:pPr>
        <w:jc w:val="both"/>
        <w:rPr>
          <w:rFonts w:ascii="Tahoma" w:hAnsi="Tahoma" w:cs="Tahoma"/>
          <w:lang w:eastAsia="es-BO"/>
        </w:rPr>
      </w:pPr>
      <w:bookmarkStart w:id="70" w:name="_Hlk180050897"/>
      <w:bookmarkStart w:id="71" w:name="_Toc81314438"/>
      <w:bookmarkStart w:id="72" w:name="_Toc100250575"/>
      <w:bookmarkEnd w:id="69"/>
      <w:r w:rsidRPr="00F20CF1">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bookmarkEnd w:id="70"/>
    <w:p w14:paraId="7694E302" w14:textId="77777777" w:rsidR="00797119" w:rsidRPr="00F20CF1" w:rsidRDefault="00797119" w:rsidP="00797119">
      <w:pPr>
        <w:rPr>
          <w:rFonts w:ascii="Tahoma" w:hAnsi="Tahoma" w:cs="Tahoma"/>
          <w:b/>
          <w:lang w:val="es-ES_tradnl"/>
        </w:rPr>
      </w:pPr>
      <w:r w:rsidRPr="00F20CF1">
        <w:rPr>
          <w:rFonts w:ascii="Tahoma" w:hAnsi="Tahoma" w:cs="Tahoma"/>
          <w:b/>
          <w:lang w:val="es-ES_tradnl"/>
        </w:rPr>
        <w:t>GARANTÍA DE SERIEDAD DE PROPUESTA:</w:t>
      </w:r>
      <w:bookmarkEnd w:id="71"/>
      <w:bookmarkEnd w:id="72"/>
    </w:p>
    <w:p w14:paraId="48D5C80D" w14:textId="77777777" w:rsidR="00797119" w:rsidRPr="00F20CF1" w:rsidRDefault="00797119" w:rsidP="00797119">
      <w:pPr>
        <w:spacing w:line="260" w:lineRule="atLeast"/>
        <w:jc w:val="both"/>
        <w:rPr>
          <w:rFonts w:ascii="Tahoma" w:hAnsi="Tahoma" w:cs="Tahoma"/>
          <w:lang w:eastAsia="es-BO"/>
        </w:rPr>
      </w:pPr>
      <w:bookmarkStart w:id="73" w:name="_Toc81229597"/>
      <w:bookmarkStart w:id="74" w:name="_Toc81314439"/>
      <w:r w:rsidRPr="00F20CF1">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5" w:name="_Hlk144978940"/>
      <w:r w:rsidRPr="00F20CF1">
        <w:rPr>
          <w:rFonts w:ascii="Tahoma" w:hAnsi="Tahoma" w:cs="Tahoma"/>
          <w:color w:val="0000FF"/>
          <w:lang w:eastAsia="es-BO"/>
        </w:rPr>
        <w:t xml:space="preserve">cero punto veinticinco por ciento (0.25%) </w:t>
      </w:r>
      <w:bookmarkEnd w:id="75"/>
      <w:r w:rsidRPr="00F20CF1">
        <w:rPr>
          <w:rFonts w:ascii="Tahoma" w:hAnsi="Tahoma" w:cs="Tahoma"/>
          <w:lang w:eastAsia="es-BO"/>
        </w:rPr>
        <w:t xml:space="preserve">del precio referencial de la contratación.  </w:t>
      </w:r>
    </w:p>
    <w:p w14:paraId="4C686C2B" w14:textId="77777777" w:rsidR="00797119" w:rsidRPr="00F20CF1" w:rsidRDefault="00797119" w:rsidP="00797119">
      <w:pPr>
        <w:spacing w:line="260" w:lineRule="atLeast"/>
        <w:jc w:val="both"/>
        <w:rPr>
          <w:rFonts w:ascii="Tahoma" w:hAnsi="Tahoma" w:cs="Tahoma"/>
          <w:lang w:eastAsia="es-BO"/>
        </w:rPr>
      </w:pPr>
      <w:bookmarkStart w:id="76" w:name="_Toc81229598"/>
      <w:bookmarkStart w:id="77" w:name="_Toc81314440"/>
      <w:bookmarkEnd w:id="73"/>
      <w:bookmarkEnd w:id="74"/>
      <w:r w:rsidRPr="00F20CF1">
        <w:rPr>
          <w:rFonts w:ascii="Tahoma" w:hAnsi="Tahoma" w:cs="Tahoma"/>
          <w:lang w:eastAsia="es-BO"/>
        </w:rPr>
        <w:t xml:space="preserve">La vigencia de esta garantía deberá tener noventa (90) días calendario a partir de la apertura de la propuesta establecida en el DCD. </w:t>
      </w:r>
      <w:bookmarkEnd w:id="76"/>
      <w:bookmarkEnd w:id="77"/>
    </w:p>
    <w:p w14:paraId="5D0A9878" w14:textId="77777777" w:rsidR="00797119" w:rsidRPr="00F20CF1" w:rsidRDefault="00797119" w:rsidP="00797119">
      <w:pPr>
        <w:spacing w:line="260" w:lineRule="atLeast"/>
        <w:jc w:val="both"/>
        <w:rPr>
          <w:rFonts w:ascii="Tahoma" w:hAnsi="Tahoma" w:cs="Tahoma"/>
          <w:lang w:eastAsia="es-BO"/>
        </w:rPr>
      </w:pPr>
      <w:bookmarkStart w:id="78" w:name="_Toc81229599"/>
      <w:bookmarkStart w:id="79" w:name="_Toc81314441"/>
      <w:r w:rsidRPr="00F20CF1">
        <w:rPr>
          <w:rFonts w:ascii="Tahoma" w:hAnsi="Tahoma" w:cs="Tahoma"/>
          <w:lang w:eastAsia="es-BO"/>
        </w:rPr>
        <w:t>La Garantía de Seriedad de Propuesta será devuelta conforme a lo establecido en el DCD.</w:t>
      </w:r>
      <w:bookmarkEnd w:id="78"/>
      <w:bookmarkEnd w:id="79"/>
    </w:p>
    <w:p w14:paraId="7A880E2E" w14:textId="77777777" w:rsidR="00797119" w:rsidRPr="00F20CF1" w:rsidRDefault="00797119" w:rsidP="00797119">
      <w:pPr>
        <w:rPr>
          <w:rFonts w:ascii="Tahoma" w:hAnsi="Tahoma" w:cs="Tahoma"/>
          <w:b/>
          <w:lang w:val="es-ES_tradnl"/>
        </w:rPr>
      </w:pPr>
      <w:bookmarkStart w:id="80" w:name="_Toc71811161"/>
    </w:p>
    <w:p w14:paraId="5094EBB4" w14:textId="77777777" w:rsidR="00797119" w:rsidRPr="00F20CF1" w:rsidRDefault="00797119" w:rsidP="00797119">
      <w:pPr>
        <w:rPr>
          <w:rFonts w:ascii="Tahoma" w:hAnsi="Tahoma" w:cs="Tahoma"/>
          <w:b/>
          <w:bCs/>
          <w:color w:val="000000"/>
          <w:kern w:val="32"/>
          <w:lang w:val="es-ES_tradnl"/>
        </w:rPr>
      </w:pPr>
      <w:r w:rsidRPr="00F20CF1">
        <w:rPr>
          <w:rFonts w:ascii="Tahoma" w:hAnsi="Tahoma" w:cs="Tahoma"/>
          <w:b/>
          <w:lang w:val="es-ES_tradnl"/>
        </w:rPr>
        <w:t>GARANTÍA DE</w:t>
      </w:r>
      <w:r w:rsidRPr="00F20CF1">
        <w:rPr>
          <w:rFonts w:ascii="Tahoma" w:hAnsi="Tahoma" w:cs="Tahoma"/>
          <w:b/>
          <w:bCs/>
          <w:color w:val="000000"/>
          <w:kern w:val="32"/>
          <w:lang w:val="es-ES_tradnl"/>
        </w:rPr>
        <w:t xml:space="preserve"> CUMPLIMIENTO DE CONTRATO</w:t>
      </w:r>
      <w:bookmarkEnd w:id="80"/>
    </w:p>
    <w:p w14:paraId="7C232EEE" w14:textId="77777777" w:rsidR="00797119" w:rsidRPr="00F20CF1" w:rsidRDefault="00797119" w:rsidP="00797119">
      <w:pPr>
        <w:autoSpaceDE w:val="0"/>
        <w:autoSpaceDN w:val="0"/>
        <w:adjustRightInd w:val="0"/>
        <w:spacing w:line="260" w:lineRule="atLeast"/>
        <w:jc w:val="both"/>
        <w:rPr>
          <w:rFonts w:ascii="Tahoma" w:eastAsia="Calibri" w:hAnsi="Tahoma" w:cs="Tahoma"/>
          <w:color w:val="000000"/>
        </w:rPr>
      </w:pPr>
      <w:r w:rsidRPr="00F20CF1">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6CCC58CB" w14:textId="77777777" w:rsidR="00797119" w:rsidRPr="00F20CF1" w:rsidRDefault="00797119" w:rsidP="00797119">
      <w:pPr>
        <w:autoSpaceDE w:val="0"/>
        <w:autoSpaceDN w:val="0"/>
        <w:adjustRightInd w:val="0"/>
        <w:spacing w:line="260" w:lineRule="atLeast"/>
        <w:jc w:val="both"/>
        <w:rPr>
          <w:rFonts w:ascii="Tahoma" w:eastAsia="Calibri" w:hAnsi="Tahoma" w:cs="Tahoma"/>
          <w:strike/>
          <w:color w:val="000000"/>
        </w:rPr>
      </w:pPr>
      <w:bookmarkStart w:id="81" w:name="_Hlk180050928"/>
      <w:bookmarkStart w:id="82" w:name="_Toc71811159"/>
      <w:r w:rsidRPr="00F20CF1">
        <w:rPr>
          <w:rFonts w:ascii="Tahoma" w:eastAsia="Calibri" w:hAnsi="Tahoma" w:cs="Tahoma"/>
          <w:color w:val="000000"/>
        </w:rPr>
        <w:t xml:space="preserve">La vigencia de la Garantía será computable a partir de la firma del contrato hasta el pago final del servicio de consultoría. </w:t>
      </w:r>
    </w:p>
    <w:p w14:paraId="76775928" w14:textId="77777777" w:rsidR="00797119" w:rsidRPr="00F20CF1" w:rsidRDefault="00797119" w:rsidP="00797119">
      <w:pPr>
        <w:autoSpaceDE w:val="0"/>
        <w:autoSpaceDN w:val="0"/>
        <w:adjustRightInd w:val="0"/>
        <w:spacing w:line="260" w:lineRule="atLeast"/>
        <w:jc w:val="both"/>
        <w:rPr>
          <w:rFonts w:ascii="Tahoma" w:eastAsia="Calibri" w:hAnsi="Tahoma" w:cs="Tahoma"/>
          <w:lang w:eastAsia="es-BO"/>
        </w:rPr>
      </w:pPr>
      <w:bookmarkStart w:id="83" w:name="_Hlk144978977"/>
      <w:r w:rsidRPr="00F20CF1">
        <w:rPr>
          <w:rFonts w:ascii="Tahoma" w:eastAsia="Calibri" w:hAnsi="Tahoma" w:cs="Tahoma"/>
          <w:lang w:eastAsia="es-BO"/>
        </w:rPr>
        <w:t>La garantía, será devuelta a la Entidad Ejecutora, una vez que se cuente con el pago final del servicio de consultoría</w:t>
      </w:r>
      <w:bookmarkEnd w:id="83"/>
      <w:r w:rsidRPr="00F20CF1">
        <w:rPr>
          <w:rFonts w:ascii="Tahoma" w:eastAsia="Calibri" w:hAnsi="Tahoma" w:cs="Tahoma"/>
          <w:lang w:eastAsia="es-BO"/>
        </w:rPr>
        <w:t>.</w:t>
      </w:r>
    </w:p>
    <w:p w14:paraId="5BA445A5" w14:textId="77777777" w:rsidR="00797119" w:rsidRPr="00F20CF1" w:rsidRDefault="00797119" w:rsidP="00797119">
      <w:pPr>
        <w:autoSpaceDE w:val="0"/>
        <w:autoSpaceDN w:val="0"/>
        <w:adjustRightInd w:val="0"/>
        <w:spacing w:line="260" w:lineRule="atLeast"/>
        <w:jc w:val="both"/>
        <w:rPr>
          <w:rFonts w:ascii="Tahoma" w:eastAsia="Calibri" w:hAnsi="Tahoma" w:cs="Tahoma"/>
          <w:lang w:eastAsia="es-BO"/>
        </w:rPr>
      </w:pPr>
    </w:p>
    <w:p w14:paraId="4810BD5B" w14:textId="77777777" w:rsidR="00797119" w:rsidRPr="00F20CF1" w:rsidRDefault="00797119" w:rsidP="00797119">
      <w:pPr>
        <w:autoSpaceDE w:val="0"/>
        <w:autoSpaceDN w:val="0"/>
        <w:adjustRightInd w:val="0"/>
        <w:jc w:val="both"/>
        <w:rPr>
          <w:rFonts w:ascii="Tahoma" w:hAnsi="Tahoma" w:cs="Tahoma"/>
          <w:b/>
          <w:lang w:val="es-ES_tradnl"/>
        </w:rPr>
      </w:pPr>
      <w:bookmarkStart w:id="84" w:name="_Hlk179535873"/>
      <w:bookmarkStart w:id="85" w:name="_Hlk180050956"/>
      <w:r w:rsidRPr="00F20CF1">
        <w:rPr>
          <w:rFonts w:ascii="Tahoma" w:hAnsi="Tahoma" w:cs="Tahoma"/>
          <w:b/>
          <w:lang w:val="es-ES_tradnl"/>
        </w:rPr>
        <w:t>GARANTÍA ADICIONAL A LA GARANTÍA DE CUMPLIMIENTO DE CONTRATO DE OBRAS.</w:t>
      </w:r>
    </w:p>
    <w:p w14:paraId="453D33E9" w14:textId="77777777" w:rsidR="00797119" w:rsidRPr="00F20CF1" w:rsidRDefault="00797119" w:rsidP="00797119">
      <w:pPr>
        <w:autoSpaceDE w:val="0"/>
        <w:autoSpaceDN w:val="0"/>
        <w:adjustRightInd w:val="0"/>
        <w:jc w:val="both"/>
        <w:rPr>
          <w:rFonts w:ascii="Tahoma" w:hAnsi="Tahoma" w:cs="Tahoma"/>
          <w:lang w:eastAsia="es-BO"/>
        </w:rPr>
      </w:pPr>
      <w:r w:rsidRPr="00F20CF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84"/>
      <w:bookmarkEnd w:id="85"/>
    </w:p>
    <w:bookmarkEnd w:id="81"/>
    <w:p w14:paraId="57FD420B" w14:textId="77777777" w:rsidR="00797119" w:rsidRPr="00F20CF1" w:rsidRDefault="00797119" w:rsidP="00797119">
      <w:pPr>
        <w:rPr>
          <w:rFonts w:ascii="Tahoma" w:hAnsi="Tahoma" w:cs="Tahoma"/>
          <w:b/>
        </w:rPr>
      </w:pPr>
    </w:p>
    <w:p w14:paraId="29DB7604" w14:textId="77777777" w:rsidR="00797119" w:rsidRPr="00F20CF1" w:rsidRDefault="00797119" w:rsidP="00797119">
      <w:pPr>
        <w:rPr>
          <w:rFonts w:ascii="Tahoma" w:hAnsi="Tahoma" w:cs="Tahoma"/>
          <w:b/>
          <w:bCs/>
          <w:color w:val="000000"/>
          <w:kern w:val="32"/>
          <w:lang w:val="es-ES_tradnl"/>
        </w:rPr>
      </w:pPr>
      <w:r w:rsidRPr="00F20CF1">
        <w:rPr>
          <w:rFonts w:ascii="Tahoma" w:hAnsi="Tahoma" w:cs="Tahoma"/>
          <w:b/>
          <w:lang w:val="es-ES_tradnl"/>
        </w:rPr>
        <w:t>GARANTÍA DE</w:t>
      </w:r>
      <w:r w:rsidRPr="00F20CF1">
        <w:rPr>
          <w:rFonts w:ascii="Tahoma" w:hAnsi="Tahoma" w:cs="Tahoma"/>
          <w:b/>
          <w:bCs/>
          <w:color w:val="000000"/>
          <w:kern w:val="32"/>
          <w:lang w:val="es-ES_tradnl"/>
        </w:rPr>
        <w:t xml:space="preserve"> CORRECTA INVERSIÓN DE ANTICIPO PARA EL COMPONENTE DE PROVISIÓN/DOTACIÓN DE MATERIALES DE CONSTRUCCIÓN</w:t>
      </w:r>
      <w:bookmarkEnd w:id="82"/>
    </w:p>
    <w:p w14:paraId="634B3F02" w14:textId="77777777" w:rsidR="00797119" w:rsidRPr="00F20CF1" w:rsidRDefault="00797119" w:rsidP="00797119">
      <w:pPr>
        <w:spacing w:line="260" w:lineRule="atLeast"/>
        <w:jc w:val="both"/>
        <w:rPr>
          <w:rFonts w:ascii="Tahoma" w:eastAsia="Calibri" w:hAnsi="Tahoma" w:cs="Tahoma"/>
          <w:color w:val="000000"/>
        </w:rPr>
      </w:pPr>
      <w:r w:rsidRPr="00F20CF1">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58BD1B79" w14:textId="77777777" w:rsidR="00797119" w:rsidRPr="00F20CF1" w:rsidRDefault="00797119" w:rsidP="00797119">
      <w:pPr>
        <w:spacing w:line="260" w:lineRule="atLeast"/>
        <w:jc w:val="both"/>
        <w:rPr>
          <w:rFonts w:ascii="Tahoma" w:eastAsia="Calibri" w:hAnsi="Tahoma" w:cs="Tahoma"/>
          <w:color w:val="000000"/>
        </w:rPr>
      </w:pPr>
      <w:r w:rsidRPr="00F20CF1">
        <w:rPr>
          <w:rFonts w:ascii="Tahoma" w:eastAsia="Calibri" w:hAnsi="Tahoma" w:cs="Tahoma"/>
          <w:color w:val="000000"/>
        </w:rPr>
        <w:lastRenderedPageBreak/>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9D3D270" w14:textId="77777777" w:rsidR="00797119" w:rsidRPr="00F20CF1" w:rsidRDefault="00797119" w:rsidP="00797119">
      <w:pPr>
        <w:spacing w:line="260" w:lineRule="atLeast"/>
        <w:jc w:val="both"/>
        <w:rPr>
          <w:rFonts w:ascii="Tahoma" w:eastAsia="Calibri" w:hAnsi="Tahoma" w:cs="Tahoma"/>
          <w:color w:val="000000"/>
        </w:rPr>
      </w:pPr>
      <w:r w:rsidRPr="00F20CF1">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7E3CF896" w14:textId="77777777" w:rsidR="00797119" w:rsidRPr="00F20CF1" w:rsidRDefault="00797119" w:rsidP="00797119">
      <w:pPr>
        <w:autoSpaceDE w:val="0"/>
        <w:autoSpaceDN w:val="0"/>
        <w:adjustRightInd w:val="0"/>
        <w:spacing w:line="260" w:lineRule="atLeast"/>
        <w:jc w:val="both"/>
        <w:rPr>
          <w:rFonts w:ascii="Tahoma" w:hAnsi="Tahoma" w:cs="Tahoma"/>
          <w:lang w:eastAsia="es-BO"/>
        </w:rPr>
      </w:pPr>
      <w:bookmarkStart w:id="86" w:name="_Hlk144979014"/>
      <w:r w:rsidRPr="00F20CF1">
        <w:rPr>
          <w:rFonts w:ascii="Tahoma" w:eastAsia="Calibri" w:hAnsi="Tahoma" w:cs="Tahoma"/>
          <w:color w:val="000000"/>
        </w:rPr>
        <w:t xml:space="preserve">La Entidad Ejecutora contratada podrá solicitar el Anticipo </w:t>
      </w:r>
      <w:r w:rsidRPr="00F20CF1">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6"/>
      <w:r w:rsidRPr="00F20CF1">
        <w:rPr>
          <w:rFonts w:ascii="Tahoma" w:hAnsi="Tahoma" w:cs="Tahoma"/>
          <w:lang w:eastAsia="es-BO"/>
        </w:rPr>
        <w:t>.</w:t>
      </w:r>
    </w:p>
    <w:p w14:paraId="041993E6" w14:textId="77777777" w:rsidR="00797119" w:rsidRPr="00F20CF1" w:rsidRDefault="00797119" w:rsidP="00797119">
      <w:pPr>
        <w:autoSpaceDE w:val="0"/>
        <w:autoSpaceDN w:val="0"/>
        <w:adjustRightInd w:val="0"/>
        <w:spacing w:line="260" w:lineRule="atLeast"/>
        <w:jc w:val="both"/>
        <w:rPr>
          <w:rFonts w:ascii="Tahoma" w:eastAsia="Calibri" w:hAnsi="Tahoma" w:cs="Tahoma"/>
          <w:color w:val="000000"/>
        </w:rPr>
      </w:pPr>
      <w:r w:rsidRPr="00F20CF1">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644B8657" w14:textId="77777777" w:rsidR="00797119" w:rsidRPr="00F20CF1" w:rsidRDefault="00797119" w:rsidP="00797119">
      <w:pPr>
        <w:numPr>
          <w:ilvl w:val="1"/>
          <w:numId w:val="67"/>
        </w:numPr>
        <w:autoSpaceDE w:val="0"/>
        <w:autoSpaceDN w:val="0"/>
        <w:adjustRightInd w:val="0"/>
        <w:spacing w:line="260" w:lineRule="atLeast"/>
        <w:ind w:left="567"/>
        <w:jc w:val="both"/>
        <w:rPr>
          <w:rFonts w:ascii="Tahoma" w:eastAsia="Calibri" w:hAnsi="Tahoma" w:cs="Tahoma"/>
        </w:rPr>
      </w:pPr>
      <w:r w:rsidRPr="00F20CF1">
        <w:rPr>
          <w:rFonts w:ascii="Tahoma" w:eastAsia="Calibri" w:hAnsi="Tahoma" w:cs="Tahoma"/>
        </w:rPr>
        <w:t>Detalle de la lista de materiales de construcción a ser adquiridos con el anticipo, aprobado por el Inspector del proyecto.</w:t>
      </w:r>
    </w:p>
    <w:p w14:paraId="406DA2C1" w14:textId="77777777" w:rsidR="00797119" w:rsidRPr="00F20CF1" w:rsidRDefault="00797119" w:rsidP="00797119">
      <w:pPr>
        <w:numPr>
          <w:ilvl w:val="1"/>
          <w:numId w:val="67"/>
        </w:numPr>
        <w:autoSpaceDE w:val="0"/>
        <w:autoSpaceDN w:val="0"/>
        <w:adjustRightInd w:val="0"/>
        <w:spacing w:line="260" w:lineRule="atLeast"/>
        <w:ind w:left="567"/>
        <w:jc w:val="both"/>
        <w:rPr>
          <w:rFonts w:ascii="Tahoma" w:eastAsia="Calibri" w:hAnsi="Tahoma" w:cs="Tahoma"/>
          <w:color w:val="000000"/>
        </w:rPr>
      </w:pPr>
      <w:r w:rsidRPr="00F20CF1">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49099636" w14:textId="77777777" w:rsidR="00797119" w:rsidRPr="00F20CF1" w:rsidRDefault="00797119" w:rsidP="00797119">
      <w:pPr>
        <w:spacing w:line="260" w:lineRule="atLeast"/>
        <w:jc w:val="both"/>
        <w:rPr>
          <w:rFonts w:ascii="Tahoma" w:eastAsia="Calibri" w:hAnsi="Tahoma" w:cs="Tahoma"/>
          <w:color w:val="000000"/>
        </w:rPr>
      </w:pPr>
      <w:r w:rsidRPr="00F20CF1">
        <w:rPr>
          <w:rFonts w:ascii="Tahoma" w:eastAsia="Calibri" w:hAnsi="Tahoma" w:cs="Tahoma"/>
          <w:color w:val="000000"/>
        </w:rPr>
        <w:t>La deducción del Anticipo se realizará en cada producto y deberá ser amortizada en su totalidad hasta la presentación del penúltimo producto (</w:t>
      </w:r>
      <w:r w:rsidRPr="00F20CF1">
        <w:rPr>
          <w:rFonts w:ascii="Tahoma" w:hAnsi="Tahoma" w:cs="Tahoma"/>
          <w:bCs/>
          <w:lang w:val="es-ES_tradnl"/>
        </w:rPr>
        <w:t>Informe de avance al 100% de ejecución física)</w:t>
      </w:r>
      <w:r w:rsidRPr="00F20CF1">
        <w:rPr>
          <w:rFonts w:ascii="Tahoma" w:eastAsia="Calibri" w:hAnsi="Tahoma" w:cs="Tahoma"/>
          <w:color w:val="000000"/>
        </w:rPr>
        <w:t>.</w:t>
      </w:r>
    </w:p>
    <w:p w14:paraId="0FD47621" w14:textId="77777777" w:rsidR="00797119" w:rsidRPr="00F20CF1" w:rsidRDefault="00797119" w:rsidP="00797119">
      <w:pPr>
        <w:spacing w:line="260" w:lineRule="atLeast"/>
        <w:jc w:val="both"/>
        <w:rPr>
          <w:rFonts w:ascii="Tahoma" w:eastAsia="Calibri" w:hAnsi="Tahoma" w:cs="Tahoma"/>
          <w:color w:val="000000"/>
        </w:rPr>
      </w:pPr>
      <w:r w:rsidRPr="00F20CF1">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F20CF1">
        <w:rPr>
          <w:rFonts w:ascii="Tahoma" w:eastAsia="Calibri" w:hAnsi="Tahoma" w:cs="Tahoma"/>
          <w:b/>
          <w:color w:val="000000"/>
        </w:rPr>
        <w:t xml:space="preserve">quince 15 días hábiles </w:t>
      </w:r>
      <w:r w:rsidRPr="00F20CF1">
        <w:rPr>
          <w:rFonts w:ascii="Tahoma" w:eastAsia="Calibri" w:hAnsi="Tahoma" w:cs="Tahoma"/>
          <w:color w:val="000000"/>
        </w:rPr>
        <w:t>mediante nota expresa</w:t>
      </w:r>
      <w:r w:rsidRPr="00F20CF1">
        <w:rPr>
          <w:rFonts w:ascii="Tahoma" w:eastAsia="Calibri" w:hAnsi="Tahoma" w:cs="Tahoma"/>
          <w:b/>
          <w:color w:val="000000"/>
        </w:rPr>
        <w:t xml:space="preserve"> </w:t>
      </w:r>
      <w:r w:rsidRPr="00F20CF1">
        <w:rPr>
          <w:rFonts w:ascii="Tahoma" w:eastAsia="Calibri" w:hAnsi="Tahoma" w:cs="Tahoma"/>
          <w:color w:val="000000"/>
        </w:rPr>
        <w:t>antes de su vencimiento a efectos de requerir su ampliación a la ENTIDAD EJECUTORA o solicitar a la AEVIVIENDA su liberación u ejecución si corresponde.</w:t>
      </w:r>
    </w:p>
    <w:p w14:paraId="64C481AA" w14:textId="77777777" w:rsidR="00797119" w:rsidRPr="00F20CF1" w:rsidRDefault="00797119" w:rsidP="00797119">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87" w:name="_Toc71811160"/>
      <w:r w:rsidRPr="00F20CF1">
        <w:rPr>
          <w:rFonts w:ascii="Tahoma" w:hAnsi="Tahoma" w:cs="Tahoma"/>
          <w:b/>
          <w:bCs/>
          <w:color w:val="000000"/>
          <w:kern w:val="32"/>
          <w:lang w:val="es-ES_tradnl"/>
        </w:rPr>
        <w:t>LIBERACIÓN DE GARANTÍA DE ANTICIPO</w:t>
      </w:r>
      <w:bookmarkEnd w:id="87"/>
    </w:p>
    <w:p w14:paraId="61AF4101" w14:textId="77777777" w:rsidR="00797119" w:rsidRPr="00F20CF1" w:rsidRDefault="00797119" w:rsidP="00797119">
      <w:pPr>
        <w:autoSpaceDE w:val="0"/>
        <w:autoSpaceDN w:val="0"/>
        <w:adjustRightInd w:val="0"/>
        <w:spacing w:line="260" w:lineRule="atLeast"/>
        <w:jc w:val="both"/>
        <w:rPr>
          <w:rFonts w:ascii="Tahoma" w:eastAsia="Calibri" w:hAnsi="Tahoma" w:cs="Tahoma"/>
          <w:color w:val="000000"/>
        </w:rPr>
      </w:pPr>
      <w:r w:rsidRPr="00F20CF1">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F20CF1">
        <w:rPr>
          <w:rFonts w:ascii="Tahoma" w:eastAsia="Calibri" w:hAnsi="Tahoma" w:cs="Tahoma"/>
          <w:b/>
          <w:color w:val="000000"/>
        </w:rPr>
        <w:t>“Garantía de Correcta Inversión de Anticipo para la Provisión/Dotación de Materiales de Construcción”</w:t>
      </w:r>
      <w:r w:rsidRPr="00F20CF1">
        <w:rPr>
          <w:rFonts w:ascii="Tahoma" w:eastAsia="Calibri" w:hAnsi="Tahoma" w:cs="Tahoma"/>
          <w:color w:val="000000"/>
        </w:rPr>
        <w:t>.</w:t>
      </w:r>
    </w:p>
    <w:p w14:paraId="1B5DB2EF" w14:textId="77777777" w:rsidR="00797119" w:rsidRPr="00F20CF1" w:rsidRDefault="00797119" w:rsidP="00797119">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88" w:name="_Toc71811162"/>
      <w:r w:rsidRPr="00F20CF1">
        <w:rPr>
          <w:rFonts w:ascii="Tahoma" w:hAnsi="Tahoma" w:cs="Tahoma"/>
          <w:b/>
          <w:bCs/>
          <w:color w:val="000000"/>
          <w:kern w:val="32"/>
          <w:lang w:val="es-ES_tradnl"/>
        </w:rPr>
        <w:t>MULTAS</w:t>
      </w:r>
      <w:bookmarkEnd w:id="88"/>
      <w:r w:rsidRPr="00F20CF1">
        <w:rPr>
          <w:rFonts w:ascii="Tahoma" w:hAnsi="Tahoma" w:cs="Tahoma"/>
          <w:b/>
          <w:bCs/>
          <w:color w:val="000000"/>
          <w:kern w:val="32"/>
          <w:lang w:val="es-ES_tradnl"/>
        </w:rPr>
        <w:t xml:space="preserve"> Y SANCIONES</w:t>
      </w:r>
    </w:p>
    <w:p w14:paraId="74A6400E" w14:textId="77777777" w:rsidR="00797119" w:rsidRPr="00F20CF1" w:rsidRDefault="00797119" w:rsidP="00797119">
      <w:pPr>
        <w:numPr>
          <w:ilvl w:val="1"/>
          <w:numId w:val="64"/>
        </w:numPr>
        <w:spacing w:line="260" w:lineRule="atLeast"/>
        <w:ind w:left="567" w:hanging="283"/>
        <w:jc w:val="both"/>
        <w:rPr>
          <w:rFonts w:ascii="Tahoma" w:hAnsi="Tahoma" w:cs="Tahoma"/>
        </w:rPr>
      </w:pPr>
      <w:r w:rsidRPr="00F20CF1">
        <w:rPr>
          <w:rFonts w:ascii="Tahoma" w:hAnsi="Tahoma" w:cs="Tahoma"/>
        </w:rPr>
        <w:t xml:space="preserve">A la Entidad Ejecutora contratada, se aplicará una multa de: el equivalente al </w:t>
      </w:r>
      <w:r w:rsidRPr="00F20CF1">
        <w:rPr>
          <w:rFonts w:ascii="Tahoma" w:hAnsi="Tahoma" w:cs="Tahoma"/>
          <w:b/>
          <w:bCs/>
        </w:rPr>
        <w:t>1</w:t>
      </w:r>
      <w:r w:rsidRPr="00F20CF1">
        <w:rPr>
          <w:rFonts w:ascii="Tahoma" w:hAnsi="Tahoma" w:cs="Tahoma"/>
          <w:b/>
          <w:bCs/>
          <w:lang w:eastAsia="es-BO"/>
        </w:rPr>
        <w:t xml:space="preserve"> </w:t>
      </w:r>
      <w:r w:rsidRPr="00F20CF1">
        <w:rPr>
          <w:rFonts w:ascii="Tahoma" w:hAnsi="Tahoma" w:cs="Tahoma"/>
          <w:b/>
          <w:bCs/>
        </w:rPr>
        <w:t>por 1.000</w:t>
      </w:r>
      <w:r w:rsidRPr="00F20CF1">
        <w:rPr>
          <w:rFonts w:ascii="Tahoma" w:hAnsi="Tahoma" w:cs="Tahoma"/>
        </w:rPr>
        <w:t xml:space="preserve"> </w:t>
      </w:r>
      <w:r w:rsidRPr="00F20CF1">
        <w:rPr>
          <w:rFonts w:ascii="Tahoma" w:hAnsi="Tahoma" w:cs="Tahoma"/>
          <w:b/>
          <w:bCs/>
        </w:rPr>
        <w:t>del monto total del Contrato</w:t>
      </w:r>
      <w:r w:rsidRPr="00F20CF1">
        <w:rPr>
          <w:rFonts w:ascii="Tahoma" w:hAnsi="Tahoma" w:cs="Tahoma"/>
        </w:rPr>
        <w:t xml:space="preserve">, por cada día calendario. </w:t>
      </w:r>
    </w:p>
    <w:p w14:paraId="28F452FF" w14:textId="77777777" w:rsidR="00797119" w:rsidRPr="00F20CF1" w:rsidRDefault="00797119" w:rsidP="00797119">
      <w:pPr>
        <w:spacing w:line="260" w:lineRule="atLeast"/>
        <w:ind w:left="567" w:hanging="283"/>
        <w:jc w:val="both"/>
        <w:rPr>
          <w:rFonts w:ascii="Tahoma" w:hAnsi="Tahoma" w:cs="Tahoma"/>
        </w:rPr>
      </w:pPr>
      <w:r w:rsidRPr="00F20CF1">
        <w:rPr>
          <w:rFonts w:ascii="Tahoma" w:hAnsi="Tahoma" w:cs="Tahoma"/>
        </w:rPr>
        <w:t>Las causales para la aplicación de multas son las siguientes:</w:t>
      </w:r>
    </w:p>
    <w:p w14:paraId="4020C87E" w14:textId="77777777" w:rsidR="00797119" w:rsidRPr="00F20CF1" w:rsidRDefault="00797119" w:rsidP="00797119">
      <w:pPr>
        <w:numPr>
          <w:ilvl w:val="0"/>
          <w:numId w:val="53"/>
        </w:numPr>
        <w:spacing w:line="260" w:lineRule="atLeast"/>
        <w:ind w:left="567" w:hanging="283"/>
        <w:jc w:val="both"/>
        <w:rPr>
          <w:rFonts w:ascii="Tahoma" w:hAnsi="Tahoma" w:cs="Tahoma"/>
          <w:lang w:val="es-ES_tradnl"/>
        </w:rPr>
      </w:pPr>
      <w:bookmarkStart w:id="89" w:name="_Hlk118649982"/>
      <w:r w:rsidRPr="00F20CF1">
        <w:rPr>
          <w:rFonts w:ascii="Tahoma" w:hAnsi="Tahoma" w:cs="Tahoma"/>
          <w:lang w:val="es-ES_tradnl"/>
        </w:rPr>
        <w:t>Cuando la Entidad Ejecutora, no cumpla con la entrega de los productos en los plazos establecidos.</w:t>
      </w:r>
    </w:p>
    <w:p w14:paraId="44B86B08" w14:textId="77777777" w:rsidR="00797119" w:rsidRPr="00F20CF1" w:rsidRDefault="00797119" w:rsidP="00797119">
      <w:pPr>
        <w:numPr>
          <w:ilvl w:val="0"/>
          <w:numId w:val="53"/>
        </w:numPr>
        <w:spacing w:line="260" w:lineRule="atLeast"/>
        <w:ind w:left="567" w:hanging="283"/>
        <w:jc w:val="both"/>
        <w:rPr>
          <w:rFonts w:ascii="Tahoma" w:hAnsi="Tahoma" w:cs="Tahoma"/>
          <w:lang w:val="es-ES_tradnl"/>
        </w:rPr>
      </w:pPr>
      <w:r w:rsidRPr="00F20CF1">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71EEE2E7" w14:textId="77777777" w:rsidR="00797119" w:rsidRPr="00F20CF1" w:rsidRDefault="00797119" w:rsidP="00797119">
      <w:pPr>
        <w:numPr>
          <w:ilvl w:val="0"/>
          <w:numId w:val="53"/>
        </w:numPr>
        <w:spacing w:line="260" w:lineRule="atLeast"/>
        <w:ind w:left="567" w:hanging="283"/>
        <w:jc w:val="both"/>
        <w:rPr>
          <w:rFonts w:ascii="Tahoma" w:hAnsi="Tahoma" w:cs="Tahoma"/>
          <w:lang w:val="es-ES_tradnl"/>
        </w:rPr>
      </w:pPr>
      <w:r w:rsidRPr="00F20CF1">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89"/>
    <w:p w14:paraId="74839F51" w14:textId="77777777" w:rsidR="00797119" w:rsidRPr="00F20CF1" w:rsidRDefault="00797119" w:rsidP="00797119">
      <w:pPr>
        <w:numPr>
          <w:ilvl w:val="0"/>
          <w:numId w:val="53"/>
        </w:numPr>
        <w:spacing w:line="260" w:lineRule="atLeast"/>
        <w:ind w:left="567" w:hanging="283"/>
        <w:jc w:val="both"/>
        <w:rPr>
          <w:rFonts w:ascii="Tahoma" w:hAnsi="Tahoma" w:cs="Tahoma"/>
          <w:lang w:val="es-ES_tradnl"/>
        </w:rPr>
      </w:pPr>
      <w:r w:rsidRPr="00F20CF1">
        <w:rPr>
          <w:rFonts w:ascii="Tahoma" w:hAnsi="Tahoma" w:cs="Tahoma"/>
          <w:lang w:val="es-ES_tradnl"/>
        </w:rPr>
        <w:t xml:space="preserve">Cuando la Entidad Ejecutora demorare más de </w:t>
      </w:r>
      <w:r w:rsidRPr="00F20CF1">
        <w:rPr>
          <w:rFonts w:ascii="Tahoma" w:hAnsi="Tahoma" w:cs="Tahoma"/>
          <w:b/>
          <w:bCs/>
          <w:lang w:val="es-ES_tradnl"/>
        </w:rPr>
        <w:t>cinco (5) días calendario</w:t>
      </w:r>
      <w:r w:rsidRPr="00F20CF1">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7883D9BD" w14:textId="77777777" w:rsidR="00797119" w:rsidRPr="00F20CF1" w:rsidRDefault="00797119" w:rsidP="00797119">
      <w:pPr>
        <w:pStyle w:val="Prrafodelista"/>
        <w:widowControl w:val="0"/>
        <w:numPr>
          <w:ilvl w:val="0"/>
          <w:numId w:val="53"/>
        </w:numPr>
        <w:autoSpaceDE w:val="0"/>
        <w:autoSpaceDN w:val="0"/>
        <w:jc w:val="both"/>
        <w:rPr>
          <w:rFonts w:ascii="Tahoma" w:hAnsi="Tahoma" w:cs="Tahoma"/>
          <w:lang w:val="es-ES_tradnl"/>
        </w:rPr>
      </w:pPr>
      <w:bookmarkStart w:id="90" w:name="_Hlk170235409"/>
      <w:bookmarkStart w:id="91" w:name="_Hlk118650022"/>
      <w:r w:rsidRPr="00F20CF1">
        <w:rPr>
          <w:rFonts w:ascii="Tahoma" w:hAnsi="Tahoma" w:cs="Tahoma"/>
          <w:lang w:val="es-ES_tradnl"/>
        </w:rPr>
        <w:t xml:space="preserve">Cuando la Entidad Ejecutora contratada, retrase, incumpla o no se encuentre en obra alguno de los siguientes insumos considerados para los Costos Operativos: almacenes, oficina, muebles y enseres, ropa de trabajo, equipo de computación, herramientas, personal de proyecto y vehículos </w:t>
      </w:r>
      <w:r w:rsidRPr="00F20CF1">
        <w:rPr>
          <w:rFonts w:ascii="Tahoma" w:hAnsi="Tahoma" w:cs="Tahoma"/>
          <w:lang w:val="es-ES_tradnl"/>
        </w:rPr>
        <w:lastRenderedPageBreak/>
        <w:t>propuestos.</w:t>
      </w:r>
    </w:p>
    <w:bookmarkEnd w:id="90"/>
    <w:p w14:paraId="7545167A" w14:textId="77777777" w:rsidR="00797119" w:rsidRPr="00F20CF1" w:rsidRDefault="00797119" w:rsidP="00797119">
      <w:pPr>
        <w:spacing w:line="260" w:lineRule="atLeast"/>
        <w:jc w:val="both"/>
        <w:rPr>
          <w:rFonts w:ascii="Tahoma" w:hAnsi="Tahoma" w:cs="Tahoma"/>
          <w:strike/>
          <w:color w:val="000000" w:themeColor="text1"/>
          <w:lang w:val="es-ES_tradnl"/>
        </w:rPr>
      </w:pPr>
    </w:p>
    <w:p w14:paraId="767C3908" w14:textId="77777777" w:rsidR="00797119" w:rsidRPr="00F20CF1" w:rsidRDefault="00797119" w:rsidP="00797119">
      <w:pPr>
        <w:numPr>
          <w:ilvl w:val="1"/>
          <w:numId w:val="64"/>
        </w:numPr>
        <w:spacing w:line="260" w:lineRule="atLeast"/>
        <w:ind w:left="567" w:hanging="283"/>
        <w:jc w:val="both"/>
        <w:rPr>
          <w:rFonts w:ascii="Tahoma" w:hAnsi="Tahoma" w:cs="Tahoma"/>
        </w:rPr>
      </w:pPr>
      <w:r w:rsidRPr="00F20CF1">
        <w:rPr>
          <w:rFonts w:ascii="Tahoma" w:hAnsi="Tahoma" w:cs="Tahoma"/>
        </w:rPr>
        <w:t xml:space="preserve">A la Entidad Ejecutora contratada, se aplicará una multa de: el equivalente al </w:t>
      </w:r>
      <w:r w:rsidRPr="00F20CF1">
        <w:rPr>
          <w:rFonts w:ascii="Tahoma" w:hAnsi="Tahoma" w:cs="Tahoma"/>
          <w:b/>
          <w:bCs/>
        </w:rPr>
        <w:t>3</w:t>
      </w:r>
      <w:r w:rsidRPr="00F20CF1">
        <w:rPr>
          <w:rFonts w:ascii="Tahoma" w:hAnsi="Tahoma" w:cs="Tahoma"/>
          <w:b/>
          <w:bCs/>
          <w:lang w:eastAsia="es-BO"/>
        </w:rPr>
        <w:t xml:space="preserve"> </w:t>
      </w:r>
      <w:r w:rsidRPr="00F20CF1">
        <w:rPr>
          <w:rFonts w:ascii="Tahoma" w:hAnsi="Tahoma" w:cs="Tahoma"/>
          <w:b/>
          <w:bCs/>
        </w:rPr>
        <w:t>por 1.000</w:t>
      </w:r>
      <w:r w:rsidRPr="00F20CF1">
        <w:rPr>
          <w:rFonts w:ascii="Tahoma" w:hAnsi="Tahoma" w:cs="Tahoma"/>
        </w:rPr>
        <w:t xml:space="preserve"> </w:t>
      </w:r>
      <w:r w:rsidRPr="00F20CF1">
        <w:rPr>
          <w:rFonts w:ascii="Tahoma" w:hAnsi="Tahoma" w:cs="Tahoma"/>
          <w:b/>
          <w:bCs/>
        </w:rPr>
        <w:t>del monto total del Contrato</w:t>
      </w:r>
      <w:r w:rsidRPr="00F20CF1">
        <w:rPr>
          <w:rFonts w:ascii="Tahoma" w:hAnsi="Tahoma" w:cs="Tahoma"/>
        </w:rPr>
        <w:t>, en las siguientes acciones:</w:t>
      </w:r>
    </w:p>
    <w:p w14:paraId="16A4EBB5" w14:textId="77777777" w:rsidR="00797119" w:rsidRPr="00F20CF1" w:rsidRDefault="00797119" w:rsidP="00797119">
      <w:pPr>
        <w:ind w:left="720"/>
        <w:rPr>
          <w:rFonts w:ascii="Tahoma" w:hAnsi="Tahoma" w:cs="Tahoma"/>
        </w:rPr>
      </w:pPr>
    </w:p>
    <w:p w14:paraId="4FF345B6" w14:textId="77777777" w:rsidR="00797119" w:rsidRPr="00F20CF1" w:rsidRDefault="00797119" w:rsidP="00797119">
      <w:pPr>
        <w:numPr>
          <w:ilvl w:val="0"/>
          <w:numId w:val="53"/>
        </w:numPr>
        <w:spacing w:line="260" w:lineRule="atLeast"/>
        <w:ind w:left="567" w:hanging="283"/>
        <w:jc w:val="both"/>
        <w:rPr>
          <w:rFonts w:ascii="Tahoma" w:hAnsi="Tahoma" w:cs="Tahoma"/>
        </w:rPr>
      </w:pPr>
      <w:r w:rsidRPr="00F20CF1">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42C6317B" w14:textId="77777777" w:rsidR="00797119" w:rsidRPr="00F20CF1" w:rsidRDefault="00797119" w:rsidP="00797119">
      <w:pPr>
        <w:numPr>
          <w:ilvl w:val="0"/>
          <w:numId w:val="53"/>
        </w:numPr>
        <w:spacing w:line="260" w:lineRule="atLeast"/>
        <w:ind w:left="567" w:hanging="283"/>
        <w:jc w:val="both"/>
        <w:rPr>
          <w:rFonts w:ascii="Tahoma" w:hAnsi="Tahoma" w:cs="Tahoma"/>
        </w:rPr>
      </w:pPr>
      <w:r w:rsidRPr="00F20CF1">
        <w:rPr>
          <w:rFonts w:ascii="Tahoma" w:hAnsi="Tahoma" w:cs="Tahoma"/>
          <w:lang w:val="es-ES_tradnl"/>
        </w:rPr>
        <w:t>Cuando se verifique la ausencia, la mala administración y la falta de actualización de las carpetas familiares por parte de la Entidad Ejecutora.</w:t>
      </w:r>
    </w:p>
    <w:p w14:paraId="486517C5" w14:textId="77777777" w:rsidR="00797119" w:rsidRPr="00F20CF1" w:rsidRDefault="00797119" w:rsidP="00797119">
      <w:pPr>
        <w:spacing w:line="260" w:lineRule="atLeast"/>
        <w:jc w:val="both"/>
        <w:rPr>
          <w:rFonts w:ascii="Tahoma" w:hAnsi="Tahoma" w:cs="Tahoma"/>
        </w:rPr>
      </w:pPr>
    </w:p>
    <w:p w14:paraId="694DC378" w14:textId="77777777" w:rsidR="00797119" w:rsidRPr="00F20CF1" w:rsidRDefault="00797119" w:rsidP="00797119">
      <w:pPr>
        <w:numPr>
          <w:ilvl w:val="1"/>
          <w:numId w:val="64"/>
        </w:numPr>
        <w:spacing w:line="260" w:lineRule="atLeast"/>
        <w:ind w:left="567" w:hanging="283"/>
        <w:jc w:val="both"/>
        <w:rPr>
          <w:rFonts w:ascii="Tahoma" w:hAnsi="Tahoma" w:cs="Tahoma"/>
          <w:color w:val="000000"/>
          <w:sz w:val="24"/>
          <w:szCs w:val="24"/>
          <w:lang w:eastAsia="es-BO"/>
        </w:rPr>
      </w:pPr>
      <w:bookmarkStart w:id="92" w:name="_Hlk146912086"/>
      <w:r w:rsidRPr="00F20CF1">
        <w:rPr>
          <w:rFonts w:ascii="Tahoma" w:hAnsi="Tahoma" w:cs="Tahoma"/>
          <w:color w:val="000000"/>
          <w:lang w:eastAsia="es-BO"/>
        </w:rPr>
        <w:t>A la Entidad Ejecutora contratada, se aplicará una multa de: el equivalente al </w:t>
      </w:r>
      <w:r w:rsidRPr="00F20CF1">
        <w:rPr>
          <w:rFonts w:ascii="Tahoma" w:hAnsi="Tahoma" w:cs="Tahoma"/>
          <w:b/>
          <w:bCs/>
          <w:color w:val="0000FF"/>
          <w:lang w:eastAsia="es-BO"/>
        </w:rPr>
        <w:t>1 por 1.000</w:t>
      </w:r>
      <w:r w:rsidRPr="00F20CF1">
        <w:rPr>
          <w:rFonts w:ascii="Tahoma" w:hAnsi="Tahoma" w:cs="Tahoma"/>
          <w:color w:val="0000FF"/>
          <w:lang w:eastAsia="es-BO"/>
        </w:rPr>
        <w:t> </w:t>
      </w:r>
      <w:r w:rsidRPr="00F20CF1">
        <w:rPr>
          <w:rFonts w:ascii="Tahoma" w:hAnsi="Tahoma" w:cs="Tahoma"/>
          <w:b/>
          <w:bCs/>
          <w:color w:val="000000"/>
          <w:lang w:eastAsia="es-BO"/>
        </w:rPr>
        <w:t>del monto total del Contrato</w:t>
      </w:r>
      <w:r w:rsidRPr="00F20CF1">
        <w:rPr>
          <w:rFonts w:ascii="Tahoma" w:hAnsi="Tahoma" w:cs="Tahoma"/>
          <w:color w:val="000000"/>
          <w:lang w:eastAsia="es-BO"/>
        </w:rPr>
        <w:t>, en las siguientes acciones: </w:t>
      </w:r>
    </w:p>
    <w:bookmarkEnd w:id="91"/>
    <w:bookmarkEnd w:id="92"/>
    <w:p w14:paraId="6750C9CD" w14:textId="77777777" w:rsidR="00797119" w:rsidRPr="00F20CF1" w:rsidRDefault="00797119" w:rsidP="00797119">
      <w:pPr>
        <w:pStyle w:val="Prrafodelista"/>
        <w:widowControl w:val="0"/>
        <w:numPr>
          <w:ilvl w:val="0"/>
          <w:numId w:val="139"/>
        </w:numPr>
        <w:autoSpaceDE w:val="0"/>
        <w:autoSpaceDN w:val="0"/>
        <w:spacing w:line="260" w:lineRule="atLeast"/>
        <w:jc w:val="both"/>
        <w:rPr>
          <w:rFonts w:ascii="Tahoma" w:hAnsi="Tahoma" w:cs="Tahoma"/>
          <w:lang w:val="es-ES_tradnl"/>
        </w:rPr>
      </w:pPr>
      <w:r w:rsidRPr="00F20CF1">
        <w:rPr>
          <w:rFonts w:ascii="Tahoma" w:hAnsi="Tahoma" w:cs="Tahoma"/>
          <w:lang w:val="es-ES_tradnl"/>
        </w:rPr>
        <w:t>Cuando la ENTIDAD EJECUTORA, no cumpla con la Recepción Provisional en los plazos contractuales establecidos.</w:t>
      </w:r>
    </w:p>
    <w:p w14:paraId="215ABD4D" w14:textId="77777777" w:rsidR="00797119" w:rsidRPr="00F20CF1" w:rsidRDefault="00797119" w:rsidP="00797119">
      <w:pPr>
        <w:pStyle w:val="Prrafodelista"/>
        <w:widowControl w:val="0"/>
        <w:numPr>
          <w:ilvl w:val="0"/>
          <w:numId w:val="139"/>
        </w:numPr>
        <w:autoSpaceDE w:val="0"/>
        <w:autoSpaceDN w:val="0"/>
        <w:spacing w:line="260" w:lineRule="atLeast"/>
        <w:jc w:val="both"/>
        <w:rPr>
          <w:rFonts w:ascii="Tahoma" w:hAnsi="Tahoma" w:cs="Tahoma"/>
          <w:lang w:val="es-ES_tradnl"/>
        </w:rPr>
      </w:pPr>
      <w:r w:rsidRPr="00F20CF1">
        <w:rPr>
          <w:rFonts w:ascii="Tahoma" w:hAnsi="Tahoma" w:cs="Tahoma"/>
          <w:lang w:val="es-ES_tradnl"/>
        </w:rPr>
        <w:t>Cuando la ENTIDAD EJECUTORA, no cumpla con la Recepción Definitiva en los plazos contractuales establecidos.</w:t>
      </w:r>
    </w:p>
    <w:p w14:paraId="311D082B" w14:textId="77777777" w:rsidR="00797119" w:rsidRPr="00F20CF1" w:rsidRDefault="00797119" w:rsidP="00797119">
      <w:pPr>
        <w:spacing w:line="260" w:lineRule="atLeast"/>
        <w:jc w:val="both"/>
        <w:rPr>
          <w:rFonts w:ascii="Tahoma" w:hAnsi="Tahoma" w:cs="Tahoma"/>
          <w:i/>
        </w:rPr>
      </w:pPr>
      <w:r w:rsidRPr="00F20CF1">
        <w:rPr>
          <w:rFonts w:ascii="Tahoma" w:hAnsi="Tahoma" w:cs="Tahoma"/>
          <w:i/>
        </w:rPr>
        <w:t xml:space="preserve">Nota: </w:t>
      </w:r>
    </w:p>
    <w:p w14:paraId="41CF2141" w14:textId="77777777" w:rsidR="00797119" w:rsidRPr="00F20CF1" w:rsidRDefault="00797119" w:rsidP="00797119">
      <w:pPr>
        <w:spacing w:line="260" w:lineRule="atLeast"/>
        <w:jc w:val="both"/>
        <w:rPr>
          <w:rFonts w:ascii="Tahoma" w:hAnsi="Tahoma" w:cs="Tahoma"/>
          <w:i/>
        </w:rPr>
      </w:pPr>
      <w:r w:rsidRPr="00F20CF1">
        <w:rPr>
          <w:rFonts w:ascii="Tahoma" w:hAnsi="Tahoma" w:cs="Tahoma"/>
          <w:i/>
        </w:rPr>
        <w:t>No se deberá cobrar doble multa por las mismas causales en la entrega de los productos.</w:t>
      </w:r>
    </w:p>
    <w:p w14:paraId="423B86F7" w14:textId="77777777" w:rsidR="00797119" w:rsidRPr="00F20CF1" w:rsidRDefault="00797119" w:rsidP="00797119">
      <w:pPr>
        <w:spacing w:line="260" w:lineRule="atLeast"/>
        <w:jc w:val="both"/>
        <w:rPr>
          <w:rFonts w:ascii="Tahoma" w:hAnsi="Tahoma" w:cs="Tahoma"/>
          <w:i/>
        </w:rPr>
      </w:pPr>
      <w:r w:rsidRPr="00F20CF1">
        <w:rPr>
          <w:rFonts w:ascii="Tahoma" w:hAnsi="Tahoma" w:cs="Tahoma"/>
          <w:i/>
        </w:rPr>
        <w:t xml:space="preserve">Se realizarán llamadas de atención cuando evidencien las causas y/o motivos del incumplimiento. </w:t>
      </w:r>
    </w:p>
    <w:p w14:paraId="00B58F18" w14:textId="77777777" w:rsidR="00797119" w:rsidRPr="00F20CF1" w:rsidRDefault="00797119" w:rsidP="00797119">
      <w:pPr>
        <w:spacing w:line="260" w:lineRule="atLeast"/>
        <w:jc w:val="both"/>
        <w:rPr>
          <w:rFonts w:ascii="Tahoma" w:hAnsi="Tahoma" w:cs="Tahoma"/>
          <w:i/>
        </w:rPr>
      </w:pPr>
    </w:p>
    <w:p w14:paraId="503F4BA2" w14:textId="77777777" w:rsidR="00797119" w:rsidRPr="00F20CF1" w:rsidRDefault="00797119" w:rsidP="00797119">
      <w:pPr>
        <w:numPr>
          <w:ilvl w:val="1"/>
          <w:numId w:val="64"/>
        </w:numPr>
        <w:spacing w:line="260" w:lineRule="atLeast"/>
        <w:ind w:left="567" w:hanging="283"/>
        <w:jc w:val="both"/>
        <w:rPr>
          <w:rFonts w:ascii="Tahoma" w:hAnsi="Tahoma" w:cs="Tahoma"/>
          <w:b/>
          <w:bCs/>
        </w:rPr>
      </w:pPr>
      <w:r w:rsidRPr="00F20CF1">
        <w:rPr>
          <w:rFonts w:ascii="Tahoma" w:hAnsi="Tahoma" w:cs="Tahoma"/>
          <w:b/>
          <w:bCs/>
        </w:rPr>
        <w:t>Llamadas de Atención:</w:t>
      </w:r>
    </w:p>
    <w:p w14:paraId="27455D5F" w14:textId="77777777" w:rsidR="00797119" w:rsidRPr="00F20CF1" w:rsidRDefault="00797119" w:rsidP="00797119">
      <w:pPr>
        <w:widowControl w:val="0"/>
        <w:spacing w:line="260" w:lineRule="atLeast"/>
        <w:ind w:firstLine="283"/>
        <w:jc w:val="both"/>
        <w:rPr>
          <w:rFonts w:ascii="Tahoma" w:eastAsia="Calibri" w:hAnsi="Tahoma" w:cs="Tahoma"/>
          <w:i/>
        </w:rPr>
      </w:pPr>
      <w:r w:rsidRPr="00F20CF1">
        <w:rPr>
          <w:rFonts w:ascii="Tahoma" w:eastAsia="Calibri" w:hAnsi="Tahoma" w:cs="Tahoma"/>
          <w:iCs/>
        </w:rPr>
        <w:t>El Inspector del proyecto podrá emitir llamadas de atención a la Entidad Ejecutora por:</w:t>
      </w:r>
    </w:p>
    <w:p w14:paraId="2B1BCA73" w14:textId="77777777" w:rsidR="00797119" w:rsidRPr="00F20CF1" w:rsidRDefault="00797119" w:rsidP="00797119">
      <w:pPr>
        <w:widowControl w:val="0"/>
        <w:numPr>
          <w:ilvl w:val="0"/>
          <w:numId w:val="54"/>
        </w:numPr>
        <w:spacing w:line="260" w:lineRule="atLeast"/>
        <w:ind w:left="567" w:hanging="284"/>
        <w:contextualSpacing/>
        <w:jc w:val="both"/>
        <w:rPr>
          <w:rFonts w:ascii="Tahoma" w:hAnsi="Tahoma" w:cs="Tahoma"/>
          <w:iCs/>
        </w:rPr>
      </w:pPr>
      <w:r w:rsidRPr="00F20CF1">
        <w:rPr>
          <w:rFonts w:ascii="Tahoma" w:hAnsi="Tahoma" w:cs="Tahoma"/>
          <w:iCs/>
        </w:rPr>
        <w:t xml:space="preserve">Incumplimiento a las instrucciones impartidas por el </w:t>
      </w:r>
      <w:r w:rsidRPr="00F20CF1">
        <w:rPr>
          <w:rFonts w:ascii="Tahoma" w:eastAsia="Calibri" w:hAnsi="Tahoma" w:cs="Tahoma"/>
          <w:iCs/>
        </w:rPr>
        <w:t>Inspector del proyecto</w:t>
      </w:r>
      <w:r w:rsidRPr="00F20CF1">
        <w:rPr>
          <w:rFonts w:ascii="Tahoma" w:hAnsi="Tahoma" w:cs="Tahoma"/>
          <w:iCs/>
        </w:rPr>
        <w:t>.</w:t>
      </w:r>
    </w:p>
    <w:p w14:paraId="64325572" w14:textId="77777777" w:rsidR="00797119" w:rsidRPr="00F20CF1" w:rsidRDefault="00797119" w:rsidP="00797119">
      <w:pPr>
        <w:widowControl w:val="0"/>
        <w:numPr>
          <w:ilvl w:val="0"/>
          <w:numId w:val="54"/>
        </w:numPr>
        <w:spacing w:line="260" w:lineRule="atLeast"/>
        <w:ind w:left="567" w:hanging="284"/>
        <w:contextualSpacing/>
        <w:jc w:val="both"/>
        <w:rPr>
          <w:rFonts w:ascii="Tahoma" w:hAnsi="Tahoma" w:cs="Tahoma"/>
          <w:iCs/>
        </w:rPr>
      </w:pPr>
      <w:r w:rsidRPr="00F20CF1">
        <w:rPr>
          <w:rFonts w:ascii="Tahoma" w:hAnsi="Tahoma" w:cs="Tahoma"/>
          <w:iCs/>
        </w:rPr>
        <w:t>Incumplimiento en la cantidad y plazo de movilización del equipo comprometido en su propuesta para la ejecución del proyecto.</w:t>
      </w:r>
    </w:p>
    <w:p w14:paraId="7A04F50A" w14:textId="77777777" w:rsidR="00797119" w:rsidRPr="00F20CF1" w:rsidRDefault="00797119" w:rsidP="00797119">
      <w:pPr>
        <w:widowControl w:val="0"/>
        <w:numPr>
          <w:ilvl w:val="0"/>
          <w:numId w:val="54"/>
        </w:numPr>
        <w:spacing w:line="260" w:lineRule="atLeast"/>
        <w:ind w:left="567" w:hanging="284"/>
        <w:contextualSpacing/>
        <w:jc w:val="both"/>
        <w:rPr>
          <w:rFonts w:ascii="Tahoma" w:hAnsi="Tahoma" w:cs="Tahoma"/>
          <w:iCs/>
        </w:rPr>
      </w:pPr>
      <w:r w:rsidRPr="00F20CF1">
        <w:rPr>
          <w:rFonts w:ascii="Tahoma" w:hAnsi="Tahoma" w:cs="Tahoma"/>
          <w:iCs/>
        </w:rPr>
        <w:t>Incumplimiento en el porcentaje de participación del personal femenino en el proyecto.</w:t>
      </w:r>
    </w:p>
    <w:p w14:paraId="2B397FCA" w14:textId="77777777" w:rsidR="00797119" w:rsidRPr="00F20CF1" w:rsidRDefault="00797119" w:rsidP="00797119">
      <w:pPr>
        <w:widowControl w:val="0"/>
        <w:numPr>
          <w:ilvl w:val="0"/>
          <w:numId w:val="54"/>
        </w:numPr>
        <w:spacing w:line="260" w:lineRule="atLeast"/>
        <w:ind w:left="567" w:hanging="284"/>
        <w:contextualSpacing/>
        <w:jc w:val="both"/>
        <w:rPr>
          <w:rFonts w:ascii="Tahoma" w:hAnsi="Tahoma" w:cs="Tahoma"/>
          <w:iCs/>
        </w:rPr>
      </w:pPr>
      <w:r w:rsidRPr="00F20CF1">
        <w:rPr>
          <w:rFonts w:ascii="Tahoma" w:hAnsi="Tahoma" w:cs="Tahoma"/>
          <w:iCs/>
        </w:rPr>
        <w:t>Incumplimiento a los plazos establecidos en la presentación del Certificado de no propiedad emitido por derechos reales, descrito en punto XI CRONOGRAMA DE PLAZOS DE LA CONSULTORIA.</w:t>
      </w:r>
    </w:p>
    <w:p w14:paraId="57E8254C" w14:textId="77777777" w:rsidR="00797119" w:rsidRPr="00F20CF1" w:rsidRDefault="00797119" w:rsidP="00797119">
      <w:pPr>
        <w:widowControl w:val="0"/>
        <w:spacing w:line="260" w:lineRule="atLeast"/>
        <w:ind w:firstLine="283"/>
        <w:jc w:val="both"/>
        <w:rPr>
          <w:rFonts w:ascii="Tahoma" w:hAnsi="Tahoma" w:cs="Tahoma"/>
          <w:i/>
          <w:iCs/>
        </w:rPr>
      </w:pPr>
      <w:r w:rsidRPr="00F20CF1">
        <w:rPr>
          <w:rFonts w:ascii="Tahoma" w:hAnsi="Tahoma" w:cs="Tahoma"/>
          <w:i/>
          <w:iCs/>
        </w:rPr>
        <w:t xml:space="preserve">NOTA: La tercera llamada de atención por la misma causal, se podrá constituir en una causal para la Resolución de Contrato </w:t>
      </w:r>
    </w:p>
    <w:p w14:paraId="7FEBC84C" w14:textId="77777777" w:rsidR="00797119" w:rsidRPr="00F20CF1" w:rsidRDefault="00797119" w:rsidP="00797119">
      <w:pPr>
        <w:spacing w:line="260" w:lineRule="atLeast"/>
        <w:jc w:val="both"/>
        <w:rPr>
          <w:rFonts w:ascii="Tahoma" w:hAnsi="Tahoma" w:cs="Tahoma"/>
          <w:i/>
        </w:rPr>
      </w:pPr>
      <w:bookmarkStart w:id="93" w:name="_Hlk144979166"/>
    </w:p>
    <w:p w14:paraId="136FF6D6" w14:textId="77777777" w:rsidR="00797119" w:rsidRPr="00F20CF1" w:rsidRDefault="00797119" w:rsidP="00797119">
      <w:pPr>
        <w:widowControl w:val="0"/>
        <w:numPr>
          <w:ilvl w:val="1"/>
          <w:numId w:val="64"/>
        </w:numPr>
        <w:spacing w:line="276" w:lineRule="auto"/>
        <w:ind w:left="567"/>
        <w:contextualSpacing/>
        <w:jc w:val="both"/>
        <w:rPr>
          <w:rFonts w:ascii="Tahoma" w:hAnsi="Tahoma" w:cs="Tahoma"/>
        </w:rPr>
      </w:pPr>
      <w:r w:rsidRPr="00F20CF1">
        <w:rPr>
          <w:rFonts w:ascii="Tahoma" w:eastAsia="Calibri" w:hAnsi="Tahoma" w:cs="Tahoma"/>
          <w:b/>
          <w:iCs/>
        </w:rPr>
        <w:t>Resolución de Contrato:</w:t>
      </w:r>
    </w:p>
    <w:bookmarkEnd w:id="93"/>
    <w:p w14:paraId="495D2085" w14:textId="77777777" w:rsidR="00797119" w:rsidRPr="00F20CF1" w:rsidRDefault="00797119" w:rsidP="00797119">
      <w:pPr>
        <w:widowControl w:val="0"/>
        <w:ind w:left="207"/>
        <w:contextualSpacing/>
        <w:jc w:val="both"/>
        <w:rPr>
          <w:rFonts w:ascii="Tahoma" w:hAnsi="Tahoma" w:cs="Tahoma"/>
        </w:rPr>
      </w:pPr>
      <w:r w:rsidRPr="00F20CF1">
        <w:rPr>
          <w:rFonts w:ascii="Tahoma" w:hAnsi="Tahoma" w:cs="Tahoma"/>
        </w:rPr>
        <w:t>Se procederá al trámite de resolución del Contrato, cuando:</w:t>
      </w:r>
    </w:p>
    <w:p w14:paraId="14B571AD" w14:textId="77777777" w:rsidR="00797119" w:rsidRPr="00F20CF1" w:rsidRDefault="00797119" w:rsidP="00797119">
      <w:pPr>
        <w:numPr>
          <w:ilvl w:val="0"/>
          <w:numId w:val="53"/>
        </w:numPr>
        <w:spacing w:line="260" w:lineRule="atLeast"/>
        <w:ind w:hanging="153"/>
        <w:jc w:val="both"/>
        <w:rPr>
          <w:rFonts w:ascii="Tahoma" w:hAnsi="Tahoma" w:cs="Tahoma"/>
        </w:rPr>
      </w:pPr>
      <w:r w:rsidRPr="00F20CF1">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0FD6A7C8" w14:textId="77777777" w:rsidR="00797119" w:rsidRPr="00F20CF1" w:rsidRDefault="00797119" w:rsidP="00797119">
      <w:pPr>
        <w:numPr>
          <w:ilvl w:val="0"/>
          <w:numId w:val="53"/>
        </w:numPr>
        <w:spacing w:line="260" w:lineRule="atLeast"/>
        <w:ind w:hanging="153"/>
        <w:jc w:val="both"/>
        <w:rPr>
          <w:rFonts w:ascii="Tahoma" w:hAnsi="Tahoma" w:cs="Tahoma"/>
        </w:rPr>
      </w:pPr>
      <w:r w:rsidRPr="00F20CF1">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38EF6465" w14:textId="77777777" w:rsidR="00797119" w:rsidRPr="00F20CF1" w:rsidRDefault="00797119" w:rsidP="00797119">
      <w:pPr>
        <w:spacing w:line="260" w:lineRule="atLeast"/>
        <w:jc w:val="both"/>
        <w:rPr>
          <w:rFonts w:ascii="Tahoma" w:hAnsi="Tahoma" w:cs="Tahoma"/>
          <w:i/>
        </w:rPr>
      </w:pPr>
      <w:r w:rsidRPr="00F20CF1">
        <w:rPr>
          <w:rFonts w:ascii="Tahoma" w:hAnsi="Tahoma" w:cs="Tahoma"/>
          <w:i/>
        </w:rPr>
        <w:t>NOTA: Las multas serán aplicadas de acuerdo al último contrato vigente</w:t>
      </w:r>
    </w:p>
    <w:p w14:paraId="52EB4E22" w14:textId="77777777" w:rsidR="00797119" w:rsidRPr="00F20CF1" w:rsidRDefault="00797119" w:rsidP="00797119">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94" w:name="_Toc71811163"/>
      <w:r w:rsidRPr="00F20CF1">
        <w:rPr>
          <w:rFonts w:ascii="Tahoma" w:hAnsi="Tahoma" w:cs="Tahoma"/>
          <w:b/>
          <w:bCs/>
          <w:color w:val="000000"/>
          <w:kern w:val="32"/>
          <w:lang w:val="es-ES_tradnl"/>
        </w:rPr>
        <w:t>MODIFICACIONES AL CONTRATO</w:t>
      </w:r>
      <w:bookmarkEnd w:id="94"/>
    </w:p>
    <w:p w14:paraId="28214738" w14:textId="77777777" w:rsidR="00797119" w:rsidRPr="00F20CF1" w:rsidRDefault="00797119" w:rsidP="00797119">
      <w:pPr>
        <w:rPr>
          <w:lang w:val="es-ES_tradnl"/>
        </w:rPr>
      </w:pPr>
    </w:p>
    <w:p w14:paraId="1FB5F328" w14:textId="77777777" w:rsidR="00797119" w:rsidRPr="00F20CF1" w:rsidRDefault="00797119" w:rsidP="00797119">
      <w:pPr>
        <w:numPr>
          <w:ilvl w:val="0"/>
          <w:numId w:val="73"/>
        </w:numPr>
        <w:spacing w:line="260" w:lineRule="atLeast"/>
        <w:ind w:left="284" w:hanging="284"/>
        <w:jc w:val="both"/>
        <w:rPr>
          <w:rFonts w:ascii="Tahoma" w:hAnsi="Tahoma" w:cs="Tahoma"/>
          <w:b/>
          <w:color w:val="000000"/>
          <w:lang w:val="es-ES_tradnl"/>
        </w:rPr>
      </w:pPr>
      <w:r w:rsidRPr="00F20CF1">
        <w:rPr>
          <w:rFonts w:ascii="Tahoma" w:hAnsi="Tahoma" w:cs="Tahoma"/>
          <w:b/>
          <w:color w:val="000000"/>
          <w:lang w:val="es-ES_tradnl"/>
        </w:rPr>
        <w:t xml:space="preserve">ORDEN DE CAMBIO PARA PROYECTOS DE VIVIENDA NUEVA POR AUTO CONSTRUCCIÓN ASISTIDA </w:t>
      </w:r>
    </w:p>
    <w:p w14:paraId="223E07C5" w14:textId="77777777" w:rsidR="00797119" w:rsidRPr="00F20CF1" w:rsidRDefault="00797119" w:rsidP="00797119">
      <w:pPr>
        <w:spacing w:line="260" w:lineRule="atLeast"/>
        <w:jc w:val="both"/>
        <w:rPr>
          <w:rFonts w:ascii="Tahoma" w:hAnsi="Tahoma" w:cs="Tahoma"/>
          <w:color w:val="000000"/>
          <w:lang w:val="es-ES_tradnl"/>
        </w:rPr>
      </w:pPr>
      <w:r w:rsidRPr="00F20CF1">
        <w:rPr>
          <w:rFonts w:ascii="Tahoma" w:hAnsi="Tahoma" w:cs="Tahoma"/>
          <w:color w:val="000000"/>
          <w:lang w:val="es-ES_tradnl"/>
        </w:rPr>
        <w:t xml:space="preserve">La Orden de Cambio para este tipo de proyectos se aplica cuando la modificación a ser introducida implica una modificación de plazos, ajuste o redistribución de cantidades de materiales de construcción, sin </w:t>
      </w:r>
      <w:r w:rsidRPr="00F20CF1">
        <w:rPr>
          <w:rFonts w:ascii="Tahoma" w:hAnsi="Tahoma" w:cs="Tahoma"/>
          <w:color w:val="000000"/>
          <w:lang w:val="es-ES_tradnl"/>
        </w:rPr>
        <w:lastRenderedPageBreak/>
        <w:t>modificación de precios unitarios, ni creación de nuevos ítems. El ajuste o redistribución no deberá incrementar o disminuir más del cinco por ciento (5 %) del componente “provisión/dotación de materiales de construcción” del contrato principal.</w:t>
      </w:r>
    </w:p>
    <w:p w14:paraId="40BCD9EC" w14:textId="77777777" w:rsidR="00797119" w:rsidRPr="00F20CF1" w:rsidRDefault="00797119" w:rsidP="00797119">
      <w:pPr>
        <w:spacing w:line="260" w:lineRule="atLeast"/>
        <w:jc w:val="both"/>
        <w:rPr>
          <w:rFonts w:ascii="Tahoma" w:hAnsi="Tahoma" w:cs="Tahoma"/>
          <w:color w:val="000000"/>
          <w:lang w:val="es-ES_tradnl"/>
        </w:rPr>
      </w:pPr>
      <w:r w:rsidRPr="00F20CF1">
        <w:rPr>
          <w:rFonts w:ascii="Tahoma" w:hAnsi="Tahoma" w:cs="Tahoma"/>
          <w:color w:val="000000"/>
          <w:lang w:val="es-ES_tradnl"/>
        </w:rPr>
        <w:t xml:space="preserve">Las modificaciones aplicaran únicamente al componente de provisión y dotación de materiales. </w:t>
      </w:r>
    </w:p>
    <w:p w14:paraId="280105E8" w14:textId="77777777" w:rsidR="00797119" w:rsidRPr="00F20CF1" w:rsidRDefault="00797119" w:rsidP="00797119">
      <w:pPr>
        <w:spacing w:line="260" w:lineRule="atLeast"/>
        <w:jc w:val="both"/>
        <w:rPr>
          <w:rFonts w:ascii="Tahoma" w:hAnsi="Tahoma" w:cs="Tahoma"/>
          <w:color w:val="000000"/>
          <w:lang w:val="es-ES_tradnl"/>
        </w:rPr>
      </w:pPr>
      <w:r w:rsidRPr="00F20CF1">
        <w:rPr>
          <w:rFonts w:ascii="Tahoma" w:hAnsi="Tahoma" w:cs="Tahoma"/>
          <w:color w:val="000000"/>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4A4C6095" w14:textId="77777777" w:rsidR="00797119" w:rsidRPr="00F20CF1" w:rsidRDefault="00797119" w:rsidP="00797119">
      <w:pPr>
        <w:spacing w:line="260" w:lineRule="atLeast"/>
        <w:jc w:val="both"/>
        <w:rPr>
          <w:rFonts w:ascii="Tahoma" w:hAnsi="Tahoma" w:cs="Tahoma"/>
          <w:color w:val="000000"/>
          <w:lang w:val="es-ES_tradnl"/>
        </w:rPr>
      </w:pPr>
      <w:r w:rsidRPr="00F20CF1">
        <w:rPr>
          <w:rFonts w:ascii="Tahoma" w:hAnsi="Tahoma" w:cs="Tahoma"/>
          <w:color w:val="000000"/>
          <w:lang w:val="es-ES_tradnl"/>
        </w:rPr>
        <w:t>El documento denominado Orden de Cambio deberá contener mínimamente, número correlativo, fecha y objeto, debiendo ser elaborado con los sustentos técnicos.</w:t>
      </w:r>
    </w:p>
    <w:p w14:paraId="6F222305" w14:textId="77777777" w:rsidR="00797119" w:rsidRPr="00F20CF1" w:rsidRDefault="00797119" w:rsidP="00797119">
      <w:pPr>
        <w:spacing w:line="260" w:lineRule="atLeast"/>
        <w:jc w:val="both"/>
        <w:rPr>
          <w:rFonts w:ascii="Tahoma" w:hAnsi="Tahoma" w:cs="Tahoma"/>
          <w:color w:val="000000"/>
          <w:lang w:val="es-ES_tradnl"/>
        </w:rPr>
      </w:pPr>
      <w:r w:rsidRPr="00F20CF1">
        <w:rPr>
          <w:rFonts w:ascii="Tahoma" w:hAnsi="Tahoma" w:cs="Tahoma"/>
          <w:color w:val="000000"/>
          <w:lang w:val="es-ES_tradnl"/>
        </w:rPr>
        <w:t xml:space="preserve">La “Orden de Cambio para proyectos </w:t>
      </w:r>
      <w:r w:rsidRPr="00F20CF1">
        <w:rPr>
          <w:rFonts w:ascii="Tahoma" w:hAnsi="Tahoma" w:cs="Tahoma"/>
        </w:rPr>
        <w:t>de vivienda nueva por autoconstrucción asistida</w:t>
      </w:r>
      <w:r w:rsidRPr="00F20CF1">
        <w:rPr>
          <w:rFonts w:ascii="Tahoma" w:hAnsi="Tahoma" w:cs="Tahoma"/>
          <w:color w:val="000000"/>
          <w:lang w:val="es-ES_tradnl"/>
        </w:rPr>
        <w:t>” será aprobada y firmada por el Inspector, Fiscal del Proyecto y la autoridad (o su reemplazante si fuese el caso) que firmó el contrato principal y la Entidad Ejecutora.</w:t>
      </w:r>
    </w:p>
    <w:p w14:paraId="0BA6706E" w14:textId="77777777" w:rsidR="00797119" w:rsidRPr="00F20CF1" w:rsidRDefault="00797119" w:rsidP="00797119">
      <w:pPr>
        <w:spacing w:line="260" w:lineRule="atLeast"/>
        <w:jc w:val="both"/>
        <w:rPr>
          <w:rFonts w:ascii="Tahoma" w:hAnsi="Tahoma" w:cs="Tahoma"/>
          <w:color w:val="000000"/>
          <w:lang w:val="es-ES_tradnl"/>
        </w:rPr>
      </w:pPr>
      <w:r w:rsidRPr="00F20CF1">
        <w:rPr>
          <w:rFonts w:ascii="Tahoma" w:hAnsi="Tahoma" w:cs="Tahoma"/>
          <w:color w:val="000000"/>
          <w:lang w:val="es-ES_tradnl"/>
        </w:rPr>
        <w:t>La Orden de Cambio no deberá ejecutarse en tanto no sea aprobada por las instancias correspondientes.</w:t>
      </w:r>
    </w:p>
    <w:p w14:paraId="0B33D7F3" w14:textId="77777777" w:rsidR="00797119" w:rsidRPr="00F20CF1" w:rsidRDefault="00797119" w:rsidP="00797119">
      <w:pPr>
        <w:spacing w:line="260" w:lineRule="atLeast"/>
        <w:jc w:val="both"/>
        <w:rPr>
          <w:rFonts w:ascii="Tahoma" w:hAnsi="Tahoma" w:cs="Tahoma"/>
          <w:lang w:val="es-ES_tradnl"/>
        </w:rPr>
      </w:pPr>
      <w:r w:rsidRPr="00F20CF1">
        <w:rPr>
          <w:rFonts w:ascii="Tahoma" w:hAnsi="Tahoma" w:cs="Tahoma"/>
          <w:lang w:val="es-ES_tradnl"/>
        </w:rPr>
        <w:t>La Orden de Cambio podrá presentarse hasta 10 días calendario antes de la recepción provisional del proyecto.</w:t>
      </w:r>
    </w:p>
    <w:p w14:paraId="5EF02A4A" w14:textId="77777777" w:rsidR="00797119" w:rsidRPr="00F20CF1" w:rsidRDefault="00797119" w:rsidP="00797119">
      <w:pPr>
        <w:spacing w:line="260" w:lineRule="atLeast"/>
        <w:jc w:val="both"/>
        <w:rPr>
          <w:rFonts w:ascii="Tahoma" w:hAnsi="Tahoma" w:cs="Tahoma"/>
          <w:color w:val="000000"/>
          <w:lang w:val="es-ES_tradnl"/>
        </w:rPr>
      </w:pPr>
      <w:r w:rsidRPr="00F20CF1">
        <w:rPr>
          <w:rFonts w:ascii="Tahoma" w:hAnsi="Tahoma" w:cs="Tahoma"/>
          <w:color w:val="000000"/>
          <w:lang w:val="es-ES_tradnl"/>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F20CF1">
        <w:rPr>
          <w:rFonts w:ascii="Tahoma" w:hAnsi="Tahoma" w:cs="Tahoma"/>
          <w:b/>
          <w:color w:val="000000"/>
          <w:lang w:val="es-ES_tradnl"/>
        </w:rPr>
        <w:t>seis (6) días calendario</w:t>
      </w:r>
      <w:r w:rsidRPr="00F20CF1">
        <w:rPr>
          <w:rFonts w:ascii="Tahoma" w:hAnsi="Tahoma" w:cs="Tahoma"/>
          <w:color w:val="000000"/>
          <w:lang w:val="es-ES_tradnl"/>
        </w:rPr>
        <w:t xml:space="preserve"> de </w:t>
      </w:r>
      <w:r w:rsidRPr="00F20CF1">
        <w:rPr>
          <w:rFonts w:ascii="Tahoma" w:hAnsi="Tahoma" w:cs="Tahoma"/>
          <w:b/>
          <w:color w:val="000000"/>
          <w:lang w:val="es-ES_tradnl"/>
        </w:rPr>
        <w:t>anticipación</w:t>
      </w:r>
      <w:r w:rsidRPr="00F20CF1">
        <w:rPr>
          <w:rFonts w:ascii="Tahoma" w:hAnsi="Tahoma" w:cs="Tahoma"/>
          <w:color w:val="000000"/>
          <w:lang w:val="es-ES_tradnl"/>
        </w:rPr>
        <w:t xml:space="preserve"> al cumplimiento del plazo de entrega del informe/producto correspondiente, </w:t>
      </w:r>
      <w:bookmarkStart w:id="95" w:name="_Hlk146908522"/>
      <w:r w:rsidRPr="00F20CF1">
        <w:rPr>
          <w:rFonts w:ascii="Tahoma" w:hAnsi="Tahoma" w:cs="Tahoma"/>
          <w:color w:val="000000"/>
          <w:lang w:val="es-ES_tradnl"/>
        </w:rPr>
        <w:t xml:space="preserve">excepto en el penúltimo producto que podrá ser presentado </w:t>
      </w:r>
      <w:r w:rsidRPr="00F20CF1">
        <w:rPr>
          <w:rFonts w:ascii="Tahoma" w:hAnsi="Tahoma" w:cs="Tahoma"/>
          <w:lang w:val="es-ES_tradnl"/>
        </w:rPr>
        <w:t>hasta 10 días calendario antes de la recepción provisional</w:t>
      </w:r>
      <w:bookmarkEnd w:id="95"/>
      <w:r w:rsidRPr="00F20CF1">
        <w:rPr>
          <w:rFonts w:ascii="Tahoma" w:hAnsi="Tahoma" w:cs="Tahoma"/>
          <w:color w:val="000000"/>
          <w:lang w:val="es-ES_tradnl"/>
        </w:rPr>
        <w:t xml:space="preserve">. El Inspector deberá revisar y aprobar la solicitud en un plazo máximo de </w:t>
      </w:r>
      <w:r w:rsidRPr="00F20CF1">
        <w:rPr>
          <w:rFonts w:ascii="Tahoma" w:hAnsi="Tahoma" w:cs="Tahoma"/>
          <w:b/>
          <w:color w:val="000000"/>
          <w:lang w:val="es-ES_tradnl"/>
        </w:rPr>
        <w:t xml:space="preserve">cuatro (4) días calendario, </w:t>
      </w:r>
      <w:r w:rsidRPr="00F20CF1">
        <w:rPr>
          <w:rFonts w:ascii="Tahoma" w:hAnsi="Tahoma" w:cs="Tahoma"/>
          <w:color w:val="000000"/>
          <w:lang w:val="es-ES_tradnl"/>
        </w:rPr>
        <w:t xml:space="preserve">debiendo ser entregado al Fiscal del Proyecto con un plazo máximo de </w:t>
      </w:r>
      <w:r w:rsidRPr="00F20CF1">
        <w:rPr>
          <w:rFonts w:ascii="Tahoma" w:hAnsi="Tahoma" w:cs="Tahoma"/>
          <w:b/>
          <w:color w:val="000000"/>
          <w:lang w:val="es-ES_tradnl"/>
        </w:rPr>
        <w:t>dos (2) días hábiles</w:t>
      </w:r>
      <w:r w:rsidRPr="00F20CF1">
        <w:rPr>
          <w:rFonts w:ascii="Tahoma" w:hAnsi="Tahoma" w:cs="Tahoma"/>
          <w:color w:val="000000"/>
          <w:lang w:val="es-ES_tradnl"/>
        </w:rPr>
        <w:t xml:space="preserve"> de </w:t>
      </w:r>
      <w:r w:rsidRPr="00F20CF1">
        <w:rPr>
          <w:rFonts w:ascii="Tahoma" w:hAnsi="Tahoma" w:cs="Tahoma"/>
          <w:b/>
          <w:color w:val="000000"/>
          <w:lang w:val="es-ES_tradnl"/>
        </w:rPr>
        <w:t>anticipación</w:t>
      </w:r>
      <w:r w:rsidRPr="00F20CF1">
        <w:rPr>
          <w:rFonts w:ascii="Tahoma" w:hAnsi="Tahoma" w:cs="Tahoma"/>
          <w:color w:val="000000"/>
          <w:lang w:val="es-ES_tradnl"/>
        </w:rPr>
        <w:t xml:space="preserve"> al cumplimiento del plazo de entrega del informe/producto correspondiente.</w:t>
      </w:r>
    </w:p>
    <w:p w14:paraId="3E934EBF" w14:textId="77777777" w:rsidR="00797119" w:rsidRPr="00F20CF1" w:rsidRDefault="00797119" w:rsidP="00797119">
      <w:pPr>
        <w:spacing w:line="260" w:lineRule="atLeast"/>
        <w:jc w:val="both"/>
        <w:rPr>
          <w:rFonts w:ascii="Tahoma" w:hAnsi="Tahoma" w:cs="Tahoma"/>
          <w:color w:val="000000"/>
          <w:lang w:val="es-ES_tradnl"/>
        </w:rPr>
      </w:pPr>
    </w:p>
    <w:p w14:paraId="3440C483" w14:textId="77777777" w:rsidR="00797119" w:rsidRPr="00F20CF1" w:rsidRDefault="00797119" w:rsidP="00797119">
      <w:pPr>
        <w:numPr>
          <w:ilvl w:val="0"/>
          <w:numId w:val="73"/>
        </w:numPr>
        <w:spacing w:line="260" w:lineRule="atLeast"/>
        <w:ind w:left="284" w:hanging="284"/>
        <w:jc w:val="both"/>
        <w:rPr>
          <w:rFonts w:ascii="Tahoma" w:hAnsi="Tahoma" w:cs="Tahoma"/>
          <w:b/>
          <w:color w:val="000000"/>
          <w:lang w:val="es-ES_tradnl"/>
        </w:rPr>
      </w:pPr>
      <w:r w:rsidRPr="00F20CF1">
        <w:rPr>
          <w:rFonts w:ascii="Tahoma" w:hAnsi="Tahoma" w:cs="Tahoma"/>
          <w:b/>
          <w:color w:val="000000"/>
          <w:lang w:val="es-ES_tradnl"/>
        </w:rPr>
        <w:t>CONTRATO MODIFICATORIO</w:t>
      </w:r>
    </w:p>
    <w:p w14:paraId="33BFA83D" w14:textId="77777777" w:rsidR="00797119" w:rsidRPr="00F20CF1" w:rsidRDefault="00797119" w:rsidP="00797119">
      <w:pPr>
        <w:spacing w:line="260" w:lineRule="atLeast"/>
        <w:jc w:val="both"/>
        <w:rPr>
          <w:rFonts w:ascii="Tahoma" w:hAnsi="Tahoma" w:cs="Tahoma"/>
          <w:color w:val="000000"/>
          <w:lang w:val="es-ES_tradnl"/>
        </w:rPr>
      </w:pPr>
      <w:r w:rsidRPr="00F20CF1">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5AA5ED0C" w14:textId="77777777" w:rsidR="00797119" w:rsidRPr="00F20CF1" w:rsidRDefault="00797119" w:rsidP="00797119">
      <w:pPr>
        <w:spacing w:line="260" w:lineRule="atLeast"/>
        <w:jc w:val="both"/>
        <w:rPr>
          <w:rFonts w:ascii="Tahoma" w:hAnsi="Tahoma" w:cs="Tahoma"/>
          <w:color w:val="000000"/>
          <w:lang w:val="es-ES_tradnl"/>
        </w:rPr>
      </w:pPr>
      <w:r w:rsidRPr="00F20CF1">
        <w:rPr>
          <w:rFonts w:ascii="Tahoma" w:hAnsi="Tahoma" w:cs="Tahoma"/>
          <w:color w:val="000000"/>
          <w:lang w:val="es-ES_tradnl"/>
        </w:rPr>
        <w:t>El Contrato Modificatorio será suscrito por la MAE o por la autoridad delegada que suscribió el contrato principal y la Entidad Ejecutora.</w:t>
      </w:r>
    </w:p>
    <w:p w14:paraId="2A83CABD" w14:textId="77777777" w:rsidR="00797119" w:rsidRPr="00F20CF1" w:rsidRDefault="00797119" w:rsidP="00797119">
      <w:pPr>
        <w:spacing w:line="260" w:lineRule="atLeast"/>
        <w:jc w:val="both"/>
        <w:rPr>
          <w:rFonts w:ascii="Tahoma" w:hAnsi="Tahoma" w:cs="Tahoma"/>
          <w:color w:val="000000"/>
          <w:lang w:val="es-ES_tradnl"/>
        </w:rPr>
      </w:pPr>
      <w:bookmarkStart w:id="96" w:name="_Hlk179909082"/>
      <w:bookmarkStart w:id="97" w:name="_Hlk144979257"/>
      <w:r w:rsidRPr="00F20CF1">
        <w:rPr>
          <w:rFonts w:ascii="Tahoma" w:hAnsi="Tahoma" w:cs="Tahoma"/>
          <w:color w:val="000000"/>
          <w:lang w:val="es-ES_tradnl"/>
        </w:rPr>
        <w:t xml:space="preserve">Se podrá realizar uno o varios contratos modificatorios, que sumados no deberá incrementar el diez por ciento (10%) del monto del contrato principal, </w:t>
      </w:r>
      <w:bookmarkStart w:id="98" w:name="_Hlk179960020"/>
      <w:r w:rsidRPr="00F20CF1">
        <w:rPr>
          <w:rFonts w:ascii="Tahoma" w:hAnsi="Tahoma" w:cs="Tahoma"/>
          <w:color w:val="000000"/>
          <w:lang w:val="es-ES_tradnl"/>
        </w:rPr>
        <w:t>en el caso de decremento el porcentaje deberá concertarse con la entidad ejecutora para evitar reclamos posteriores.</w:t>
      </w:r>
      <w:bookmarkEnd w:id="98"/>
    </w:p>
    <w:bookmarkEnd w:id="96"/>
    <w:p w14:paraId="1D058549" w14:textId="77777777" w:rsidR="00797119" w:rsidRPr="00F20CF1" w:rsidRDefault="00797119" w:rsidP="00797119">
      <w:pPr>
        <w:spacing w:line="260" w:lineRule="atLeast"/>
        <w:jc w:val="both"/>
        <w:rPr>
          <w:rFonts w:ascii="Tahoma" w:hAnsi="Tahoma" w:cs="Tahoma"/>
          <w:lang w:val="es-ES_tradnl"/>
        </w:rPr>
      </w:pPr>
      <w:r w:rsidRPr="00F20CF1">
        <w:rPr>
          <w:rFonts w:ascii="Tahoma" w:hAnsi="Tahoma" w:cs="Tahoma"/>
          <w:lang w:val="es-ES_tradnl"/>
        </w:rPr>
        <w:t>El contrato modificatorio podrá presentarse hasta 10 días calendario antes de la recepción provisional del proyecto.</w:t>
      </w:r>
    </w:p>
    <w:bookmarkEnd w:id="97"/>
    <w:p w14:paraId="77D70613" w14:textId="77777777" w:rsidR="00797119" w:rsidRPr="00F20CF1" w:rsidRDefault="00797119" w:rsidP="00797119">
      <w:pPr>
        <w:spacing w:line="260" w:lineRule="atLeast"/>
        <w:jc w:val="both"/>
        <w:rPr>
          <w:rFonts w:ascii="Tahoma" w:hAnsi="Tahoma" w:cs="Tahoma"/>
          <w:color w:val="000000"/>
          <w:lang w:val="es-ES_tradnl"/>
        </w:rPr>
      </w:pPr>
      <w:r w:rsidRPr="00F20CF1">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0F110ED3" w14:textId="77777777" w:rsidR="00797119" w:rsidRPr="00F20CF1" w:rsidRDefault="00797119" w:rsidP="00797119">
      <w:pPr>
        <w:spacing w:line="260" w:lineRule="atLeast"/>
        <w:jc w:val="both"/>
        <w:rPr>
          <w:rFonts w:ascii="Tahoma" w:hAnsi="Tahoma" w:cs="Tahoma"/>
          <w:color w:val="0000FF"/>
          <w:lang w:val="es-ES_tradnl"/>
        </w:rPr>
      </w:pPr>
    </w:p>
    <w:p w14:paraId="1C727B50" w14:textId="77777777" w:rsidR="00797119" w:rsidRPr="00F20CF1" w:rsidRDefault="00797119" w:rsidP="00797119">
      <w:pPr>
        <w:numPr>
          <w:ilvl w:val="0"/>
          <w:numId w:val="65"/>
        </w:numPr>
        <w:spacing w:line="260" w:lineRule="atLeast"/>
        <w:ind w:left="0"/>
        <w:jc w:val="both"/>
        <w:rPr>
          <w:rFonts w:ascii="Tahoma" w:hAnsi="Tahoma" w:cs="Tahoma"/>
          <w:b/>
          <w:color w:val="000000"/>
          <w:lang w:val="es-ES_tradnl"/>
        </w:rPr>
      </w:pPr>
      <w:r w:rsidRPr="00F20CF1">
        <w:rPr>
          <w:rFonts w:ascii="Tahoma" w:hAnsi="Tahoma" w:cs="Tahoma"/>
          <w:b/>
          <w:color w:val="000000"/>
          <w:lang w:val="es-ES_tradnl"/>
        </w:rPr>
        <w:t xml:space="preserve">CAUSAS DE FUERZA MAYOR Y/O CASO FORTUITO. </w:t>
      </w:r>
    </w:p>
    <w:p w14:paraId="6EF16A8D" w14:textId="77777777" w:rsidR="00797119" w:rsidRPr="00F20CF1" w:rsidRDefault="00797119" w:rsidP="00797119">
      <w:pPr>
        <w:spacing w:line="260" w:lineRule="atLeast"/>
        <w:jc w:val="both"/>
        <w:rPr>
          <w:rFonts w:ascii="Tahoma" w:hAnsi="Tahoma" w:cs="Tahoma"/>
          <w:color w:val="000000"/>
        </w:rPr>
      </w:pPr>
      <w:r w:rsidRPr="00F20CF1">
        <w:rPr>
          <w:rFonts w:ascii="Tahoma" w:hAnsi="Tahoma" w:cs="Tahoma"/>
          <w:color w:val="000000"/>
        </w:rPr>
        <w:t xml:space="preserve">Con el fin de exceptuar a la </w:t>
      </w:r>
      <w:r w:rsidRPr="00F20CF1">
        <w:rPr>
          <w:rFonts w:ascii="Tahoma" w:hAnsi="Tahoma" w:cs="Tahoma"/>
          <w:b/>
          <w:bCs/>
          <w:color w:val="000000"/>
        </w:rPr>
        <w:t xml:space="preserve">ENTIDAD EJECUTORA </w:t>
      </w:r>
      <w:r w:rsidRPr="00F20CF1">
        <w:rPr>
          <w:rFonts w:ascii="Tahoma" w:hAnsi="Tahoma" w:cs="Tahoma"/>
          <w:color w:val="000000"/>
        </w:rPr>
        <w:t xml:space="preserve">de determinadas responsabilidades por mora o incumplimiento del presente contrato, la </w:t>
      </w:r>
      <w:r w:rsidRPr="00F20CF1">
        <w:rPr>
          <w:rFonts w:ascii="Tahoma" w:hAnsi="Tahoma" w:cs="Tahoma"/>
          <w:b/>
          <w:bCs/>
          <w:color w:val="000000"/>
        </w:rPr>
        <w:t xml:space="preserve">INSPECTORÍA </w:t>
      </w:r>
      <w:r w:rsidRPr="00F20CF1">
        <w:rPr>
          <w:rFonts w:ascii="Tahoma" w:hAnsi="Tahoma" w:cs="Tahoma"/>
          <w:color w:val="000000"/>
        </w:rPr>
        <w:t xml:space="preserve">tendrá la facultad de calificar las causas de fuerza mayor, caso fortuito u otras casusas debidamente justificadas, que pudieran tener </w:t>
      </w:r>
      <w:bookmarkStart w:id="99" w:name="_Hlk144979275"/>
      <w:r w:rsidRPr="00F20CF1">
        <w:rPr>
          <w:rFonts w:ascii="Tahoma" w:hAnsi="Tahoma" w:cs="Tahoma"/>
          <w:color w:val="000000"/>
        </w:rPr>
        <w:t xml:space="preserve">directa </w:t>
      </w:r>
      <w:bookmarkEnd w:id="99"/>
      <w:r w:rsidRPr="00F20CF1">
        <w:rPr>
          <w:rFonts w:ascii="Tahoma" w:hAnsi="Tahoma" w:cs="Tahoma"/>
          <w:color w:val="000000"/>
        </w:rPr>
        <w:t xml:space="preserve">consecuencia sobre el cumplimiento del presente Contrato. </w:t>
      </w:r>
    </w:p>
    <w:p w14:paraId="3E918FCB" w14:textId="77777777" w:rsidR="00797119" w:rsidRPr="00F20CF1" w:rsidRDefault="00797119" w:rsidP="00797119">
      <w:pPr>
        <w:spacing w:line="260" w:lineRule="atLeast"/>
        <w:jc w:val="both"/>
        <w:rPr>
          <w:rFonts w:ascii="Tahoma" w:hAnsi="Tahoma" w:cs="Tahoma"/>
          <w:color w:val="000000"/>
        </w:rPr>
      </w:pPr>
      <w:r w:rsidRPr="00F20CF1">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w:t>
      </w:r>
      <w:r w:rsidRPr="00F20CF1">
        <w:rPr>
          <w:rFonts w:ascii="Tahoma" w:hAnsi="Tahoma" w:cs="Tahoma"/>
          <w:color w:val="000000"/>
        </w:rPr>
        <w:lastRenderedPageBreak/>
        <w:t xml:space="preserve">limitan a: incendios, inundaciones, desastres naturales, conmociones civiles, huelgas, bloqueos, revoluciones, </w:t>
      </w:r>
      <w:r w:rsidRPr="00F20CF1">
        <w:rPr>
          <w:rFonts w:ascii="Tahoma" w:hAnsi="Tahoma" w:cs="Tahoma"/>
          <w:color w:val="0000FF"/>
        </w:rPr>
        <w:t xml:space="preserve">asimismo se incluye el incumplimiento del beneficiario, los días festivos (locales y/o nacionales), calendario agrícola </w:t>
      </w:r>
      <w:r w:rsidRPr="00F20CF1">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7146403A" w14:textId="77777777" w:rsidR="00797119" w:rsidRPr="00F20CF1" w:rsidRDefault="00797119" w:rsidP="00797119">
      <w:pPr>
        <w:spacing w:line="260" w:lineRule="atLeast"/>
        <w:jc w:val="both"/>
        <w:rPr>
          <w:rFonts w:ascii="Tahoma" w:hAnsi="Tahoma" w:cs="Tahoma"/>
          <w:color w:val="000000"/>
        </w:rPr>
      </w:pPr>
      <w:r w:rsidRPr="00F20CF1">
        <w:rPr>
          <w:rFonts w:ascii="Tahoma" w:hAnsi="Tahoma" w:cs="Tahoma"/>
          <w:color w:val="000000"/>
        </w:rPr>
        <w:t xml:space="preserve">Para que cualquiera de estos hechos puedan constituirse en justificación de impedimento o demora en el cumplimiento de la </w:t>
      </w:r>
      <w:r w:rsidRPr="00F20CF1">
        <w:rPr>
          <w:rFonts w:ascii="Tahoma" w:hAnsi="Tahoma" w:cs="Tahoma"/>
          <w:b/>
          <w:bCs/>
          <w:color w:val="000000"/>
        </w:rPr>
        <w:t xml:space="preserve">CONSULTORÍA </w:t>
      </w:r>
      <w:r w:rsidRPr="00F20CF1">
        <w:rPr>
          <w:rFonts w:ascii="Tahoma" w:hAnsi="Tahoma" w:cs="Tahoma"/>
          <w:color w:val="000000"/>
        </w:rPr>
        <w:t xml:space="preserve">o del Cronograma de Plazos, </w:t>
      </w:r>
      <w:r w:rsidRPr="00F20CF1">
        <w:rPr>
          <w:rFonts w:ascii="Tahoma" w:hAnsi="Tahoma" w:cs="Tahoma"/>
          <w:color w:val="000000"/>
          <w:lang w:val="es-ES_tradnl"/>
        </w:rPr>
        <w:t>dando lugar a retrasos en el avance del proyecto,</w:t>
      </w:r>
      <w:r w:rsidRPr="00F20CF1">
        <w:rPr>
          <w:rFonts w:ascii="Tahoma" w:hAnsi="Tahoma" w:cs="Tahoma"/>
          <w:color w:val="000000"/>
        </w:rPr>
        <w:t xml:space="preserve"> de manera obligatoria y justificada l</w:t>
      </w:r>
      <w:r w:rsidRPr="00F20CF1">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2F1AD6F9" w14:textId="77777777" w:rsidR="00797119" w:rsidRPr="00F20CF1" w:rsidRDefault="00797119" w:rsidP="00797119">
      <w:pPr>
        <w:spacing w:line="260" w:lineRule="atLeast"/>
        <w:jc w:val="both"/>
        <w:rPr>
          <w:rFonts w:ascii="Tahoma" w:hAnsi="Tahoma" w:cs="Tahoma"/>
          <w:color w:val="000000"/>
        </w:rPr>
      </w:pPr>
      <w:r w:rsidRPr="00F20CF1">
        <w:rPr>
          <w:rFonts w:ascii="Tahoma" w:hAnsi="Tahoma" w:cs="Tahoma"/>
          <w:color w:val="000000"/>
        </w:rPr>
        <w:t xml:space="preserve">La Entidad Ejecutora, con la aceptación del impedimento emitida por el Inspector o por aceptación tácita, podrá solicitar a la </w:t>
      </w:r>
      <w:r w:rsidRPr="00F20CF1">
        <w:rPr>
          <w:rFonts w:ascii="Tahoma" w:hAnsi="Tahoma" w:cs="Tahoma"/>
          <w:b/>
          <w:bCs/>
          <w:color w:val="000000"/>
        </w:rPr>
        <w:t>AEVIVIENDA</w:t>
      </w:r>
      <w:r w:rsidRPr="00F20CF1">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33B5E97F" w14:textId="77777777" w:rsidR="00797119" w:rsidRPr="00F20CF1" w:rsidRDefault="00797119" w:rsidP="00797119">
      <w:pPr>
        <w:spacing w:line="260" w:lineRule="atLeast"/>
        <w:jc w:val="both"/>
        <w:rPr>
          <w:rFonts w:ascii="Tahoma" w:hAnsi="Tahoma" w:cs="Tahoma"/>
          <w:color w:val="000000"/>
        </w:rPr>
      </w:pPr>
      <w:r w:rsidRPr="00F20CF1">
        <w:rPr>
          <w:rFonts w:ascii="Tahoma" w:hAnsi="Tahoma" w:cs="Tahoma"/>
          <w:color w:val="000000"/>
        </w:rPr>
        <w:t xml:space="preserve">La solicitud del </w:t>
      </w:r>
      <w:r w:rsidRPr="00F20CF1">
        <w:rPr>
          <w:rFonts w:ascii="Tahoma" w:hAnsi="Tahoma" w:cs="Tahoma"/>
          <w:b/>
          <w:bCs/>
          <w:color w:val="000000"/>
        </w:rPr>
        <w:t>CONSULTOR</w:t>
      </w:r>
      <w:r w:rsidRPr="00F20CF1">
        <w:rPr>
          <w:rFonts w:ascii="Tahoma" w:hAnsi="Tahoma" w:cs="Tahoma"/>
          <w:color w:val="000000"/>
        </w:rPr>
        <w:t>, para la calificación de los hechos de impedimento, como causas de fuerza mayor, caso fortuito u otras causas debidamente justificadas no serán consideradas como reclamos.</w:t>
      </w:r>
    </w:p>
    <w:p w14:paraId="64CB7B36" w14:textId="77777777" w:rsidR="00797119" w:rsidRPr="00F20CF1" w:rsidRDefault="00797119" w:rsidP="00797119">
      <w:pPr>
        <w:spacing w:line="260" w:lineRule="atLeast"/>
        <w:jc w:val="both"/>
        <w:rPr>
          <w:rFonts w:ascii="Tahoma" w:hAnsi="Tahoma" w:cs="Tahoma"/>
          <w:iCs/>
        </w:rPr>
      </w:pPr>
      <w:r w:rsidRPr="00F20CF1">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F20CF1">
        <w:rPr>
          <w:rFonts w:ascii="Tahoma" w:hAnsi="Tahoma" w:cs="Tahoma"/>
          <w:iCs/>
        </w:rPr>
        <w:t>en el caso de saturación del terreno post lluvias con la emisión del informe técnico de la institución correspondiente u otro documento técnico certificado.</w:t>
      </w:r>
    </w:p>
    <w:p w14:paraId="6D42AACB" w14:textId="77777777" w:rsidR="00797119" w:rsidRPr="00F20CF1" w:rsidRDefault="00797119" w:rsidP="00797119">
      <w:pPr>
        <w:spacing w:line="260" w:lineRule="atLeast"/>
        <w:jc w:val="both"/>
        <w:rPr>
          <w:rFonts w:ascii="Tahoma" w:hAnsi="Tahoma" w:cs="Tahoma"/>
          <w:color w:val="000000"/>
          <w:lang w:val="es-ES_tradnl"/>
        </w:rPr>
      </w:pPr>
      <w:r w:rsidRPr="00F20CF1">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319F2854" w14:textId="77777777" w:rsidR="00797119" w:rsidRPr="00F20CF1" w:rsidRDefault="00797119" w:rsidP="00797119">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00" w:name="_Toc71811164"/>
      <w:r w:rsidRPr="00F20CF1">
        <w:rPr>
          <w:rFonts w:ascii="Tahoma" w:hAnsi="Tahoma" w:cs="Tahoma"/>
          <w:b/>
          <w:bCs/>
          <w:color w:val="000000"/>
          <w:kern w:val="32"/>
          <w:lang w:val="es-ES_tradnl"/>
        </w:rPr>
        <w:t>INFORMES / PRODUCTOS ESPERADOS:</w:t>
      </w:r>
      <w:bookmarkEnd w:id="100"/>
    </w:p>
    <w:p w14:paraId="41DAFEA6" w14:textId="77777777" w:rsidR="00797119" w:rsidRPr="00F20CF1" w:rsidRDefault="00797119" w:rsidP="00797119">
      <w:pPr>
        <w:spacing w:line="260" w:lineRule="atLeast"/>
        <w:jc w:val="both"/>
        <w:rPr>
          <w:rFonts w:ascii="Tahoma" w:hAnsi="Tahoma" w:cs="Tahoma"/>
        </w:rPr>
      </w:pPr>
      <w:r w:rsidRPr="00F20CF1">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797119" w:rsidRPr="00F20CF1" w14:paraId="3D867E69" w14:textId="77777777" w:rsidTr="000648BD">
        <w:trPr>
          <w:trHeight w:val="362"/>
          <w:jc w:val="center"/>
        </w:trPr>
        <w:tc>
          <w:tcPr>
            <w:tcW w:w="459" w:type="pct"/>
            <w:shd w:val="clear" w:color="auto" w:fill="D9E2F3" w:themeFill="accent5" w:themeFillTint="33"/>
            <w:vAlign w:val="center"/>
            <w:hideMark/>
          </w:tcPr>
          <w:p w14:paraId="096801DF" w14:textId="77777777" w:rsidR="00797119" w:rsidRPr="00F20CF1" w:rsidRDefault="00797119" w:rsidP="000648BD">
            <w:pPr>
              <w:spacing w:line="300" w:lineRule="auto"/>
              <w:jc w:val="both"/>
              <w:rPr>
                <w:rFonts w:ascii="Tahoma" w:hAnsi="Tahoma" w:cs="Tahoma"/>
                <w:b/>
                <w:bCs/>
              </w:rPr>
            </w:pPr>
            <w:proofErr w:type="spellStart"/>
            <w:r w:rsidRPr="00F20CF1">
              <w:rPr>
                <w:rFonts w:ascii="Tahoma" w:hAnsi="Tahoma" w:cs="Tahoma"/>
                <w:b/>
                <w:bCs/>
              </w:rPr>
              <w:t>Nº</w:t>
            </w:r>
            <w:proofErr w:type="spellEnd"/>
          </w:p>
        </w:tc>
        <w:tc>
          <w:tcPr>
            <w:tcW w:w="4541" w:type="pct"/>
            <w:shd w:val="clear" w:color="auto" w:fill="D9E2F3" w:themeFill="accent5" w:themeFillTint="33"/>
            <w:vAlign w:val="center"/>
            <w:hideMark/>
          </w:tcPr>
          <w:p w14:paraId="761C7A23" w14:textId="77777777" w:rsidR="00797119" w:rsidRPr="00F20CF1" w:rsidRDefault="00797119" w:rsidP="000648BD">
            <w:pPr>
              <w:spacing w:line="300" w:lineRule="auto"/>
              <w:jc w:val="both"/>
              <w:rPr>
                <w:rFonts w:ascii="Tahoma" w:hAnsi="Tahoma" w:cs="Tahoma"/>
                <w:b/>
                <w:bCs/>
              </w:rPr>
            </w:pPr>
            <w:r w:rsidRPr="00F20CF1">
              <w:rPr>
                <w:rFonts w:ascii="Tahoma" w:hAnsi="Tahoma" w:cs="Tahoma"/>
                <w:b/>
                <w:bCs/>
              </w:rPr>
              <w:t>INFORMES/ PRODUCTOS</w:t>
            </w:r>
          </w:p>
        </w:tc>
      </w:tr>
      <w:tr w:rsidR="00797119" w:rsidRPr="00F20CF1" w14:paraId="72154641" w14:textId="77777777" w:rsidTr="000648BD">
        <w:trPr>
          <w:trHeight w:val="216"/>
          <w:jc w:val="center"/>
        </w:trPr>
        <w:tc>
          <w:tcPr>
            <w:tcW w:w="459" w:type="pct"/>
            <w:shd w:val="clear" w:color="auto" w:fill="auto"/>
            <w:noWrap/>
            <w:vAlign w:val="center"/>
          </w:tcPr>
          <w:p w14:paraId="6BAC58FC" w14:textId="77777777" w:rsidR="00797119" w:rsidRPr="00F20CF1" w:rsidRDefault="00797119" w:rsidP="000648BD">
            <w:pPr>
              <w:spacing w:line="300" w:lineRule="auto"/>
              <w:jc w:val="both"/>
              <w:rPr>
                <w:rFonts w:ascii="Tahoma" w:hAnsi="Tahoma" w:cs="Tahoma"/>
              </w:rPr>
            </w:pPr>
            <w:r w:rsidRPr="00F20CF1">
              <w:rPr>
                <w:rFonts w:ascii="Tahoma" w:hAnsi="Tahoma" w:cs="Tahoma"/>
              </w:rPr>
              <w:t>1</w:t>
            </w:r>
          </w:p>
        </w:tc>
        <w:tc>
          <w:tcPr>
            <w:tcW w:w="4541" w:type="pct"/>
            <w:shd w:val="clear" w:color="auto" w:fill="auto"/>
            <w:noWrap/>
            <w:vAlign w:val="center"/>
          </w:tcPr>
          <w:p w14:paraId="4DDEA964" w14:textId="77777777" w:rsidR="00797119" w:rsidRPr="00F20CF1" w:rsidRDefault="00797119" w:rsidP="000648BD">
            <w:pPr>
              <w:spacing w:line="300" w:lineRule="auto"/>
              <w:jc w:val="both"/>
              <w:rPr>
                <w:rFonts w:ascii="Tahoma" w:hAnsi="Tahoma" w:cs="Tahoma"/>
              </w:rPr>
            </w:pPr>
            <w:r w:rsidRPr="00F20CF1">
              <w:rPr>
                <w:rFonts w:ascii="Tahoma" w:hAnsi="Tahoma" w:cs="Tahoma"/>
                <w:b/>
              </w:rPr>
              <w:t xml:space="preserve">Producto 1 - </w:t>
            </w:r>
            <w:r w:rsidRPr="00F20CF1">
              <w:rPr>
                <w:rFonts w:ascii="Tahoma" w:hAnsi="Tahoma" w:cs="Tahoma"/>
              </w:rPr>
              <w:t>Informe inicial</w:t>
            </w:r>
          </w:p>
        </w:tc>
      </w:tr>
      <w:tr w:rsidR="00797119" w:rsidRPr="00F20CF1" w14:paraId="57661931" w14:textId="77777777" w:rsidTr="000648BD">
        <w:trPr>
          <w:trHeight w:val="216"/>
          <w:jc w:val="center"/>
        </w:trPr>
        <w:tc>
          <w:tcPr>
            <w:tcW w:w="459" w:type="pct"/>
            <w:shd w:val="clear" w:color="auto" w:fill="auto"/>
            <w:noWrap/>
            <w:vAlign w:val="center"/>
          </w:tcPr>
          <w:p w14:paraId="35351F27" w14:textId="77777777" w:rsidR="00797119" w:rsidRPr="00F20CF1" w:rsidRDefault="00797119" w:rsidP="000648BD">
            <w:pPr>
              <w:spacing w:line="300" w:lineRule="auto"/>
              <w:jc w:val="both"/>
              <w:rPr>
                <w:rFonts w:ascii="Tahoma" w:hAnsi="Tahoma" w:cs="Tahoma"/>
              </w:rPr>
            </w:pPr>
            <w:r w:rsidRPr="00F20CF1">
              <w:rPr>
                <w:rFonts w:ascii="Tahoma" w:hAnsi="Tahoma" w:cs="Tahoma"/>
              </w:rPr>
              <w:t>2</w:t>
            </w:r>
          </w:p>
        </w:tc>
        <w:tc>
          <w:tcPr>
            <w:tcW w:w="4541" w:type="pct"/>
            <w:shd w:val="clear" w:color="auto" w:fill="auto"/>
            <w:noWrap/>
            <w:vAlign w:val="center"/>
          </w:tcPr>
          <w:p w14:paraId="51F8F89A" w14:textId="77777777" w:rsidR="00797119" w:rsidRPr="00F20CF1" w:rsidRDefault="00797119" w:rsidP="000648BD">
            <w:pPr>
              <w:spacing w:line="300" w:lineRule="auto"/>
              <w:jc w:val="both"/>
              <w:rPr>
                <w:rFonts w:ascii="Tahoma" w:hAnsi="Tahoma" w:cs="Tahoma"/>
              </w:rPr>
            </w:pPr>
            <w:r w:rsidRPr="00F20CF1">
              <w:rPr>
                <w:rFonts w:ascii="Tahoma" w:hAnsi="Tahoma" w:cs="Tahoma"/>
                <w:b/>
              </w:rPr>
              <w:t>Producto 2</w:t>
            </w:r>
            <w:r w:rsidRPr="00F20CF1">
              <w:rPr>
                <w:rFonts w:ascii="Tahoma" w:hAnsi="Tahoma" w:cs="Tahoma"/>
              </w:rPr>
              <w:t xml:space="preserve"> - </w:t>
            </w:r>
            <w:r w:rsidRPr="00F20CF1">
              <w:rPr>
                <w:rFonts w:ascii="Tahoma" w:hAnsi="Tahoma" w:cs="Tahoma"/>
                <w:lang w:val="es-ES_tradnl"/>
              </w:rPr>
              <w:t>Informe de avance al 50% de ejecución física</w:t>
            </w:r>
          </w:p>
        </w:tc>
      </w:tr>
      <w:tr w:rsidR="00797119" w:rsidRPr="00F20CF1" w14:paraId="4690850B" w14:textId="77777777" w:rsidTr="000648BD">
        <w:trPr>
          <w:trHeight w:val="216"/>
          <w:jc w:val="center"/>
        </w:trPr>
        <w:tc>
          <w:tcPr>
            <w:tcW w:w="459" w:type="pct"/>
            <w:shd w:val="clear" w:color="auto" w:fill="auto"/>
            <w:noWrap/>
            <w:vAlign w:val="center"/>
          </w:tcPr>
          <w:p w14:paraId="02E14033" w14:textId="77777777" w:rsidR="00797119" w:rsidRPr="00F20CF1" w:rsidRDefault="00797119" w:rsidP="000648BD">
            <w:pPr>
              <w:spacing w:line="300" w:lineRule="auto"/>
              <w:jc w:val="both"/>
              <w:rPr>
                <w:rFonts w:ascii="Tahoma" w:hAnsi="Tahoma" w:cs="Tahoma"/>
              </w:rPr>
            </w:pPr>
            <w:r w:rsidRPr="00F20CF1">
              <w:rPr>
                <w:rFonts w:ascii="Tahoma" w:hAnsi="Tahoma" w:cs="Tahoma"/>
              </w:rPr>
              <w:t>3</w:t>
            </w:r>
          </w:p>
        </w:tc>
        <w:tc>
          <w:tcPr>
            <w:tcW w:w="4541" w:type="pct"/>
            <w:shd w:val="clear" w:color="auto" w:fill="auto"/>
            <w:noWrap/>
            <w:vAlign w:val="center"/>
          </w:tcPr>
          <w:p w14:paraId="16689E60" w14:textId="77777777" w:rsidR="00797119" w:rsidRPr="00F20CF1" w:rsidRDefault="00797119" w:rsidP="000648BD">
            <w:pPr>
              <w:spacing w:line="300" w:lineRule="auto"/>
              <w:jc w:val="both"/>
              <w:rPr>
                <w:rFonts w:ascii="Tahoma" w:hAnsi="Tahoma" w:cs="Tahoma"/>
              </w:rPr>
            </w:pPr>
            <w:r w:rsidRPr="00F20CF1">
              <w:rPr>
                <w:rFonts w:ascii="Tahoma" w:hAnsi="Tahoma" w:cs="Tahoma"/>
                <w:b/>
              </w:rPr>
              <w:t>Producto 3</w:t>
            </w:r>
            <w:r w:rsidRPr="00F20CF1">
              <w:rPr>
                <w:rFonts w:ascii="Tahoma" w:hAnsi="Tahoma" w:cs="Tahoma"/>
              </w:rPr>
              <w:t xml:space="preserve"> - </w:t>
            </w:r>
            <w:r w:rsidRPr="00F20CF1">
              <w:rPr>
                <w:rFonts w:ascii="Tahoma" w:hAnsi="Tahoma" w:cs="Tahoma"/>
                <w:bCs/>
                <w:lang w:val="es-ES_tradnl"/>
              </w:rPr>
              <w:t>Informe de avance al 100% de ejecución física</w:t>
            </w:r>
          </w:p>
        </w:tc>
      </w:tr>
      <w:tr w:rsidR="00797119" w:rsidRPr="00F20CF1" w14:paraId="0B594D51" w14:textId="77777777" w:rsidTr="000648BD">
        <w:trPr>
          <w:trHeight w:val="216"/>
          <w:jc w:val="center"/>
        </w:trPr>
        <w:tc>
          <w:tcPr>
            <w:tcW w:w="459" w:type="pct"/>
            <w:shd w:val="clear" w:color="auto" w:fill="auto"/>
            <w:noWrap/>
            <w:vAlign w:val="center"/>
          </w:tcPr>
          <w:p w14:paraId="314CE25F" w14:textId="77777777" w:rsidR="00797119" w:rsidRPr="00F20CF1" w:rsidRDefault="00797119" w:rsidP="000648BD">
            <w:pPr>
              <w:spacing w:line="300" w:lineRule="auto"/>
              <w:jc w:val="both"/>
              <w:rPr>
                <w:rFonts w:ascii="Tahoma" w:hAnsi="Tahoma" w:cs="Tahoma"/>
              </w:rPr>
            </w:pPr>
            <w:r w:rsidRPr="00F20CF1">
              <w:rPr>
                <w:rFonts w:ascii="Tahoma" w:hAnsi="Tahoma" w:cs="Tahoma"/>
              </w:rPr>
              <w:t>4</w:t>
            </w:r>
          </w:p>
        </w:tc>
        <w:tc>
          <w:tcPr>
            <w:tcW w:w="4541" w:type="pct"/>
            <w:shd w:val="clear" w:color="auto" w:fill="auto"/>
            <w:noWrap/>
            <w:vAlign w:val="center"/>
          </w:tcPr>
          <w:p w14:paraId="6D951526" w14:textId="77777777" w:rsidR="00797119" w:rsidRPr="00F20CF1" w:rsidRDefault="00797119" w:rsidP="000648BD">
            <w:pPr>
              <w:spacing w:line="300" w:lineRule="auto"/>
              <w:jc w:val="both"/>
              <w:rPr>
                <w:rFonts w:ascii="Tahoma" w:hAnsi="Tahoma" w:cs="Tahoma"/>
              </w:rPr>
            </w:pPr>
            <w:r w:rsidRPr="00F20CF1">
              <w:rPr>
                <w:rFonts w:ascii="Tahoma" w:hAnsi="Tahoma" w:cs="Tahoma"/>
                <w:b/>
              </w:rPr>
              <w:t>Producto 4</w:t>
            </w:r>
            <w:r w:rsidRPr="00F20CF1">
              <w:rPr>
                <w:rFonts w:ascii="Tahoma" w:hAnsi="Tahoma" w:cs="Tahoma"/>
              </w:rPr>
              <w:t xml:space="preserve"> - </w:t>
            </w:r>
            <w:r w:rsidRPr="00F20CF1">
              <w:rPr>
                <w:rFonts w:ascii="Tahoma" w:hAnsi="Tahoma" w:cs="Tahoma"/>
                <w:bCs/>
                <w:lang w:val="es-ES_tradnl"/>
              </w:rPr>
              <w:t xml:space="preserve">Informe de producto final </w:t>
            </w:r>
          </w:p>
        </w:tc>
      </w:tr>
    </w:tbl>
    <w:p w14:paraId="7BF7CF4C" w14:textId="77777777" w:rsidR="00797119" w:rsidRPr="00F20CF1" w:rsidRDefault="00797119" w:rsidP="00797119">
      <w:pPr>
        <w:spacing w:line="260" w:lineRule="atLeast"/>
        <w:jc w:val="both"/>
        <w:rPr>
          <w:rFonts w:ascii="Tahoma" w:hAnsi="Tahoma" w:cs="Tahoma"/>
        </w:rPr>
      </w:pPr>
      <w:r w:rsidRPr="00F20CF1">
        <w:rPr>
          <w:rFonts w:ascii="Tahoma" w:hAnsi="Tahoma" w:cs="Tahoma"/>
        </w:rPr>
        <w:t xml:space="preserve">Cada informe/producto deberá ser </w:t>
      </w:r>
      <w:r w:rsidRPr="00F20CF1">
        <w:rPr>
          <w:rFonts w:ascii="Tahoma" w:hAnsi="Tahoma" w:cs="Tahoma"/>
          <w:lang w:val="es-ES_tradnl"/>
        </w:rPr>
        <w:t xml:space="preserve">presentado en </w:t>
      </w:r>
      <w:r w:rsidRPr="00F20CF1">
        <w:rPr>
          <w:rFonts w:ascii="Tahoma" w:hAnsi="Tahoma" w:cs="Tahoma"/>
          <w:u w:val="single"/>
          <w:lang w:val="es-ES_tradnl"/>
        </w:rPr>
        <w:t>2 ejemplares (1 original y 1 copia),</w:t>
      </w:r>
      <w:r w:rsidRPr="00F20CF1">
        <w:rPr>
          <w:rFonts w:ascii="Tahoma" w:hAnsi="Tahoma" w:cs="Tahoma"/>
          <w:lang w:val="es-ES_tradnl"/>
        </w:rPr>
        <w:t xml:space="preserve"> en versión impresa y digital (editable) </w:t>
      </w:r>
      <w:r w:rsidRPr="00F20CF1">
        <w:rPr>
          <w:rFonts w:ascii="Tahoma" w:hAnsi="Tahoma" w:cs="Tahoma"/>
        </w:rPr>
        <w:t>al Inspector (la copia es para el Inspector) del proyecto, quien deberá proceder de la siguiente manera según corresponda:</w:t>
      </w:r>
    </w:p>
    <w:p w14:paraId="6CD8A39F" w14:textId="77777777" w:rsidR="00797119" w:rsidRPr="00F20CF1" w:rsidRDefault="00797119" w:rsidP="00797119">
      <w:pPr>
        <w:numPr>
          <w:ilvl w:val="0"/>
          <w:numId w:val="53"/>
        </w:numPr>
        <w:spacing w:line="260" w:lineRule="atLeast"/>
        <w:ind w:hanging="153"/>
        <w:jc w:val="both"/>
        <w:rPr>
          <w:rFonts w:ascii="Tahoma" w:hAnsi="Tahoma" w:cs="Tahoma"/>
        </w:rPr>
      </w:pPr>
      <w:r w:rsidRPr="00F20CF1">
        <w:rPr>
          <w:rFonts w:ascii="Tahoma" w:hAnsi="Tahoma" w:cs="Tahoma"/>
        </w:rPr>
        <w:t xml:space="preserve">Aprobar el producto: en un plazo máximo de </w:t>
      </w:r>
      <w:r w:rsidRPr="00F20CF1">
        <w:rPr>
          <w:rFonts w:ascii="Tahoma" w:hAnsi="Tahoma" w:cs="Tahoma"/>
          <w:b/>
        </w:rPr>
        <w:t>cinco (5) días calendario</w:t>
      </w:r>
      <w:r w:rsidRPr="00F20CF1">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4E0A0545" w14:textId="77777777" w:rsidR="00797119" w:rsidRPr="00F20CF1" w:rsidRDefault="00797119" w:rsidP="00797119">
      <w:pPr>
        <w:numPr>
          <w:ilvl w:val="0"/>
          <w:numId w:val="53"/>
        </w:numPr>
        <w:spacing w:line="260" w:lineRule="atLeast"/>
        <w:ind w:hanging="153"/>
        <w:jc w:val="both"/>
        <w:rPr>
          <w:rFonts w:ascii="Tahoma" w:hAnsi="Tahoma" w:cs="Tahoma"/>
        </w:rPr>
      </w:pPr>
      <w:r w:rsidRPr="00F20CF1">
        <w:rPr>
          <w:rFonts w:ascii="Tahoma" w:hAnsi="Tahoma" w:cs="Tahoma"/>
        </w:rPr>
        <w:t xml:space="preserve">Devolver con observaciones el producto: en el plazo máximo de </w:t>
      </w:r>
      <w:r w:rsidRPr="00F20CF1">
        <w:rPr>
          <w:rFonts w:ascii="Tahoma" w:hAnsi="Tahoma" w:cs="Tahoma"/>
          <w:b/>
        </w:rPr>
        <w:t xml:space="preserve">cinco (5) días calendario </w:t>
      </w:r>
      <w:r w:rsidRPr="00F20CF1">
        <w:rPr>
          <w:rFonts w:ascii="Tahoma" w:hAnsi="Tahoma" w:cs="Tahoma"/>
        </w:rPr>
        <w:t>y en caso de existir observaciones que pueden ser subsanadas, se aceptará la presentación del producto correspondiente y la Entidad Ejecutora deberá subsanar los mismos en un plazo no mayor</w:t>
      </w:r>
      <w:r w:rsidRPr="00F20CF1">
        <w:rPr>
          <w:rFonts w:ascii="Tahoma" w:hAnsi="Tahoma" w:cs="Tahoma"/>
          <w:b/>
        </w:rPr>
        <w:t xml:space="preserve"> tres (3) días calendario</w:t>
      </w:r>
      <w:r w:rsidRPr="00F20CF1">
        <w:rPr>
          <w:rFonts w:ascii="Tahoma" w:hAnsi="Tahoma" w:cs="Tahoma"/>
        </w:rPr>
        <w:t xml:space="preserve">; recibido el producto por el Inspector por segunda vez, este </w:t>
      </w:r>
      <w:r w:rsidRPr="00F20CF1">
        <w:rPr>
          <w:rFonts w:ascii="Tahoma" w:hAnsi="Tahoma" w:cs="Tahoma"/>
        </w:rPr>
        <w:lastRenderedPageBreak/>
        <w:t xml:space="preserve">deberá aprobar el mismo en un plazo máximo de </w:t>
      </w:r>
      <w:r w:rsidRPr="00F20CF1">
        <w:rPr>
          <w:rFonts w:ascii="Tahoma" w:hAnsi="Tahoma" w:cs="Tahoma"/>
          <w:b/>
        </w:rPr>
        <w:t>dos (2) días calendario</w:t>
      </w:r>
      <w:r w:rsidRPr="00F20CF1">
        <w:rPr>
          <w:rFonts w:ascii="Tahoma" w:hAnsi="Tahoma" w:cs="Tahoma"/>
        </w:rPr>
        <w:t xml:space="preserve"> y deberá ser remitido al Fiscal del Proyecto. En caso de continuar las observaciones deberá ser sujeto a multas. </w:t>
      </w:r>
    </w:p>
    <w:p w14:paraId="7179014E" w14:textId="77777777" w:rsidR="00797119" w:rsidRPr="00F20CF1" w:rsidRDefault="00797119" w:rsidP="00797119">
      <w:pPr>
        <w:numPr>
          <w:ilvl w:val="0"/>
          <w:numId w:val="53"/>
        </w:numPr>
        <w:spacing w:line="260" w:lineRule="atLeast"/>
        <w:ind w:hanging="153"/>
        <w:jc w:val="both"/>
        <w:rPr>
          <w:rFonts w:ascii="Tahoma" w:hAnsi="Tahoma" w:cs="Tahoma"/>
        </w:rPr>
      </w:pPr>
      <w:r w:rsidRPr="00F20CF1">
        <w:rPr>
          <w:rFonts w:ascii="Tahoma" w:hAnsi="Tahoma" w:cs="Tahoma"/>
        </w:rPr>
        <w:t xml:space="preserve">Rechazar la presentación del producto: En el plazo máximo de </w:t>
      </w:r>
      <w:r w:rsidRPr="00F20CF1">
        <w:rPr>
          <w:rFonts w:ascii="Tahoma" w:hAnsi="Tahoma" w:cs="Tahoma"/>
          <w:b/>
        </w:rPr>
        <w:t>dos (2) días calendario</w:t>
      </w:r>
      <w:r w:rsidRPr="00F20CF1">
        <w:rPr>
          <w:rFonts w:ascii="Tahoma" w:hAnsi="Tahoma" w:cs="Tahoma"/>
        </w:rPr>
        <w:t xml:space="preserve">, el Inspector rechazara la presentación del Producto correspondiente en caso que no </w:t>
      </w:r>
      <w:proofErr w:type="spellStart"/>
      <w:r w:rsidRPr="00F20CF1">
        <w:rPr>
          <w:rFonts w:ascii="Tahoma" w:hAnsi="Tahoma" w:cs="Tahoma"/>
        </w:rPr>
        <w:t>este</w:t>
      </w:r>
      <w:proofErr w:type="spellEnd"/>
      <w:r w:rsidRPr="00F20CF1">
        <w:rPr>
          <w:rFonts w:ascii="Tahoma" w:hAnsi="Tahoma" w:cs="Tahoma"/>
        </w:rPr>
        <w:t xml:space="preserve">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4A33F3FD" w14:textId="77777777" w:rsidR="00797119" w:rsidRPr="00F20CF1" w:rsidRDefault="00797119" w:rsidP="00797119">
      <w:pPr>
        <w:spacing w:line="260" w:lineRule="atLeast"/>
        <w:jc w:val="both"/>
        <w:rPr>
          <w:rFonts w:ascii="Tahoma" w:hAnsi="Tahoma" w:cs="Tahoma"/>
        </w:rPr>
      </w:pPr>
      <w:r w:rsidRPr="00F20CF1">
        <w:rPr>
          <w:rFonts w:ascii="Tahoma" w:hAnsi="Tahoma" w:cs="Tahoma"/>
        </w:rPr>
        <w:t>Aprobado el Producto por parte del Inspector, el mismo deberá remitirse a la AEVIVIENDA para que el Fiscal del Proyecto emita su conformidad; quien podrá proceder de la siguiente manera:</w:t>
      </w:r>
    </w:p>
    <w:p w14:paraId="4624050E" w14:textId="77777777" w:rsidR="00797119" w:rsidRPr="00F20CF1" w:rsidRDefault="00797119" w:rsidP="00797119">
      <w:pPr>
        <w:numPr>
          <w:ilvl w:val="0"/>
          <w:numId w:val="53"/>
        </w:numPr>
        <w:spacing w:line="260" w:lineRule="atLeast"/>
        <w:ind w:hanging="153"/>
        <w:jc w:val="both"/>
        <w:rPr>
          <w:rFonts w:ascii="Tahoma" w:hAnsi="Tahoma" w:cs="Tahoma"/>
        </w:rPr>
      </w:pPr>
      <w:r w:rsidRPr="00F20CF1">
        <w:rPr>
          <w:rFonts w:ascii="Tahoma" w:hAnsi="Tahoma" w:cs="Tahoma"/>
        </w:rPr>
        <w:t xml:space="preserve">El Fiscal del Proyecto tendrá hasta </w:t>
      </w:r>
      <w:r w:rsidRPr="00F20CF1">
        <w:rPr>
          <w:rFonts w:ascii="Tahoma" w:hAnsi="Tahoma" w:cs="Tahoma"/>
          <w:b/>
        </w:rPr>
        <w:t>cinco (5) días hábiles</w:t>
      </w:r>
      <w:r w:rsidRPr="00F20CF1">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6EE2C340" w14:textId="77777777" w:rsidR="00797119" w:rsidRPr="00F20CF1" w:rsidRDefault="00797119" w:rsidP="00797119">
      <w:pPr>
        <w:numPr>
          <w:ilvl w:val="0"/>
          <w:numId w:val="53"/>
        </w:numPr>
        <w:spacing w:line="260" w:lineRule="atLeast"/>
        <w:ind w:hanging="153"/>
        <w:jc w:val="both"/>
        <w:rPr>
          <w:rFonts w:ascii="Tahoma" w:hAnsi="Tahoma" w:cs="Tahoma"/>
        </w:rPr>
      </w:pPr>
      <w:r w:rsidRPr="00F20CF1">
        <w:rPr>
          <w:rFonts w:ascii="Tahoma" w:hAnsi="Tahoma" w:cs="Tahoma"/>
        </w:rPr>
        <w:t xml:space="preserve">El Fiscal del Proyecto podrá hacer observaciones al producto presentado dentro de los </w:t>
      </w:r>
      <w:r w:rsidRPr="00F20CF1">
        <w:rPr>
          <w:rFonts w:ascii="Tahoma" w:hAnsi="Tahoma" w:cs="Tahoma"/>
          <w:b/>
        </w:rPr>
        <w:t>cinco (5) días hábiles</w:t>
      </w:r>
      <w:r w:rsidRPr="00F20CF1">
        <w:rPr>
          <w:rFonts w:ascii="Tahoma" w:hAnsi="Tahoma" w:cs="Tahoma"/>
        </w:rPr>
        <w:t xml:space="preserve"> y devolver al Inspector para su corrección. La Entidad Ejecutora tiene </w:t>
      </w:r>
      <w:r w:rsidRPr="00F20CF1">
        <w:rPr>
          <w:rFonts w:ascii="Tahoma" w:hAnsi="Tahoma" w:cs="Tahoma"/>
          <w:b/>
        </w:rPr>
        <w:t>tres (3) días calendario</w:t>
      </w:r>
      <w:r w:rsidRPr="00F20CF1">
        <w:rPr>
          <w:rFonts w:ascii="Tahoma" w:hAnsi="Tahoma" w:cs="Tahoma"/>
        </w:rPr>
        <w:t xml:space="preserve"> para sus correcciones y la </w:t>
      </w:r>
      <w:r w:rsidRPr="00F20CF1">
        <w:rPr>
          <w:rFonts w:ascii="Tahoma" w:hAnsi="Tahoma" w:cs="Tahoma"/>
          <w:b/>
        </w:rPr>
        <w:t xml:space="preserve">inspectoría dos (2) días calendario </w:t>
      </w:r>
      <w:r w:rsidRPr="00F20CF1">
        <w:rPr>
          <w:rFonts w:ascii="Tahoma" w:hAnsi="Tahoma" w:cs="Tahoma"/>
        </w:rPr>
        <w:t xml:space="preserve">para su reingreso a la AEVIVIENDA. </w:t>
      </w:r>
    </w:p>
    <w:p w14:paraId="0C694DF0" w14:textId="77777777" w:rsidR="00797119" w:rsidRPr="00F20CF1" w:rsidRDefault="00797119" w:rsidP="00797119">
      <w:pPr>
        <w:numPr>
          <w:ilvl w:val="0"/>
          <w:numId w:val="53"/>
        </w:numPr>
        <w:spacing w:line="260" w:lineRule="atLeast"/>
        <w:ind w:hanging="153"/>
        <w:jc w:val="both"/>
        <w:rPr>
          <w:rFonts w:ascii="Tahoma" w:hAnsi="Tahoma" w:cs="Tahoma"/>
        </w:rPr>
      </w:pPr>
      <w:r w:rsidRPr="00F20CF1">
        <w:rPr>
          <w:rFonts w:ascii="Tahoma" w:hAnsi="Tahoma" w:cs="Tahoma"/>
        </w:rPr>
        <w:t xml:space="preserve">Si hubiera </w:t>
      </w:r>
      <w:r w:rsidRPr="00F20CF1">
        <w:rPr>
          <w:rFonts w:ascii="Tahoma" w:hAnsi="Tahoma" w:cs="Tahoma"/>
          <w:b/>
        </w:rPr>
        <w:t>observaciones al producto por segunda vez</w:t>
      </w:r>
      <w:r w:rsidRPr="00F20CF1">
        <w:rPr>
          <w:rFonts w:ascii="Tahoma" w:hAnsi="Tahoma" w:cs="Tahoma"/>
        </w:rPr>
        <w:t xml:space="preserve"> por parte del Fiscal del Proyecto antes de ser remitido a otra instancia, dentro de </w:t>
      </w:r>
      <w:r w:rsidRPr="00F20CF1">
        <w:rPr>
          <w:rFonts w:ascii="Tahoma" w:hAnsi="Tahoma" w:cs="Tahoma"/>
          <w:b/>
        </w:rPr>
        <w:t xml:space="preserve">tres (3) días hábiles </w:t>
      </w:r>
      <w:r w:rsidRPr="00F20CF1">
        <w:rPr>
          <w:rFonts w:ascii="Tahoma" w:hAnsi="Tahoma" w:cs="Tahoma"/>
        </w:rPr>
        <w:t>este deberá notificar tal situación y sancionar al Inspector y a la Entidad Ejecutora, según lo señalado en el punto MULTAS Y SANCIONES.</w:t>
      </w:r>
    </w:p>
    <w:p w14:paraId="3EDFA204" w14:textId="77777777" w:rsidR="00797119" w:rsidRPr="00F20CF1" w:rsidRDefault="00797119" w:rsidP="00797119">
      <w:pPr>
        <w:spacing w:line="260" w:lineRule="atLeast"/>
        <w:ind w:left="720"/>
        <w:jc w:val="both"/>
        <w:rPr>
          <w:rFonts w:ascii="Tahoma" w:hAnsi="Tahoma" w:cs="Tahoma"/>
        </w:rPr>
      </w:pPr>
    </w:p>
    <w:p w14:paraId="24574547" w14:textId="77777777" w:rsidR="00797119" w:rsidRPr="00F20CF1" w:rsidRDefault="00797119" w:rsidP="00797119">
      <w:pPr>
        <w:spacing w:line="260" w:lineRule="atLeast"/>
        <w:jc w:val="both"/>
        <w:rPr>
          <w:rFonts w:ascii="Tahoma" w:hAnsi="Tahoma" w:cs="Tahoma"/>
          <w:szCs w:val="16"/>
          <w:lang w:val="es-ES_tradnl"/>
        </w:rPr>
      </w:pPr>
      <w:r w:rsidRPr="00F20CF1">
        <w:rPr>
          <w:rFonts w:ascii="Tahoma" w:hAnsi="Tahoma" w:cs="Tahoma"/>
          <w:szCs w:val="16"/>
          <w:lang w:val="es-ES_tradnl"/>
        </w:rPr>
        <w:t xml:space="preserve">Paralelamente a la ejecución de las soluciones </w:t>
      </w:r>
      <w:r w:rsidRPr="00F20CF1">
        <w:rPr>
          <w:rFonts w:ascii="Tahoma" w:hAnsi="Tahoma" w:cs="Tahoma"/>
          <w:color w:val="0000FF"/>
          <w:szCs w:val="16"/>
          <w:lang w:val="es-ES_tradnl"/>
        </w:rPr>
        <w:t>habitacionales</w:t>
      </w:r>
      <w:r w:rsidRPr="00F20CF1">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430975C2" w14:textId="77777777" w:rsidR="00797119" w:rsidRPr="00F20CF1" w:rsidRDefault="00797119" w:rsidP="00797119">
      <w:pPr>
        <w:spacing w:line="260" w:lineRule="atLeast"/>
        <w:jc w:val="both"/>
        <w:rPr>
          <w:rFonts w:ascii="Tahoma" w:hAnsi="Tahoma" w:cs="Tahoma"/>
        </w:rPr>
      </w:pPr>
      <w:r w:rsidRPr="00F20CF1">
        <w:rPr>
          <w:rFonts w:ascii="Tahoma" w:hAnsi="Tahoma" w:cs="Tahoma"/>
        </w:rPr>
        <w:t>Estos informes/productos de manera indicativa y no restrictiva, deberán contar con el siguiente contenido mínimo:</w:t>
      </w:r>
    </w:p>
    <w:p w14:paraId="5CF75975" w14:textId="77777777" w:rsidR="00797119" w:rsidRPr="00F20CF1" w:rsidRDefault="00797119" w:rsidP="00797119">
      <w:pPr>
        <w:spacing w:line="260" w:lineRule="atLeast"/>
        <w:jc w:val="both"/>
        <w:rPr>
          <w:rFonts w:ascii="Tahoma" w:hAnsi="Tahoma" w:cs="Tahoma"/>
        </w:rPr>
      </w:pPr>
    </w:p>
    <w:p w14:paraId="182FD05F" w14:textId="77777777" w:rsidR="00797119" w:rsidRPr="00F20CF1" w:rsidRDefault="00797119" w:rsidP="00797119">
      <w:pPr>
        <w:spacing w:line="260" w:lineRule="atLeast"/>
        <w:contextualSpacing/>
        <w:jc w:val="both"/>
        <w:rPr>
          <w:rFonts w:ascii="Tahoma" w:hAnsi="Tahoma" w:cs="Tahoma"/>
          <w:b/>
          <w:bCs/>
          <w:lang w:val="es-ES_tradnl"/>
        </w:rPr>
      </w:pPr>
      <w:r w:rsidRPr="00F20CF1">
        <w:rPr>
          <w:rFonts w:ascii="Tahoma" w:hAnsi="Tahoma" w:cs="Tahoma"/>
          <w:b/>
          <w:bCs/>
          <w:lang w:val="es-ES_tradnl"/>
        </w:rPr>
        <w:t>PRODUCTO 1- INFORME INICIAL</w:t>
      </w:r>
    </w:p>
    <w:p w14:paraId="7D599171" w14:textId="77777777" w:rsidR="00797119" w:rsidRPr="00F20CF1" w:rsidRDefault="00797119" w:rsidP="00797119">
      <w:pPr>
        <w:spacing w:line="260" w:lineRule="atLeast"/>
        <w:jc w:val="both"/>
        <w:rPr>
          <w:rFonts w:ascii="Tahoma" w:hAnsi="Tahoma" w:cs="Tahoma"/>
          <w:lang w:val="es-ES_tradnl"/>
        </w:rPr>
      </w:pPr>
      <w:r w:rsidRPr="00F20CF1">
        <w:rPr>
          <w:rFonts w:ascii="Tahoma" w:hAnsi="Tahoma" w:cs="Tahoma"/>
          <w:lang w:val="es-ES_tradnl"/>
        </w:rPr>
        <w:t xml:space="preserve">Emitida la Orden de Proceder, la </w:t>
      </w:r>
      <w:r w:rsidRPr="00F20CF1">
        <w:rPr>
          <w:rFonts w:ascii="Tahoma" w:hAnsi="Tahoma" w:cs="Tahoma"/>
        </w:rPr>
        <w:t xml:space="preserve">Entidad Ejecutora </w:t>
      </w:r>
      <w:r w:rsidRPr="00F20CF1">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702DA072" w14:textId="77777777" w:rsidR="00797119" w:rsidRPr="00F20CF1" w:rsidRDefault="00797119" w:rsidP="00797119">
      <w:pPr>
        <w:numPr>
          <w:ilvl w:val="0"/>
          <w:numId w:val="62"/>
        </w:numPr>
        <w:spacing w:line="260" w:lineRule="atLeast"/>
        <w:ind w:left="426" w:hanging="425"/>
        <w:jc w:val="both"/>
        <w:rPr>
          <w:rFonts w:ascii="Tahoma" w:hAnsi="Tahoma" w:cs="Tahoma"/>
          <w:lang w:val="es-ES_tradnl"/>
        </w:rPr>
      </w:pPr>
      <w:r w:rsidRPr="00F20CF1">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p>
    <w:p w14:paraId="2171341F" w14:textId="77777777" w:rsidR="00797119" w:rsidRPr="00F20CF1" w:rsidRDefault="00797119" w:rsidP="00797119">
      <w:pPr>
        <w:numPr>
          <w:ilvl w:val="0"/>
          <w:numId w:val="62"/>
        </w:numPr>
        <w:spacing w:line="260" w:lineRule="atLeast"/>
        <w:ind w:left="426" w:hanging="425"/>
        <w:jc w:val="both"/>
        <w:rPr>
          <w:rFonts w:ascii="Tahoma" w:hAnsi="Tahoma" w:cs="Tahoma"/>
          <w:lang w:val="es-ES_tradnl"/>
        </w:rPr>
      </w:pPr>
      <w:r w:rsidRPr="00F20CF1">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0EE942BC" w14:textId="77777777" w:rsidR="00797119" w:rsidRPr="00F20CF1" w:rsidRDefault="00797119" w:rsidP="00797119">
      <w:pPr>
        <w:numPr>
          <w:ilvl w:val="0"/>
          <w:numId w:val="62"/>
        </w:numPr>
        <w:spacing w:line="260" w:lineRule="atLeast"/>
        <w:ind w:left="426" w:hanging="425"/>
        <w:jc w:val="both"/>
        <w:rPr>
          <w:rFonts w:ascii="Tahoma" w:hAnsi="Tahoma" w:cs="Tahoma"/>
          <w:sz w:val="18"/>
          <w:szCs w:val="18"/>
          <w:lang w:val="es-ES_tradnl"/>
        </w:rPr>
      </w:pPr>
      <w:r w:rsidRPr="00F20CF1">
        <w:rPr>
          <w:rFonts w:ascii="Tahoma" w:hAnsi="Tahoma" w:cs="Tahoma"/>
          <w:lang w:val="es-ES_tradnl"/>
        </w:rPr>
        <w:t>Nota de Consolidación de la lista de Beneficiarios emitida por la AEVIVIENDA (copia simple).</w:t>
      </w:r>
    </w:p>
    <w:p w14:paraId="25B1E5FD" w14:textId="77777777" w:rsidR="00797119" w:rsidRPr="00F20CF1" w:rsidRDefault="00797119" w:rsidP="00797119">
      <w:pPr>
        <w:numPr>
          <w:ilvl w:val="0"/>
          <w:numId w:val="62"/>
        </w:numPr>
        <w:spacing w:line="260" w:lineRule="atLeast"/>
        <w:ind w:left="426" w:hanging="425"/>
        <w:jc w:val="both"/>
        <w:rPr>
          <w:rFonts w:ascii="Tahoma" w:hAnsi="Tahoma" w:cs="Tahoma"/>
          <w:lang w:val="es-ES_tradnl"/>
        </w:rPr>
      </w:pPr>
      <w:bookmarkStart w:id="101" w:name="_Hlk126939647"/>
      <w:r w:rsidRPr="00F20CF1">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F20CF1">
        <w:rPr>
          <w:rFonts w:ascii="Tahoma" w:hAnsi="Tahoma" w:cs="Tahoma"/>
          <w:u w:val="single"/>
          <w:lang w:val="es-ES_tradnl"/>
        </w:rPr>
        <w:t>Diagnostico Medioambiental Inicial</w:t>
      </w:r>
      <w:r w:rsidRPr="00F20CF1">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1"/>
    <w:p w14:paraId="34D0DD86" w14:textId="77777777" w:rsidR="00797119" w:rsidRPr="00F20CF1" w:rsidRDefault="00797119" w:rsidP="00797119">
      <w:pPr>
        <w:numPr>
          <w:ilvl w:val="0"/>
          <w:numId w:val="62"/>
        </w:numPr>
        <w:spacing w:line="260" w:lineRule="atLeast"/>
        <w:ind w:left="426" w:hanging="425"/>
        <w:jc w:val="both"/>
        <w:rPr>
          <w:rFonts w:ascii="Tahoma" w:hAnsi="Tahoma" w:cs="Tahoma"/>
          <w:lang w:val="es-ES_tradnl"/>
        </w:rPr>
      </w:pPr>
      <w:r w:rsidRPr="00F20CF1">
        <w:rPr>
          <w:rFonts w:ascii="Tahoma" w:hAnsi="Tahoma" w:cs="Tahoma"/>
          <w:lang w:val="es-ES_tradnl"/>
        </w:rPr>
        <w:lastRenderedPageBreak/>
        <w:t>Respaldo de Instalación del letrero del proyecto de acuerdo al formato dotado por la AEVIVIENDA (adjuntar fotografía y mapa georreferenciado).</w:t>
      </w:r>
    </w:p>
    <w:p w14:paraId="4BCF2383" w14:textId="77777777" w:rsidR="00797119" w:rsidRPr="00F20CF1" w:rsidRDefault="00797119" w:rsidP="00797119">
      <w:pPr>
        <w:numPr>
          <w:ilvl w:val="0"/>
          <w:numId w:val="62"/>
        </w:numPr>
        <w:spacing w:line="260" w:lineRule="atLeast"/>
        <w:ind w:left="426" w:hanging="425"/>
        <w:jc w:val="both"/>
        <w:rPr>
          <w:rFonts w:ascii="Tahoma" w:hAnsi="Tahoma" w:cs="Tahoma"/>
          <w:lang w:val="es-ES_tradnl"/>
        </w:rPr>
      </w:pPr>
      <w:r w:rsidRPr="00F20CF1">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F20CF1">
        <w:rPr>
          <w:rFonts w:ascii="Tahoma" w:hAnsi="Tahoma" w:cs="Tahoma"/>
          <w:b/>
          <w:lang w:val="es-ES_tradnl"/>
        </w:rPr>
        <w:t>tipología</w:t>
      </w:r>
      <w:r w:rsidRPr="00F20CF1">
        <w:rPr>
          <w:rFonts w:ascii="Tahoma" w:hAnsi="Tahoma" w:cs="Tahoma"/>
          <w:lang w:val="es-ES_tradnl"/>
        </w:rPr>
        <w:t xml:space="preserve"> de intervención de cada una de las mismas en formato físico y digital que demuestre la condición inicial del proyecto, por vivienda.</w:t>
      </w:r>
    </w:p>
    <w:p w14:paraId="64923D84" w14:textId="77777777" w:rsidR="00797119" w:rsidRPr="00634867" w:rsidRDefault="00797119" w:rsidP="00797119">
      <w:pPr>
        <w:numPr>
          <w:ilvl w:val="0"/>
          <w:numId w:val="62"/>
        </w:numPr>
        <w:spacing w:line="260" w:lineRule="atLeast"/>
        <w:ind w:left="426" w:hanging="425"/>
        <w:jc w:val="both"/>
        <w:rPr>
          <w:rFonts w:ascii="Tahoma" w:hAnsi="Tahoma" w:cs="Tahoma"/>
          <w:lang w:val="es-ES_tradnl"/>
        </w:rPr>
      </w:pPr>
      <w:r w:rsidRPr="00F20CF1">
        <w:rPr>
          <w:rFonts w:ascii="Tahoma" w:hAnsi="Tahoma" w:cs="Tahoma"/>
          <w:lang w:val="es-ES_tradnl"/>
        </w:rPr>
        <w:t xml:space="preserve">Si los terrenos o algunos </w:t>
      </w:r>
      <w:r w:rsidRPr="00634867">
        <w:rPr>
          <w:rFonts w:ascii="Tahoma" w:hAnsi="Tahoma" w:cs="Tahoma"/>
          <w:lang w:val="es-ES_tradnl"/>
        </w:rPr>
        <w:t>de los terrenos de los beneficiarios se encuentran en un Área Protegida Nacional o Sub nacional, adjuntar el Formulario de Autorización de Ingreso – FAI, o Nota de solicitud de FAI, al Parque Nacional o al Parque Sub Nacional, debidamente sellado por la oficina pertinente (si corresponde).</w:t>
      </w:r>
    </w:p>
    <w:p w14:paraId="594EE47E" w14:textId="77777777" w:rsidR="00797119" w:rsidRPr="00F20CF1" w:rsidRDefault="00797119" w:rsidP="00797119">
      <w:pPr>
        <w:numPr>
          <w:ilvl w:val="0"/>
          <w:numId w:val="62"/>
        </w:numPr>
        <w:spacing w:line="260" w:lineRule="atLeast"/>
        <w:ind w:left="426" w:hanging="425"/>
        <w:jc w:val="both"/>
        <w:rPr>
          <w:rFonts w:ascii="Tahoma" w:hAnsi="Tahoma" w:cs="Tahoma"/>
          <w:lang w:val="es-ES_tradnl"/>
        </w:rPr>
      </w:pPr>
      <w:r w:rsidRPr="00634867">
        <w:rPr>
          <w:rFonts w:ascii="Tahoma" w:hAnsi="Tahoma" w:cs="Tahoma"/>
          <w:lang w:val="es-ES_tradnl"/>
        </w:rPr>
        <w:t>Programación de provisión/dotación</w:t>
      </w:r>
      <w:r w:rsidRPr="00F20CF1">
        <w:rPr>
          <w:rFonts w:ascii="Tahoma" w:hAnsi="Tahoma" w:cs="Tahoma"/>
          <w:lang w:val="es-ES_tradnl"/>
        </w:rPr>
        <w:t xml:space="preserve"> de materiales de construcción inicial y hasta la finalización del proyecto.</w:t>
      </w:r>
    </w:p>
    <w:p w14:paraId="42A0930F" w14:textId="77777777" w:rsidR="00797119" w:rsidRPr="00F20CF1" w:rsidRDefault="00797119" w:rsidP="00797119">
      <w:pPr>
        <w:numPr>
          <w:ilvl w:val="0"/>
          <w:numId w:val="62"/>
        </w:numPr>
        <w:spacing w:line="260" w:lineRule="atLeast"/>
        <w:ind w:left="426" w:hanging="425"/>
        <w:jc w:val="both"/>
        <w:rPr>
          <w:rFonts w:ascii="Tahoma" w:hAnsi="Tahoma" w:cs="Tahoma"/>
          <w:lang w:val="es-ES_tradnl"/>
        </w:rPr>
      </w:pPr>
      <w:r w:rsidRPr="00F20CF1">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253685C3" w14:textId="77777777" w:rsidR="00797119" w:rsidRPr="00F20CF1" w:rsidRDefault="00797119" w:rsidP="00797119">
      <w:pPr>
        <w:numPr>
          <w:ilvl w:val="0"/>
          <w:numId w:val="62"/>
        </w:numPr>
        <w:spacing w:line="260" w:lineRule="atLeast"/>
        <w:ind w:left="426" w:hanging="425"/>
        <w:jc w:val="both"/>
        <w:rPr>
          <w:rFonts w:ascii="Tahoma" w:hAnsi="Tahoma" w:cs="Tahoma"/>
          <w:lang w:val="es-ES_tradnl"/>
        </w:rPr>
      </w:pPr>
      <w:r w:rsidRPr="00F20CF1">
        <w:rPr>
          <w:rFonts w:ascii="Tahoma" w:hAnsi="Tahoma" w:cs="Tahoma"/>
          <w:lang w:val="es-ES_tradnl"/>
        </w:rPr>
        <w:t>Identificación de la ubicación de los almacenes, debidamente geo-referenciados, en mapa impreso y el acta de apertura de los mismos.</w:t>
      </w:r>
    </w:p>
    <w:p w14:paraId="37B63F1D" w14:textId="77777777" w:rsidR="00797119" w:rsidRPr="00F20CF1" w:rsidRDefault="00797119" w:rsidP="00797119">
      <w:pPr>
        <w:numPr>
          <w:ilvl w:val="0"/>
          <w:numId w:val="62"/>
        </w:numPr>
        <w:spacing w:line="260" w:lineRule="atLeast"/>
        <w:ind w:left="426" w:hanging="425"/>
        <w:jc w:val="both"/>
        <w:rPr>
          <w:rFonts w:ascii="Tahoma" w:hAnsi="Tahoma" w:cs="Tahoma"/>
          <w:lang w:val="es-ES_tradnl"/>
        </w:rPr>
      </w:pPr>
      <w:r w:rsidRPr="00F20CF1">
        <w:rPr>
          <w:rFonts w:ascii="Tahoma" w:hAnsi="Tahoma" w:cs="Tahoma"/>
          <w:lang w:val="es-ES_tradnl"/>
        </w:rPr>
        <w:t>Detalle de ubicación de las oficinas de la Entidad Ejecutora en la zona de intervención, debidamente geo-referenciados, en mapa impreso y el acta de apertura de los mismos.</w:t>
      </w:r>
    </w:p>
    <w:p w14:paraId="65A01AFE" w14:textId="77777777" w:rsidR="00797119" w:rsidRPr="00F20CF1" w:rsidRDefault="00797119" w:rsidP="00797119">
      <w:pPr>
        <w:numPr>
          <w:ilvl w:val="0"/>
          <w:numId w:val="62"/>
        </w:numPr>
        <w:spacing w:line="260" w:lineRule="atLeast"/>
        <w:ind w:left="426" w:hanging="425"/>
        <w:jc w:val="both"/>
        <w:rPr>
          <w:rFonts w:ascii="Tahoma" w:hAnsi="Tahoma" w:cs="Tahoma"/>
          <w:lang w:val="es-ES_tradnl"/>
        </w:rPr>
      </w:pPr>
      <w:r w:rsidRPr="00F20CF1">
        <w:rPr>
          <w:rFonts w:ascii="Tahoma" w:hAnsi="Tahoma" w:cs="Tahoma"/>
          <w:lang w:val="es-ES_tradnl"/>
        </w:rPr>
        <w:t>Detalle (organigrama y fotocopia de cedula de identidad) del personal contratado por la Entidad Ejecutora para desarrollar el Proyecto, según propuesta presentada.</w:t>
      </w:r>
    </w:p>
    <w:p w14:paraId="4A386BD9" w14:textId="77777777" w:rsidR="00797119" w:rsidRPr="00F20CF1" w:rsidRDefault="00797119" w:rsidP="00797119">
      <w:pPr>
        <w:numPr>
          <w:ilvl w:val="0"/>
          <w:numId w:val="62"/>
        </w:numPr>
        <w:spacing w:line="260" w:lineRule="atLeast"/>
        <w:ind w:left="426" w:hanging="425"/>
        <w:jc w:val="both"/>
        <w:rPr>
          <w:rFonts w:ascii="Tahoma" w:hAnsi="Tahoma" w:cs="Tahoma"/>
          <w:lang w:val="es-ES_tradnl"/>
        </w:rPr>
      </w:pPr>
      <w:r w:rsidRPr="00F20CF1">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718E3B0C" w14:textId="77777777" w:rsidR="00797119" w:rsidRPr="00F20CF1" w:rsidRDefault="00797119" w:rsidP="00797119">
      <w:pPr>
        <w:numPr>
          <w:ilvl w:val="0"/>
          <w:numId w:val="62"/>
        </w:numPr>
        <w:spacing w:line="260" w:lineRule="atLeast"/>
        <w:ind w:left="426" w:hanging="425"/>
        <w:jc w:val="both"/>
        <w:rPr>
          <w:rFonts w:ascii="Tahoma" w:hAnsi="Tahoma" w:cs="Tahoma"/>
          <w:strike/>
          <w:lang w:val="es-ES_tradnl"/>
        </w:rPr>
      </w:pPr>
      <w:r w:rsidRPr="00F20CF1">
        <w:rPr>
          <w:rFonts w:ascii="Tahoma" w:hAnsi="Tahoma" w:cs="Tahoma"/>
          <w:lang w:val="es-ES_tradnl"/>
        </w:rPr>
        <w:t>Acta y lista de entrega de los acuerdos de aceptación de los beneficiarios, adjunto a las carpetas familiares. (carpeta rotulada).</w:t>
      </w:r>
    </w:p>
    <w:p w14:paraId="787C25AE" w14:textId="77777777" w:rsidR="00797119" w:rsidRPr="00F20CF1" w:rsidRDefault="00797119" w:rsidP="00797119">
      <w:pPr>
        <w:numPr>
          <w:ilvl w:val="0"/>
          <w:numId w:val="62"/>
        </w:numPr>
        <w:autoSpaceDE w:val="0"/>
        <w:autoSpaceDN w:val="0"/>
        <w:adjustRightInd w:val="0"/>
        <w:contextualSpacing/>
        <w:jc w:val="both"/>
        <w:rPr>
          <w:rFonts w:ascii="Tahoma" w:hAnsi="Tahoma" w:cs="Tahoma"/>
          <w:bCs/>
          <w:lang w:val="es-ES_tradnl" w:eastAsia="es-ES_tradnl"/>
        </w:rPr>
      </w:pPr>
      <w:r w:rsidRPr="00F20CF1">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4DBE7AD2" w14:textId="77777777" w:rsidR="00797119" w:rsidRPr="00F20CF1" w:rsidRDefault="00797119" w:rsidP="00797119">
      <w:pPr>
        <w:spacing w:line="260" w:lineRule="atLeast"/>
        <w:jc w:val="both"/>
        <w:rPr>
          <w:rFonts w:ascii="Tahoma" w:hAnsi="Tahoma" w:cs="Tahoma"/>
          <w:lang w:val="es-ES_tradnl"/>
        </w:rPr>
      </w:pPr>
      <w:r w:rsidRPr="00F20CF1">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1F7AB8D0" w14:textId="77777777" w:rsidR="00797119" w:rsidRPr="00F20CF1" w:rsidRDefault="00797119" w:rsidP="00797119">
      <w:pPr>
        <w:spacing w:line="260" w:lineRule="atLeast"/>
        <w:jc w:val="both"/>
        <w:rPr>
          <w:rFonts w:ascii="Tahoma" w:hAnsi="Tahoma" w:cs="Tahoma"/>
          <w:lang w:val="es-ES_tradnl"/>
        </w:rPr>
      </w:pPr>
      <w:r w:rsidRPr="00F20CF1">
        <w:rPr>
          <w:rFonts w:ascii="Tahoma" w:hAnsi="Tahoma" w:cs="Tahoma"/>
          <w:lang w:val="es-ES_tradnl"/>
        </w:rPr>
        <w:t>Al incumplimiento de los puntos anteriormente señalados el producto no deberá ser aprobado por parte de la Inspectoría.</w:t>
      </w:r>
    </w:p>
    <w:p w14:paraId="4210B3F7" w14:textId="77777777" w:rsidR="00797119" w:rsidRPr="00F20CF1" w:rsidRDefault="00797119" w:rsidP="00797119">
      <w:pPr>
        <w:spacing w:line="260" w:lineRule="atLeast"/>
        <w:jc w:val="both"/>
        <w:rPr>
          <w:rFonts w:ascii="Tahoma" w:hAnsi="Tahoma" w:cs="Tahoma"/>
          <w:lang w:val="es-ES_tradnl"/>
        </w:rPr>
      </w:pPr>
    </w:p>
    <w:p w14:paraId="15D4F19C" w14:textId="77777777" w:rsidR="00797119" w:rsidRPr="00F20CF1" w:rsidRDefault="00797119" w:rsidP="00797119">
      <w:pPr>
        <w:tabs>
          <w:tab w:val="num" w:pos="360"/>
          <w:tab w:val="num" w:pos="1260"/>
        </w:tabs>
        <w:spacing w:line="260" w:lineRule="atLeast"/>
        <w:rPr>
          <w:rFonts w:ascii="Tahoma" w:hAnsi="Tahoma" w:cs="Tahoma"/>
          <w:lang w:val="es-ES_tradnl"/>
        </w:rPr>
      </w:pPr>
      <w:r w:rsidRPr="00F20CF1">
        <w:rPr>
          <w:rFonts w:ascii="Tahoma" w:hAnsi="Tahoma" w:cs="Tahoma"/>
          <w:b/>
          <w:lang w:val="es-ES_tradnl"/>
        </w:rPr>
        <w:t>PRODUCTO 2 - INFORME DE AVANCE Al 50% DE EJECUCIÓN FÍSICA</w:t>
      </w:r>
    </w:p>
    <w:p w14:paraId="2545B036" w14:textId="77777777" w:rsidR="00797119" w:rsidRPr="00F20CF1" w:rsidRDefault="00797119" w:rsidP="00797119">
      <w:pPr>
        <w:tabs>
          <w:tab w:val="num" w:pos="360"/>
          <w:tab w:val="num" w:pos="1260"/>
        </w:tabs>
        <w:spacing w:line="260" w:lineRule="atLeast"/>
        <w:jc w:val="both"/>
        <w:rPr>
          <w:rFonts w:ascii="Tahoma" w:hAnsi="Tahoma" w:cs="Tahoma"/>
          <w:lang w:val="es-ES_tradnl"/>
        </w:rPr>
      </w:pPr>
      <w:r w:rsidRPr="00F20CF1">
        <w:rPr>
          <w:rFonts w:ascii="Tahoma" w:hAnsi="Tahoma" w:cs="Tahoma"/>
          <w:lang w:val="es-ES_tradnl"/>
        </w:rPr>
        <w:t xml:space="preserve">Posterior a la presentación del producto anterior, La </w:t>
      </w:r>
      <w:r w:rsidRPr="00F20CF1">
        <w:rPr>
          <w:rFonts w:ascii="Tahoma" w:hAnsi="Tahoma" w:cs="Tahoma"/>
        </w:rPr>
        <w:t xml:space="preserve">Entidad Ejecutora </w:t>
      </w:r>
      <w:r w:rsidRPr="00F20CF1">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7D85C67B" w14:textId="77777777" w:rsidR="00797119" w:rsidRPr="00F20CF1" w:rsidRDefault="00797119" w:rsidP="00797119">
      <w:pPr>
        <w:numPr>
          <w:ilvl w:val="0"/>
          <w:numId w:val="80"/>
        </w:numPr>
        <w:spacing w:line="260" w:lineRule="atLeast"/>
        <w:ind w:left="426" w:hanging="426"/>
        <w:jc w:val="both"/>
        <w:rPr>
          <w:rFonts w:ascii="Tahoma" w:hAnsi="Tahoma" w:cs="Tahoma"/>
        </w:rPr>
      </w:pPr>
      <w:r w:rsidRPr="00F20CF1">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101C45BC" w14:textId="77777777" w:rsidR="00797119" w:rsidRPr="00F20CF1" w:rsidRDefault="00797119" w:rsidP="00797119">
      <w:pPr>
        <w:numPr>
          <w:ilvl w:val="0"/>
          <w:numId w:val="80"/>
        </w:numPr>
        <w:spacing w:line="260" w:lineRule="atLeast"/>
        <w:ind w:left="426" w:hanging="426"/>
        <w:jc w:val="both"/>
        <w:rPr>
          <w:rFonts w:ascii="Tahoma" w:hAnsi="Tahoma" w:cs="Tahoma"/>
        </w:rPr>
      </w:pPr>
      <w:bookmarkStart w:id="102" w:name="_Hlk126939683"/>
      <w:r w:rsidRPr="00F20CF1">
        <w:rPr>
          <w:rFonts w:ascii="Tahoma" w:hAnsi="Tahoma" w:cs="Tahoma"/>
          <w:lang w:val="es-ES_tradnl"/>
        </w:rPr>
        <w:t xml:space="preserve">Informe del AVANCE DE MONITOREO MEDIOAMBIENTAL del proyecto (Agua, Aire, suelo, biodiversidad, capacitación y limpieza general) que contribuirá como respaldo a la planilla final </w:t>
      </w:r>
      <w:r w:rsidRPr="00F20CF1">
        <w:rPr>
          <w:rFonts w:ascii="Tahoma" w:hAnsi="Tahoma" w:cs="Tahoma"/>
          <w:lang w:val="es-ES_tradnl"/>
        </w:rPr>
        <w:lastRenderedPageBreak/>
        <w:t>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2"/>
    <w:p w14:paraId="27AC0A40" w14:textId="77777777" w:rsidR="00797119" w:rsidRPr="00F20CF1" w:rsidRDefault="00797119" w:rsidP="00797119">
      <w:pPr>
        <w:numPr>
          <w:ilvl w:val="0"/>
          <w:numId w:val="80"/>
        </w:numPr>
        <w:spacing w:line="260" w:lineRule="atLeast"/>
        <w:ind w:left="426" w:hanging="426"/>
        <w:jc w:val="both"/>
        <w:rPr>
          <w:rFonts w:ascii="Tahoma" w:hAnsi="Tahoma" w:cs="Tahoma"/>
        </w:rPr>
      </w:pPr>
      <w:r w:rsidRPr="00F20CF1">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0E1201A2" w14:textId="77777777" w:rsidR="00797119" w:rsidRPr="00F20CF1" w:rsidRDefault="00797119" w:rsidP="00797119">
      <w:pPr>
        <w:numPr>
          <w:ilvl w:val="0"/>
          <w:numId w:val="80"/>
        </w:numPr>
        <w:spacing w:line="260" w:lineRule="atLeast"/>
        <w:ind w:left="426" w:hanging="426"/>
        <w:jc w:val="both"/>
        <w:rPr>
          <w:rFonts w:ascii="Tahoma" w:hAnsi="Tahoma" w:cs="Tahoma"/>
        </w:rPr>
      </w:pPr>
      <w:r w:rsidRPr="00F20CF1">
        <w:rPr>
          <w:rFonts w:ascii="Tahoma" w:hAnsi="Tahoma" w:cs="Tahoma"/>
          <w:lang w:val="es-ES_tradnl"/>
        </w:rPr>
        <w:t>Kardex de ingreso y salida del material en el almacén (control de materiales de construcción en almacén correspondientes al periodo)</w:t>
      </w:r>
    </w:p>
    <w:p w14:paraId="63D56929" w14:textId="77777777" w:rsidR="00797119" w:rsidRPr="00F20CF1" w:rsidRDefault="00797119" w:rsidP="00797119">
      <w:pPr>
        <w:numPr>
          <w:ilvl w:val="0"/>
          <w:numId w:val="80"/>
        </w:numPr>
        <w:spacing w:line="260" w:lineRule="atLeast"/>
        <w:ind w:left="426" w:hanging="426"/>
        <w:jc w:val="both"/>
        <w:rPr>
          <w:rFonts w:ascii="Tahoma" w:hAnsi="Tahoma" w:cs="Tahoma"/>
        </w:rPr>
      </w:pPr>
      <w:r w:rsidRPr="00F20CF1">
        <w:rPr>
          <w:rFonts w:ascii="Tahoma" w:hAnsi="Tahoma" w:cs="Tahoma"/>
          <w:lang w:val="es-ES_tradnl"/>
        </w:rPr>
        <w:t>Matriz de seguimiento físico que refleje el avance porcentual por cada ítem ejecutado en las viviendas y el avance físico total requerido para el presente producto. (50%)</w:t>
      </w:r>
    </w:p>
    <w:p w14:paraId="0D302469" w14:textId="77777777" w:rsidR="00797119" w:rsidRPr="00F20CF1" w:rsidRDefault="00797119" w:rsidP="00797119">
      <w:pPr>
        <w:numPr>
          <w:ilvl w:val="0"/>
          <w:numId w:val="80"/>
        </w:numPr>
        <w:spacing w:line="260" w:lineRule="atLeast"/>
        <w:ind w:left="426" w:hanging="426"/>
        <w:jc w:val="both"/>
        <w:rPr>
          <w:rFonts w:ascii="Tahoma" w:hAnsi="Tahoma" w:cs="Tahoma"/>
        </w:rPr>
      </w:pPr>
      <w:r w:rsidRPr="00F20CF1">
        <w:rPr>
          <w:rFonts w:ascii="Tahoma" w:hAnsi="Tahoma" w:cs="Tahoma"/>
          <w:lang w:val="es-ES_tradnl"/>
        </w:rPr>
        <w:t>Ficha Técnica con memoria fotográfica en formato físico y digital que demuestre el porcentaje de avance por vivienda.</w:t>
      </w:r>
    </w:p>
    <w:p w14:paraId="0AF193CF" w14:textId="77777777" w:rsidR="00797119" w:rsidRPr="00F20CF1" w:rsidRDefault="00797119" w:rsidP="00797119">
      <w:pPr>
        <w:spacing w:line="260" w:lineRule="atLeast"/>
        <w:ind w:left="-11"/>
        <w:contextualSpacing/>
        <w:jc w:val="both"/>
        <w:rPr>
          <w:rFonts w:ascii="Tahoma" w:hAnsi="Tahoma" w:cs="Tahoma"/>
          <w:lang w:val="es-ES_tradnl"/>
        </w:rPr>
      </w:pPr>
      <w:r w:rsidRPr="00F20CF1">
        <w:rPr>
          <w:rFonts w:ascii="Tahoma" w:hAnsi="Tahoma" w:cs="Tahoma"/>
          <w:lang w:val="es-ES_tradnl"/>
        </w:rPr>
        <w:t>Al incumplimiento de los puntos anteriormente señalados el producto no deberá ser aprobado por parte de la Inspectoría.</w:t>
      </w:r>
    </w:p>
    <w:p w14:paraId="70C0207F" w14:textId="77777777" w:rsidR="00797119" w:rsidRPr="00F20CF1" w:rsidRDefault="00797119" w:rsidP="00797119">
      <w:pPr>
        <w:spacing w:line="260" w:lineRule="atLeast"/>
        <w:contextualSpacing/>
        <w:jc w:val="both"/>
        <w:rPr>
          <w:rFonts w:ascii="Tahoma" w:hAnsi="Tahoma" w:cs="Tahoma"/>
          <w:lang w:val="es-ES_tradnl"/>
        </w:rPr>
      </w:pPr>
    </w:p>
    <w:p w14:paraId="15ABA01A" w14:textId="77777777" w:rsidR="00797119" w:rsidRPr="00F20CF1" w:rsidRDefault="00797119" w:rsidP="00797119">
      <w:pPr>
        <w:spacing w:line="260" w:lineRule="atLeast"/>
        <w:rPr>
          <w:rFonts w:ascii="Tahoma" w:hAnsi="Tahoma" w:cs="Tahoma"/>
          <w:b/>
          <w:bCs/>
          <w:lang w:val="es-ES_tradnl"/>
        </w:rPr>
      </w:pPr>
      <w:r w:rsidRPr="00F20CF1">
        <w:rPr>
          <w:rFonts w:ascii="Tahoma" w:hAnsi="Tahoma" w:cs="Tahoma"/>
          <w:b/>
          <w:bCs/>
          <w:lang w:val="es-ES_tradnl"/>
        </w:rPr>
        <w:t>PRODUCTO 3 - INFORME DE AVANCE AL 100% DE EJECUCIÓN FÍSICA.</w:t>
      </w:r>
    </w:p>
    <w:p w14:paraId="7429B193" w14:textId="77777777" w:rsidR="00797119" w:rsidRPr="00F20CF1" w:rsidRDefault="00797119" w:rsidP="00797119">
      <w:pPr>
        <w:spacing w:line="260" w:lineRule="atLeast"/>
        <w:jc w:val="both"/>
        <w:rPr>
          <w:rFonts w:ascii="Tahoma" w:hAnsi="Tahoma" w:cs="Tahoma"/>
          <w:lang w:val="es-ES_tradnl"/>
        </w:rPr>
      </w:pPr>
      <w:r w:rsidRPr="00F20CF1">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E8E5414" w14:textId="77777777" w:rsidR="00797119" w:rsidRPr="00F20CF1" w:rsidRDefault="00797119" w:rsidP="00797119">
      <w:pPr>
        <w:spacing w:line="260" w:lineRule="atLeast"/>
        <w:jc w:val="both"/>
        <w:rPr>
          <w:rFonts w:ascii="Tahoma" w:hAnsi="Tahoma" w:cs="Tahoma"/>
          <w:lang w:val="es-ES_tradnl"/>
        </w:rPr>
      </w:pPr>
    </w:p>
    <w:p w14:paraId="353C70E3" w14:textId="77777777" w:rsidR="00797119" w:rsidRPr="00F20CF1" w:rsidRDefault="00797119" w:rsidP="00797119">
      <w:pPr>
        <w:jc w:val="both"/>
        <w:rPr>
          <w:rFonts w:ascii="Tahoma" w:hAnsi="Tahoma" w:cs="Tahoma"/>
          <w:lang w:eastAsia="es-ES"/>
        </w:rPr>
      </w:pPr>
      <w:bookmarkStart w:id="103" w:name="_Hlk158993206"/>
      <w:r w:rsidRPr="00F20CF1">
        <w:rPr>
          <w:rFonts w:ascii="Tahoma" w:hAnsi="Tahoma" w:cs="Tahoma"/>
          <w:color w:val="000000"/>
          <w:szCs w:val="16"/>
          <w:lang w:val="es-ES_tradnl"/>
        </w:rPr>
        <w:t xml:space="preserve">La Entidad Ejecutora deberá solicitar la RECEPCIÓN PROVISIONAL de las Viviendas Sociales al Inspector del Proyecto en un plazo máximo de </w:t>
      </w:r>
      <w:r w:rsidRPr="00F20CF1">
        <w:rPr>
          <w:rFonts w:ascii="Tahoma" w:hAnsi="Tahoma" w:cs="Tahoma"/>
          <w:b/>
          <w:szCs w:val="16"/>
          <w:lang w:val="es-ES_tradnl"/>
        </w:rPr>
        <w:t xml:space="preserve">cinco (5) </w:t>
      </w:r>
      <w:r w:rsidRPr="00F20CF1">
        <w:rPr>
          <w:rFonts w:ascii="Tahoma" w:hAnsi="Tahoma" w:cs="Tahoma"/>
          <w:b/>
          <w:color w:val="000000"/>
          <w:szCs w:val="16"/>
          <w:lang w:val="es-ES_tradnl"/>
        </w:rPr>
        <w:t xml:space="preserve">días calendario </w:t>
      </w:r>
      <w:r w:rsidRPr="00F20CF1">
        <w:rPr>
          <w:rFonts w:ascii="Tahoma" w:hAnsi="Tahoma" w:cs="Tahoma"/>
          <w:bCs/>
          <w:color w:val="000000"/>
          <w:szCs w:val="16"/>
          <w:lang w:val="es-ES_tradnl"/>
        </w:rPr>
        <w:t xml:space="preserve">de anticipación al cumplimiento del plazo </w:t>
      </w:r>
      <w:r>
        <w:rPr>
          <w:rFonts w:ascii="Tahoma" w:hAnsi="Tahoma" w:cs="Tahoma"/>
          <w:bCs/>
          <w:color w:val="0000FF"/>
          <w:szCs w:val="16"/>
          <w:lang w:val="es-ES_tradnl"/>
        </w:rPr>
        <w:t>para</w:t>
      </w:r>
      <w:r w:rsidRPr="00F20CF1">
        <w:rPr>
          <w:rFonts w:ascii="Tahoma" w:hAnsi="Tahoma" w:cs="Tahoma"/>
          <w:bCs/>
          <w:color w:val="000000"/>
          <w:szCs w:val="16"/>
          <w:lang w:val="es-ES_tradnl"/>
        </w:rPr>
        <w:t xml:space="preserve"> la Recepción Provisional</w:t>
      </w:r>
      <w:r w:rsidRPr="00F20CF1">
        <w:rPr>
          <w:rFonts w:ascii="Tahoma" w:hAnsi="Tahoma" w:cs="Tahoma"/>
          <w:color w:val="000000"/>
          <w:szCs w:val="16"/>
          <w:lang w:val="es-ES_tradnl"/>
        </w:rPr>
        <w:t>, el Inspector deberá revisar y validar la solicitud,</w:t>
      </w:r>
      <w:r w:rsidRPr="00F20CF1">
        <w:rPr>
          <w:rFonts w:ascii="Tahoma" w:hAnsi="Tahoma" w:cs="Tahoma"/>
          <w:b/>
          <w:color w:val="000000"/>
          <w:szCs w:val="16"/>
          <w:lang w:val="es-ES_tradnl"/>
        </w:rPr>
        <w:t xml:space="preserve"> </w:t>
      </w:r>
      <w:r w:rsidRPr="00F20CF1">
        <w:rPr>
          <w:rFonts w:ascii="Tahoma" w:hAnsi="Tahoma" w:cs="Tahoma"/>
          <w:color w:val="000000"/>
          <w:szCs w:val="16"/>
          <w:lang w:val="es-ES_tradnl"/>
        </w:rPr>
        <w:t xml:space="preserve">debiendo remitir la nota de solicitud de recepción Provisional a la AEVIVIENDA en un plazo máximo de </w:t>
      </w:r>
      <w:r w:rsidRPr="00F20CF1">
        <w:rPr>
          <w:rFonts w:ascii="Tahoma" w:hAnsi="Tahoma" w:cs="Tahoma"/>
          <w:b/>
          <w:bCs/>
          <w:color w:val="000000"/>
          <w:szCs w:val="16"/>
          <w:lang w:val="es-ES_tradnl"/>
        </w:rPr>
        <w:t>dos (2) días calendario</w:t>
      </w:r>
      <w:r w:rsidRPr="00F20CF1">
        <w:rPr>
          <w:rFonts w:ascii="Tahoma" w:hAnsi="Tahoma" w:cs="Tahoma"/>
          <w:color w:val="000000"/>
          <w:szCs w:val="16"/>
          <w:lang w:val="es-ES_tradnl"/>
        </w:rPr>
        <w:t xml:space="preserve"> </w:t>
      </w:r>
      <w:bookmarkStart w:id="104" w:name="_Hlk158887837"/>
      <w:r w:rsidRPr="00F20CF1">
        <w:rPr>
          <w:rFonts w:ascii="Tahoma" w:hAnsi="Tahoma" w:cs="Tahoma"/>
          <w:color w:val="000000"/>
          <w:szCs w:val="16"/>
          <w:lang w:val="es-ES_tradnl"/>
        </w:rPr>
        <w:t>posteriores a la recepción de la solicitud</w:t>
      </w:r>
      <w:bookmarkEnd w:id="104"/>
      <w:r w:rsidRPr="00F20CF1">
        <w:rPr>
          <w:rFonts w:ascii="Tahoma" w:hAnsi="Tahoma" w:cs="Tahoma"/>
          <w:color w:val="000000"/>
          <w:szCs w:val="16"/>
          <w:lang w:val="es-ES_tradnl"/>
        </w:rPr>
        <w:t xml:space="preserve">. </w:t>
      </w:r>
      <w:r w:rsidRPr="00F20CF1">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103"/>
    <w:p w14:paraId="6AC38469" w14:textId="77777777" w:rsidR="00797119" w:rsidRPr="00F20CF1" w:rsidRDefault="00797119" w:rsidP="00797119">
      <w:pPr>
        <w:spacing w:line="260" w:lineRule="atLeast"/>
        <w:jc w:val="both"/>
        <w:rPr>
          <w:rFonts w:ascii="Tahoma" w:hAnsi="Tahoma" w:cs="Tahoma"/>
          <w:szCs w:val="16"/>
        </w:rPr>
      </w:pPr>
    </w:p>
    <w:p w14:paraId="69BBA914" w14:textId="77777777" w:rsidR="00797119" w:rsidRPr="00F20CF1" w:rsidRDefault="00797119" w:rsidP="00797119">
      <w:pPr>
        <w:spacing w:line="260" w:lineRule="atLeast"/>
        <w:jc w:val="both"/>
        <w:rPr>
          <w:rFonts w:ascii="Tahoma" w:hAnsi="Tahoma" w:cs="Tahoma"/>
          <w:szCs w:val="16"/>
          <w:lang w:val="es-ES_tradnl"/>
        </w:rPr>
      </w:pPr>
      <w:r w:rsidRPr="00F20CF1">
        <w:rPr>
          <w:rFonts w:ascii="Tahoma" w:hAnsi="Tahoma" w:cs="Tahoma"/>
          <w:szCs w:val="16"/>
          <w:lang w:val="es-ES_tradnl"/>
        </w:rPr>
        <w:t>En caso que la Comisión de Recepción rechazará la recepción Provisional del proyecto, se aplicará las multas correspondientes por incumplimiento al plazo de presentación del producto.</w:t>
      </w:r>
    </w:p>
    <w:p w14:paraId="5F52448C" w14:textId="77777777" w:rsidR="00797119" w:rsidRPr="00F20CF1" w:rsidRDefault="00797119" w:rsidP="00797119">
      <w:pPr>
        <w:spacing w:line="260" w:lineRule="atLeast"/>
        <w:jc w:val="both"/>
        <w:rPr>
          <w:rFonts w:ascii="Tahoma" w:hAnsi="Tahoma" w:cs="Tahoma"/>
          <w:szCs w:val="16"/>
          <w:lang w:val="es-ES_tradnl"/>
        </w:rPr>
      </w:pPr>
      <w:r w:rsidRPr="00F20CF1">
        <w:rPr>
          <w:rFonts w:ascii="Tahoma" w:hAnsi="Tahoma" w:cs="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721C985B" w14:textId="77777777" w:rsidR="00797119" w:rsidRPr="00F20CF1" w:rsidRDefault="00797119" w:rsidP="00797119">
      <w:pPr>
        <w:spacing w:line="260" w:lineRule="atLeast"/>
        <w:jc w:val="both"/>
        <w:rPr>
          <w:rFonts w:ascii="Tahoma" w:hAnsi="Tahoma" w:cs="Tahoma"/>
          <w:szCs w:val="16"/>
          <w:lang w:val="es-ES_tradnl"/>
        </w:rPr>
      </w:pPr>
    </w:p>
    <w:p w14:paraId="4E0DD1AB" w14:textId="77777777" w:rsidR="00797119" w:rsidRPr="00F20CF1" w:rsidRDefault="00797119" w:rsidP="00797119">
      <w:pPr>
        <w:spacing w:line="260" w:lineRule="atLeast"/>
        <w:jc w:val="both"/>
        <w:rPr>
          <w:rFonts w:ascii="Tahoma" w:hAnsi="Tahoma" w:cs="Tahoma"/>
          <w:szCs w:val="16"/>
          <w:lang w:val="es-ES_tradnl"/>
        </w:rPr>
      </w:pPr>
      <w:bookmarkStart w:id="105" w:name="_Hlk126147331"/>
      <w:r w:rsidRPr="00F20CF1">
        <w:rPr>
          <w:rFonts w:ascii="Tahoma" w:hAnsi="Tahoma" w:cs="Tahoma"/>
          <w:szCs w:val="16"/>
          <w:lang w:val="es-ES_tradnl"/>
        </w:rPr>
        <w:t xml:space="preserve">Para la presentación del producto, la </w:t>
      </w:r>
      <w:r w:rsidRPr="00F20CF1">
        <w:rPr>
          <w:rFonts w:ascii="Tahoma" w:hAnsi="Tahoma" w:cs="Tahoma"/>
          <w:szCs w:val="16"/>
        </w:rPr>
        <w:t xml:space="preserve">Entidad Ejecutora </w:t>
      </w:r>
      <w:r w:rsidRPr="00F20CF1">
        <w:rPr>
          <w:rFonts w:ascii="Tahoma" w:hAnsi="Tahoma" w:cs="Tahoma"/>
          <w:szCs w:val="16"/>
          <w:lang w:val="es-ES_tradnl"/>
        </w:rPr>
        <w:t xml:space="preserve">deberá alcanzar </w:t>
      </w:r>
      <w:r w:rsidRPr="00F20CF1">
        <w:rPr>
          <w:rFonts w:ascii="Tahoma" w:hAnsi="Tahoma" w:cs="Tahoma"/>
          <w:b/>
          <w:szCs w:val="16"/>
          <w:lang w:val="es-ES_tradnl"/>
        </w:rPr>
        <w:t>el requisito del 100%</w:t>
      </w:r>
      <w:r w:rsidRPr="00F20CF1">
        <w:rPr>
          <w:rFonts w:ascii="Tahoma" w:hAnsi="Tahoma" w:cs="Tahoma"/>
          <w:szCs w:val="16"/>
          <w:lang w:val="es-ES_tradnl"/>
        </w:rPr>
        <w:t xml:space="preserve"> de ejecución Física de las viviendas sociales. </w:t>
      </w:r>
    </w:p>
    <w:bookmarkEnd w:id="105"/>
    <w:p w14:paraId="03317BA5" w14:textId="77777777" w:rsidR="00797119" w:rsidRPr="00F20CF1" w:rsidRDefault="00797119" w:rsidP="00797119">
      <w:pPr>
        <w:tabs>
          <w:tab w:val="num" w:pos="360"/>
          <w:tab w:val="num" w:pos="1260"/>
        </w:tabs>
        <w:spacing w:line="260" w:lineRule="atLeast"/>
        <w:jc w:val="both"/>
        <w:rPr>
          <w:rFonts w:ascii="Tahoma" w:hAnsi="Tahoma" w:cs="Tahoma"/>
          <w:lang w:val="es-ES_tradnl"/>
        </w:rPr>
      </w:pPr>
      <w:r w:rsidRPr="00F20CF1">
        <w:rPr>
          <w:rFonts w:ascii="Tahoma" w:hAnsi="Tahoma" w:cs="Tahoma"/>
          <w:lang w:val="es-ES_tradnl"/>
        </w:rPr>
        <w:t>Dicho informe deberá contener mínimamente el siguiente detalle:</w:t>
      </w:r>
    </w:p>
    <w:p w14:paraId="1C611959" w14:textId="77777777" w:rsidR="00797119" w:rsidRPr="00F20CF1" w:rsidRDefault="00797119" w:rsidP="00797119">
      <w:pPr>
        <w:tabs>
          <w:tab w:val="num" w:pos="360"/>
          <w:tab w:val="num" w:pos="1260"/>
        </w:tabs>
        <w:spacing w:line="260" w:lineRule="atLeast"/>
        <w:jc w:val="both"/>
        <w:rPr>
          <w:rFonts w:ascii="Tahoma" w:hAnsi="Tahoma" w:cs="Tahoma"/>
          <w:lang w:val="es-ES_tradnl"/>
        </w:rPr>
      </w:pPr>
    </w:p>
    <w:p w14:paraId="54162BD9" w14:textId="77777777" w:rsidR="00797119" w:rsidRPr="00F20CF1" w:rsidRDefault="00797119" w:rsidP="00797119">
      <w:pPr>
        <w:numPr>
          <w:ilvl w:val="0"/>
          <w:numId w:val="63"/>
        </w:numPr>
        <w:spacing w:line="260" w:lineRule="atLeast"/>
        <w:ind w:left="426"/>
        <w:jc w:val="both"/>
        <w:rPr>
          <w:rFonts w:ascii="Tahoma" w:hAnsi="Tahoma" w:cs="Tahoma"/>
          <w:lang w:val="es-ES_tradnl"/>
        </w:rPr>
      </w:pPr>
      <w:r w:rsidRPr="00F20CF1">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719CFD5E" w14:textId="77777777" w:rsidR="00797119" w:rsidRPr="00F20CF1" w:rsidRDefault="00797119" w:rsidP="00797119">
      <w:pPr>
        <w:numPr>
          <w:ilvl w:val="0"/>
          <w:numId w:val="63"/>
        </w:numPr>
        <w:spacing w:line="260" w:lineRule="atLeast"/>
        <w:ind w:left="426"/>
        <w:jc w:val="both"/>
        <w:rPr>
          <w:rFonts w:ascii="Tahoma" w:hAnsi="Tahoma" w:cs="Tahoma"/>
          <w:lang w:val="es-ES_tradnl"/>
        </w:rPr>
      </w:pPr>
      <w:r w:rsidRPr="00F20CF1">
        <w:rPr>
          <w:rFonts w:ascii="Tahoma" w:hAnsi="Tahoma" w:cs="Tahoma"/>
          <w:lang w:val="es-ES_tradnl"/>
        </w:rPr>
        <w:t>Lista Final de Beneficiarios con los que cierra el proyecto y las coordenadas geo referenciadas de las viviendas intervenidas, en el sistema de coordenadas WGS 84 (UTM).</w:t>
      </w:r>
    </w:p>
    <w:p w14:paraId="2EB101AD" w14:textId="77777777" w:rsidR="00797119" w:rsidRPr="00F20CF1" w:rsidRDefault="00797119" w:rsidP="00797119">
      <w:pPr>
        <w:numPr>
          <w:ilvl w:val="0"/>
          <w:numId w:val="63"/>
        </w:numPr>
        <w:spacing w:line="260" w:lineRule="atLeast"/>
        <w:ind w:left="426"/>
        <w:jc w:val="both"/>
        <w:rPr>
          <w:rFonts w:ascii="Tahoma" w:hAnsi="Tahoma" w:cs="Tahoma"/>
          <w:lang w:val="es-ES_tradnl"/>
        </w:rPr>
      </w:pPr>
      <w:r w:rsidRPr="00F20CF1">
        <w:rPr>
          <w:rFonts w:ascii="Tahoma" w:hAnsi="Tahoma" w:cs="Tahoma"/>
          <w:lang w:val="es-ES_tradnl"/>
        </w:rPr>
        <w:t>Original de Nota de Instrucción de cierre de almacenes del Inspector a la Entidad Ejecutora y original del acta de cierre de almacenes.</w:t>
      </w:r>
    </w:p>
    <w:p w14:paraId="579A0D82" w14:textId="77777777" w:rsidR="00797119" w:rsidRPr="00F20CF1" w:rsidRDefault="00797119" w:rsidP="00797119">
      <w:pPr>
        <w:numPr>
          <w:ilvl w:val="0"/>
          <w:numId w:val="63"/>
        </w:numPr>
        <w:spacing w:line="260" w:lineRule="atLeast"/>
        <w:ind w:left="426"/>
        <w:jc w:val="both"/>
        <w:rPr>
          <w:rFonts w:ascii="Tahoma" w:hAnsi="Tahoma" w:cs="Tahoma"/>
          <w:lang w:val="es-ES_tradnl"/>
        </w:rPr>
      </w:pPr>
      <w:r w:rsidRPr="00F20CF1">
        <w:rPr>
          <w:rFonts w:ascii="Tahoma" w:hAnsi="Tahoma" w:cs="Tahoma"/>
          <w:lang w:val="es-ES_tradnl"/>
        </w:rPr>
        <w:t>Planilla de entrega de materiales de construcción por familia beneficiaria, correspondiente al último periodo.</w:t>
      </w:r>
    </w:p>
    <w:p w14:paraId="4C050EE4" w14:textId="77777777" w:rsidR="00797119" w:rsidRPr="00F20CF1" w:rsidRDefault="00797119" w:rsidP="00797119">
      <w:pPr>
        <w:numPr>
          <w:ilvl w:val="0"/>
          <w:numId w:val="63"/>
        </w:numPr>
        <w:spacing w:line="260" w:lineRule="atLeast"/>
        <w:ind w:left="426"/>
        <w:jc w:val="both"/>
        <w:rPr>
          <w:rFonts w:ascii="Tahoma" w:hAnsi="Tahoma" w:cs="Tahoma"/>
          <w:lang w:val="es-ES_tradnl"/>
        </w:rPr>
      </w:pPr>
      <w:r w:rsidRPr="00F20CF1">
        <w:rPr>
          <w:rFonts w:ascii="Tahoma" w:hAnsi="Tahoma" w:cs="Tahoma"/>
          <w:lang w:val="es-ES_tradnl"/>
        </w:rPr>
        <w:lastRenderedPageBreak/>
        <w:t>Kardex de ingreso y salida del material en el almacén (control de materiales de construcción en almacén correspondientes al periodo).</w:t>
      </w:r>
    </w:p>
    <w:p w14:paraId="7919126C" w14:textId="77777777" w:rsidR="00797119" w:rsidRPr="00F20CF1" w:rsidRDefault="00797119" w:rsidP="00797119">
      <w:pPr>
        <w:numPr>
          <w:ilvl w:val="0"/>
          <w:numId w:val="63"/>
        </w:numPr>
        <w:spacing w:line="260" w:lineRule="atLeast"/>
        <w:ind w:left="426"/>
        <w:jc w:val="both"/>
        <w:rPr>
          <w:rFonts w:ascii="Tahoma" w:hAnsi="Tahoma" w:cs="Tahoma"/>
          <w:lang w:val="es-ES_tradnl"/>
        </w:rPr>
      </w:pPr>
      <w:r w:rsidRPr="00F20CF1">
        <w:rPr>
          <w:rFonts w:ascii="Tahoma" w:hAnsi="Tahoma" w:cs="Tahoma"/>
          <w:lang w:val="es-ES_tradnl"/>
        </w:rPr>
        <w:t>Balance de cierre de almacén que verifique las cantidades finales de materiales de construcción adquiridos para el proyecto.</w:t>
      </w:r>
    </w:p>
    <w:p w14:paraId="51E4B205" w14:textId="77777777" w:rsidR="00797119" w:rsidRPr="00F20CF1" w:rsidRDefault="00797119" w:rsidP="00797119">
      <w:pPr>
        <w:numPr>
          <w:ilvl w:val="0"/>
          <w:numId w:val="63"/>
        </w:numPr>
        <w:spacing w:line="260" w:lineRule="atLeast"/>
        <w:ind w:left="426"/>
        <w:jc w:val="both"/>
        <w:rPr>
          <w:rFonts w:ascii="Tahoma" w:hAnsi="Tahoma" w:cs="Tahoma"/>
          <w:lang w:val="es-ES_tradnl"/>
        </w:rPr>
      </w:pPr>
      <w:r w:rsidRPr="00F20CF1">
        <w:rPr>
          <w:rFonts w:ascii="Tahoma" w:hAnsi="Tahoma" w:cs="Tahoma"/>
          <w:lang w:val="es-ES_tradnl"/>
        </w:rPr>
        <w:t>Matriz de seguimiento físico que refleje el avance porcentual por cada ítem ejecutado en las viviendas y el avance físico total requerido para el presente producto. (100%)</w:t>
      </w:r>
    </w:p>
    <w:p w14:paraId="4D8E3C29" w14:textId="77777777" w:rsidR="00797119" w:rsidRPr="00F20CF1" w:rsidRDefault="00797119" w:rsidP="00797119">
      <w:pPr>
        <w:numPr>
          <w:ilvl w:val="0"/>
          <w:numId w:val="63"/>
        </w:numPr>
        <w:spacing w:line="260" w:lineRule="atLeast"/>
        <w:ind w:left="426"/>
        <w:jc w:val="both"/>
        <w:rPr>
          <w:rFonts w:ascii="Tahoma" w:hAnsi="Tahoma" w:cs="Tahoma"/>
          <w:lang w:val="es-ES_tradnl"/>
        </w:rPr>
      </w:pPr>
      <w:r w:rsidRPr="00F20CF1">
        <w:rPr>
          <w:rFonts w:ascii="Tahoma" w:hAnsi="Tahoma" w:cs="Tahoma"/>
          <w:lang w:val="es-ES_tradnl"/>
        </w:rPr>
        <w:t>Presentación del Acta de Recepción Provisional del proyecto (3 ejemplares en original)</w:t>
      </w:r>
    </w:p>
    <w:p w14:paraId="64A6E2A2" w14:textId="77777777" w:rsidR="00797119" w:rsidRPr="00F20CF1" w:rsidRDefault="00797119" w:rsidP="00797119">
      <w:pPr>
        <w:numPr>
          <w:ilvl w:val="0"/>
          <w:numId w:val="63"/>
        </w:numPr>
        <w:spacing w:line="260" w:lineRule="atLeast"/>
        <w:ind w:left="426"/>
        <w:jc w:val="both"/>
        <w:rPr>
          <w:rFonts w:ascii="Tahoma" w:hAnsi="Tahoma" w:cs="Tahoma"/>
          <w:lang w:val="es-ES_tradnl"/>
        </w:rPr>
      </w:pPr>
      <w:r w:rsidRPr="00F20CF1">
        <w:rPr>
          <w:rFonts w:ascii="Tahoma" w:hAnsi="Tahoma" w:cs="Tahoma"/>
          <w:lang w:val="es-ES_tradnl"/>
        </w:rPr>
        <w:t>Ficha Técnica con memoria fotográfica en formato físico y digital que demuestre el porcentaje de avance por vivienda.</w:t>
      </w:r>
    </w:p>
    <w:p w14:paraId="715156B6" w14:textId="77777777" w:rsidR="00797119" w:rsidRPr="00F20CF1" w:rsidRDefault="00797119" w:rsidP="00797119">
      <w:pPr>
        <w:spacing w:line="260" w:lineRule="atLeast"/>
        <w:ind w:left="1"/>
        <w:contextualSpacing/>
        <w:jc w:val="both"/>
        <w:rPr>
          <w:rFonts w:ascii="Tahoma" w:hAnsi="Tahoma" w:cs="Tahoma"/>
          <w:lang w:val="es-ES_tradnl"/>
        </w:rPr>
      </w:pPr>
      <w:r w:rsidRPr="00F20CF1">
        <w:rPr>
          <w:rFonts w:ascii="Tahoma" w:hAnsi="Tahoma" w:cs="Tahoma"/>
          <w:lang w:val="es-ES_tradnl"/>
        </w:rPr>
        <w:t>Al incumplimiento de los puntos anteriormente señalados el producto no deberá ser aprobado por parte de la Inspectoría.</w:t>
      </w:r>
    </w:p>
    <w:p w14:paraId="5878799B" w14:textId="77777777" w:rsidR="00797119" w:rsidRPr="00F20CF1" w:rsidRDefault="00797119" w:rsidP="00797119">
      <w:pPr>
        <w:spacing w:line="260" w:lineRule="atLeast"/>
        <w:ind w:left="1"/>
        <w:contextualSpacing/>
        <w:jc w:val="both"/>
        <w:rPr>
          <w:rFonts w:ascii="Tahoma" w:hAnsi="Tahoma" w:cs="Tahoma"/>
          <w:lang w:val="es-ES_tradnl"/>
        </w:rPr>
      </w:pPr>
      <w:bookmarkStart w:id="106" w:name="_Hlk146908551"/>
      <w:r w:rsidRPr="00F20CF1">
        <w:rPr>
          <w:rFonts w:ascii="Tahoma" w:hAnsi="Tahoma" w:cs="Tahoma"/>
        </w:rPr>
        <w:t>Se debe mencionar que, una vez entregado el penúltimo producto se dará inicio al periodo contractual del plazo para el ultimo producto.</w:t>
      </w:r>
    </w:p>
    <w:bookmarkEnd w:id="106"/>
    <w:p w14:paraId="20DE01F5" w14:textId="77777777" w:rsidR="00797119" w:rsidRPr="00F20CF1" w:rsidRDefault="00797119" w:rsidP="00797119">
      <w:pPr>
        <w:spacing w:line="260" w:lineRule="atLeast"/>
        <w:ind w:left="426"/>
        <w:rPr>
          <w:rFonts w:ascii="Tahoma" w:hAnsi="Tahoma" w:cs="Tahoma"/>
          <w:lang w:val="es-ES_tradnl"/>
        </w:rPr>
      </w:pPr>
    </w:p>
    <w:p w14:paraId="7FFDD4E3" w14:textId="77777777" w:rsidR="00797119" w:rsidRPr="00F20CF1" w:rsidRDefault="00797119" w:rsidP="00797119">
      <w:pPr>
        <w:spacing w:line="260" w:lineRule="atLeast"/>
        <w:contextualSpacing/>
        <w:jc w:val="both"/>
        <w:rPr>
          <w:rFonts w:ascii="Tahoma" w:hAnsi="Tahoma" w:cs="Tahoma"/>
          <w:b/>
          <w:bCs/>
          <w:lang w:val="es-ES_tradnl"/>
        </w:rPr>
      </w:pPr>
      <w:r w:rsidRPr="00F20CF1">
        <w:rPr>
          <w:rFonts w:ascii="Tahoma" w:hAnsi="Tahoma" w:cs="Tahoma"/>
          <w:b/>
          <w:bCs/>
          <w:lang w:val="es-ES_tradnl"/>
        </w:rPr>
        <w:t xml:space="preserve">PRODUCTO 4 - INFORME DEL PRODUCTO FINAL </w:t>
      </w:r>
    </w:p>
    <w:p w14:paraId="47DD1435" w14:textId="77777777" w:rsidR="00797119" w:rsidRPr="00F20CF1" w:rsidRDefault="00797119" w:rsidP="00797119">
      <w:pPr>
        <w:spacing w:line="260" w:lineRule="atLeast"/>
        <w:jc w:val="both"/>
        <w:rPr>
          <w:rFonts w:ascii="Tahoma" w:hAnsi="Tahoma" w:cs="Tahoma"/>
          <w:lang w:val="es-ES_tradnl"/>
        </w:rPr>
      </w:pPr>
      <w:r w:rsidRPr="00F20CF1">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75D05F5" w14:textId="77777777" w:rsidR="00797119" w:rsidRPr="00F20CF1" w:rsidRDefault="00797119" w:rsidP="00797119">
      <w:pPr>
        <w:spacing w:line="260" w:lineRule="atLeast"/>
        <w:jc w:val="both"/>
        <w:rPr>
          <w:rFonts w:ascii="Tahoma" w:hAnsi="Tahoma" w:cs="Tahoma"/>
          <w:szCs w:val="16"/>
          <w:lang w:val="es-ES_tradnl"/>
        </w:rPr>
      </w:pPr>
      <w:r w:rsidRPr="00F20CF1">
        <w:rPr>
          <w:rFonts w:ascii="Tahoma" w:hAnsi="Tahoma" w:cs="Tahoma"/>
          <w:szCs w:val="16"/>
          <w:lang w:val="es-ES_tradnl"/>
        </w:rPr>
        <w:t xml:space="preserve">Posterior a la fecha de Recepción Provisional (conclusión real) de las viviendas sociales y en el plazo establecido por la Comisión de Recepción, la </w:t>
      </w:r>
      <w:r w:rsidRPr="00F20CF1">
        <w:rPr>
          <w:rFonts w:ascii="Tahoma" w:hAnsi="Tahoma" w:cs="Tahoma"/>
          <w:szCs w:val="16"/>
        </w:rPr>
        <w:t xml:space="preserve">Entidad Ejecutora </w:t>
      </w:r>
      <w:r w:rsidRPr="00F20CF1">
        <w:rPr>
          <w:rFonts w:ascii="Tahoma" w:hAnsi="Tahoma" w:cs="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sidRPr="00F20CF1">
        <w:rPr>
          <w:rFonts w:ascii="Tahoma" w:hAnsi="Tahoma" w:cs="Tahoma"/>
          <w:b/>
          <w:szCs w:val="16"/>
          <w:lang w:val="es-ES_tradnl"/>
        </w:rPr>
        <w:t>RECEPCIÓN DEFINITIVA</w:t>
      </w:r>
      <w:r w:rsidRPr="00F20CF1">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16BA2D2C" w14:textId="77777777" w:rsidR="00797119" w:rsidRPr="00F20CF1" w:rsidRDefault="00797119" w:rsidP="00797119">
      <w:pPr>
        <w:spacing w:line="260" w:lineRule="atLeast"/>
        <w:jc w:val="both"/>
        <w:rPr>
          <w:rFonts w:ascii="Tahoma" w:hAnsi="Tahoma" w:cs="Tahoma"/>
          <w:szCs w:val="16"/>
          <w:lang w:val="es-ES_tradnl"/>
        </w:rPr>
      </w:pPr>
    </w:p>
    <w:p w14:paraId="7F63A80E" w14:textId="77777777" w:rsidR="00797119" w:rsidRPr="00F20CF1" w:rsidRDefault="00797119" w:rsidP="00797119">
      <w:pPr>
        <w:jc w:val="both"/>
        <w:rPr>
          <w:rFonts w:ascii="Tahoma" w:hAnsi="Tahoma" w:cs="Tahoma"/>
          <w:lang w:eastAsia="es-ES"/>
        </w:rPr>
      </w:pPr>
      <w:bookmarkStart w:id="107" w:name="_Hlk158993268"/>
      <w:r w:rsidRPr="00F20CF1">
        <w:rPr>
          <w:rFonts w:ascii="Tahoma" w:hAnsi="Tahoma" w:cs="Tahoma"/>
          <w:color w:val="000000"/>
          <w:szCs w:val="16"/>
          <w:lang w:val="es-ES_tradnl"/>
        </w:rPr>
        <w:t xml:space="preserve">La Entidad Ejecutora deberá solicitar la </w:t>
      </w:r>
      <w:r w:rsidRPr="00F20CF1">
        <w:rPr>
          <w:rFonts w:ascii="Tahoma" w:hAnsi="Tahoma" w:cs="Tahoma"/>
          <w:b/>
          <w:bCs/>
          <w:color w:val="000000"/>
          <w:szCs w:val="16"/>
          <w:lang w:val="es-ES_tradnl"/>
        </w:rPr>
        <w:t>RECEPCIÓN DEFINITIVA</w:t>
      </w:r>
      <w:r w:rsidRPr="00F20CF1">
        <w:rPr>
          <w:rFonts w:ascii="Tahoma" w:hAnsi="Tahoma" w:cs="Tahoma"/>
          <w:color w:val="000000"/>
          <w:szCs w:val="16"/>
          <w:lang w:val="es-ES_tradnl"/>
        </w:rPr>
        <w:t xml:space="preserve"> de las Viviendas Sociales al Inspector del Proyecto en un plazo máximo de </w:t>
      </w:r>
      <w:r w:rsidRPr="00F20CF1">
        <w:rPr>
          <w:rFonts w:ascii="Tahoma" w:hAnsi="Tahoma" w:cs="Tahoma"/>
          <w:b/>
          <w:szCs w:val="16"/>
          <w:lang w:val="es-ES_tradnl"/>
        </w:rPr>
        <w:t xml:space="preserve">cinco (5) </w:t>
      </w:r>
      <w:r w:rsidRPr="00F20CF1">
        <w:rPr>
          <w:rFonts w:ascii="Tahoma" w:hAnsi="Tahoma" w:cs="Tahoma"/>
          <w:b/>
          <w:color w:val="000000"/>
          <w:szCs w:val="16"/>
          <w:lang w:val="es-ES_tradnl"/>
        </w:rPr>
        <w:t xml:space="preserve">días calendario </w:t>
      </w:r>
      <w:r w:rsidRPr="00F20CF1">
        <w:rPr>
          <w:rFonts w:ascii="Tahoma" w:hAnsi="Tahoma" w:cs="Tahoma"/>
          <w:bCs/>
          <w:color w:val="000000"/>
          <w:szCs w:val="16"/>
          <w:lang w:val="es-ES_tradnl"/>
        </w:rPr>
        <w:t xml:space="preserve">de anticipación al cumplimiento del plazo </w:t>
      </w:r>
      <w:r>
        <w:rPr>
          <w:rFonts w:ascii="Tahoma" w:hAnsi="Tahoma" w:cs="Tahoma"/>
          <w:bCs/>
          <w:color w:val="0000FF"/>
          <w:szCs w:val="16"/>
          <w:lang w:val="es-ES_tradnl"/>
        </w:rPr>
        <w:t>para</w:t>
      </w:r>
      <w:r w:rsidRPr="00F20CF1">
        <w:rPr>
          <w:rFonts w:ascii="Tahoma" w:hAnsi="Tahoma" w:cs="Tahoma"/>
          <w:bCs/>
          <w:color w:val="000000"/>
          <w:szCs w:val="16"/>
          <w:lang w:val="es-ES_tradnl"/>
        </w:rPr>
        <w:t xml:space="preserve"> la Recepción Definitiva</w:t>
      </w:r>
      <w:r w:rsidRPr="00F20CF1">
        <w:rPr>
          <w:rFonts w:ascii="Tahoma" w:hAnsi="Tahoma" w:cs="Tahoma"/>
          <w:color w:val="000000"/>
          <w:szCs w:val="16"/>
          <w:lang w:val="es-ES_tradnl"/>
        </w:rPr>
        <w:t>, el Inspector deberá revisar y validar la solicitud,</w:t>
      </w:r>
      <w:r w:rsidRPr="00F20CF1">
        <w:rPr>
          <w:rFonts w:ascii="Tahoma" w:hAnsi="Tahoma" w:cs="Tahoma"/>
          <w:b/>
          <w:color w:val="000000"/>
          <w:szCs w:val="16"/>
          <w:lang w:val="es-ES_tradnl"/>
        </w:rPr>
        <w:t xml:space="preserve"> </w:t>
      </w:r>
      <w:r w:rsidRPr="00F20CF1">
        <w:rPr>
          <w:rFonts w:ascii="Tahoma" w:hAnsi="Tahoma" w:cs="Tahoma"/>
          <w:color w:val="000000"/>
          <w:szCs w:val="16"/>
          <w:lang w:val="es-ES_tradnl"/>
        </w:rPr>
        <w:t xml:space="preserve">debiendo remitir la nota de solicitud de recepción Definitiva a la AEVIVIENDA en un plazo máximo de </w:t>
      </w:r>
      <w:bookmarkStart w:id="108" w:name="_Hlk158887966"/>
      <w:r w:rsidRPr="00F20CF1">
        <w:rPr>
          <w:rFonts w:ascii="Tahoma" w:hAnsi="Tahoma" w:cs="Tahoma"/>
          <w:b/>
          <w:bCs/>
          <w:color w:val="000000"/>
          <w:szCs w:val="16"/>
          <w:lang w:val="es-ES_tradnl"/>
        </w:rPr>
        <w:t>dos (2) días calendario</w:t>
      </w:r>
      <w:r w:rsidRPr="00F20CF1">
        <w:rPr>
          <w:rFonts w:ascii="Tahoma" w:hAnsi="Tahoma" w:cs="Tahoma"/>
          <w:color w:val="000000"/>
          <w:szCs w:val="16"/>
          <w:lang w:val="es-ES_tradnl"/>
        </w:rPr>
        <w:t xml:space="preserve"> </w:t>
      </w:r>
      <w:bookmarkStart w:id="109" w:name="_Hlk158887989"/>
      <w:bookmarkEnd w:id="108"/>
      <w:r w:rsidRPr="00F20CF1">
        <w:rPr>
          <w:rFonts w:ascii="Tahoma" w:hAnsi="Tahoma" w:cs="Tahoma"/>
          <w:color w:val="000000"/>
          <w:szCs w:val="16"/>
          <w:lang w:val="es-ES_tradnl"/>
        </w:rPr>
        <w:t>posteriores a la recepción de la solicitud</w:t>
      </w:r>
      <w:bookmarkEnd w:id="109"/>
      <w:r w:rsidRPr="00F20CF1">
        <w:rPr>
          <w:rFonts w:ascii="Tahoma" w:hAnsi="Tahoma" w:cs="Tahoma"/>
          <w:color w:val="000000"/>
          <w:szCs w:val="16"/>
          <w:lang w:val="es-ES_tradnl"/>
        </w:rPr>
        <w:t xml:space="preserve">. </w:t>
      </w:r>
      <w:r w:rsidRPr="00F20CF1">
        <w:rPr>
          <w:rFonts w:ascii="Tahoma" w:hAnsi="Tahoma" w:cs="Tahoma"/>
          <w:lang w:eastAsia="es-ES"/>
        </w:rPr>
        <w:t>El Fiscal del Proyecto deberá solicitar la conformación de la comisión de recepción del Proyecto, debiendo llevarse a cabo el acto de recepción Definitiva hasta la fecha establecida en el cronograma.</w:t>
      </w:r>
    </w:p>
    <w:bookmarkEnd w:id="107"/>
    <w:p w14:paraId="2D330E55" w14:textId="77777777" w:rsidR="00797119" w:rsidRPr="00F20CF1" w:rsidRDefault="00797119" w:rsidP="00797119">
      <w:pPr>
        <w:spacing w:line="260" w:lineRule="atLeast"/>
        <w:jc w:val="both"/>
        <w:rPr>
          <w:rFonts w:ascii="Tahoma" w:hAnsi="Tahoma" w:cs="Tahoma"/>
          <w:color w:val="000000"/>
          <w:szCs w:val="16"/>
          <w:lang w:val="es-ES_tradnl"/>
        </w:rPr>
      </w:pPr>
    </w:p>
    <w:p w14:paraId="1AB9A66D" w14:textId="77777777" w:rsidR="00797119" w:rsidRPr="00F20CF1" w:rsidRDefault="00797119" w:rsidP="00797119">
      <w:pPr>
        <w:spacing w:line="260" w:lineRule="atLeast"/>
        <w:jc w:val="both"/>
        <w:rPr>
          <w:rFonts w:ascii="Tahoma" w:hAnsi="Tahoma" w:cs="Tahoma"/>
          <w:szCs w:val="16"/>
          <w:lang w:val="es-ES_tradnl"/>
        </w:rPr>
      </w:pPr>
      <w:r w:rsidRPr="00F20CF1">
        <w:rPr>
          <w:rFonts w:ascii="Tahoma" w:hAnsi="Tahoma" w:cs="Tahoma"/>
          <w:szCs w:val="16"/>
          <w:lang w:val="es-ES_tradnl"/>
        </w:rPr>
        <w:t xml:space="preserve">En caso que la Comisión de Recepción rechazará la </w:t>
      </w:r>
      <w:r w:rsidRPr="00F20CF1">
        <w:rPr>
          <w:rFonts w:ascii="Tahoma" w:hAnsi="Tahoma" w:cs="Tahoma"/>
          <w:b/>
          <w:szCs w:val="16"/>
          <w:lang w:val="es-ES_tradnl"/>
        </w:rPr>
        <w:t xml:space="preserve">RECEPCIÓN DEFINITIVA </w:t>
      </w:r>
      <w:r w:rsidRPr="00F20CF1">
        <w:rPr>
          <w:rFonts w:ascii="Tahoma" w:hAnsi="Tahoma" w:cs="Tahoma"/>
          <w:szCs w:val="16"/>
          <w:lang w:val="es-ES_tradnl"/>
        </w:rPr>
        <w:t>del proyecto, se aplicará las multas correspondientes por incumplimiento al plazo de presentación del producto.</w:t>
      </w:r>
    </w:p>
    <w:p w14:paraId="5F326B61" w14:textId="77777777" w:rsidR="00797119" w:rsidRPr="00F20CF1" w:rsidRDefault="00797119" w:rsidP="00797119">
      <w:pPr>
        <w:spacing w:line="260" w:lineRule="atLeast"/>
        <w:jc w:val="both"/>
        <w:rPr>
          <w:rFonts w:ascii="Tahoma" w:hAnsi="Tahoma" w:cs="Tahoma"/>
          <w:szCs w:val="16"/>
          <w:lang w:val="es-ES_tradnl"/>
        </w:rPr>
      </w:pPr>
    </w:p>
    <w:p w14:paraId="2C4E4287" w14:textId="77777777" w:rsidR="00797119" w:rsidRPr="00F20CF1" w:rsidRDefault="00797119" w:rsidP="00797119">
      <w:pPr>
        <w:tabs>
          <w:tab w:val="left" w:pos="709"/>
        </w:tabs>
        <w:spacing w:line="260" w:lineRule="atLeast"/>
        <w:jc w:val="both"/>
        <w:rPr>
          <w:rFonts w:ascii="Tahoma" w:hAnsi="Tahoma" w:cs="Tahoma"/>
          <w:lang w:val="es-ES_tradnl"/>
        </w:rPr>
      </w:pPr>
      <w:r w:rsidRPr="00F20CF1">
        <w:rPr>
          <w:rFonts w:ascii="Tahoma" w:hAnsi="Tahoma" w:cs="Tahoma"/>
          <w:lang w:val="es-ES_tradnl"/>
        </w:rPr>
        <w:t>El Producto informe final deberá contener mínimamente el siguiente detalle:</w:t>
      </w:r>
    </w:p>
    <w:p w14:paraId="515B0A29" w14:textId="77777777" w:rsidR="00797119" w:rsidRPr="00F20CF1" w:rsidRDefault="00797119" w:rsidP="00797119">
      <w:pPr>
        <w:numPr>
          <w:ilvl w:val="0"/>
          <w:numId w:val="82"/>
        </w:numPr>
        <w:spacing w:line="260" w:lineRule="atLeast"/>
        <w:ind w:left="426" w:hanging="426"/>
        <w:jc w:val="both"/>
        <w:rPr>
          <w:rFonts w:ascii="Tahoma" w:hAnsi="Tahoma" w:cs="Tahoma"/>
          <w:lang w:val="es-ES_tradnl"/>
        </w:rPr>
      </w:pPr>
      <w:r w:rsidRPr="00F20CF1">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2CA1ADEC" w14:textId="77777777" w:rsidR="00797119" w:rsidRPr="00F20CF1" w:rsidRDefault="00797119" w:rsidP="00797119">
      <w:pPr>
        <w:numPr>
          <w:ilvl w:val="0"/>
          <w:numId w:val="82"/>
        </w:numPr>
        <w:spacing w:line="260" w:lineRule="atLeast"/>
        <w:ind w:left="426" w:hanging="426"/>
        <w:jc w:val="both"/>
        <w:rPr>
          <w:rFonts w:ascii="Tahoma" w:hAnsi="Tahoma" w:cs="Tahoma"/>
          <w:lang w:val="es-ES_tradnl"/>
        </w:rPr>
      </w:pPr>
      <w:r w:rsidRPr="00F20CF1">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w:t>
      </w:r>
      <w:proofErr w:type="spellStart"/>
      <w:r w:rsidRPr="00F20CF1">
        <w:rPr>
          <w:rFonts w:ascii="Tahoma" w:hAnsi="Tahoma" w:cs="Tahoma"/>
          <w:lang w:val="es-ES_tradnl"/>
        </w:rPr>
        <w:t>Asbuilt</w:t>
      </w:r>
      <w:proofErr w:type="spellEnd"/>
      <w:r w:rsidRPr="00F20CF1">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519A0735" w14:textId="77777777" w:rsidR="00797119" w:rsidRPr="00F20CF1" w:rsidRDefault="00797119" w:rsidP="00797119">
      <w:pPr>
        <w:numPr>
          <w:ilvl w:val="0"/>
          <w:numId w:val="82"/>
        </w:numPr>
        <w:spacing w:line="260" w:lineRule="atLeast"/>
        <w:ind w:left="426" w:hanging="426"/>
        <w:jc w:val="both"/>
        <w:rPr>
          <w:rFonts w:ascii="Tahoma" w:hAnsi="Tahoma" w:cs="Tahoma"/>
          <w:lang w:val="es-ES_tradnl"/>
        </w:rPr>
      </w:pPr>
      <w:bookmarkStart w:id="110" w:name="_Hlk117853558"/>
      <w:r w:rsidRPr="00F20CF1">
        <w:rPr>
          <w:rFonts w:ascii="Tahoma" w:hAnsi="Tahoma" w:cs="Tahoma"/>
          <w:szCs w:val="16"/>
          <w:lang w:val="es-ES_tradnl"/>
        </w:rPr>
        <w:t xml:space="preserve">Acta de Recepción Definitiva del proyecto (3 ejemplares originales). </w:t>
      </w:r>
    </w:p>
    <w:p w14:paraId="1D13593E" w14:textId="77777777" w:rsidR="00797119" w:rsidRPr="00F20CF1" w:rsidRDefault="00797119" w:rsidP="00797119">
      <w:pPr>
        <w:numPr>
          <w:ilvl w:val="0"/>
          <w:numId w:val="82"/>
        </w:numPr>
        <w:spacing w:line="260" w:lineRule="atLeast"/>
        <w:ind w:left="426" w:hanging="426"/>
        <w:jc w:val="both"/>
        <w:rPr>
          <w:rFonts w:ascii="Tahoma" w:hAnsi="Tahoma" w:cs="Tahoma"/>
          <w:szCs w:val="16"/>
          <w:lang w:val="es-ES_tradnl"/>
        </w:rPr>
      </w:pPr>
      <w:bookmarkStart w:id="111" w:name="_Hlk117853529"/>
      <w:bookmarkEnd w:id="110"/>
      <w:r w:rsidRPr="00F20CF1">
        <w:rPr>
          <w:rFonts w:ascii="Tahoma" w:hAnsi="Tahoma" w:cs="Tahoma"/>
          <w:szCs w:val="16"/>
          <w:lang w:val="es-ES_tradnl"/>
        </w:rPr>
        <w:lastRenderedPageBreak/>
        <w:t xml:space="preserve">Actas de Recepción Individual a los beneficiarios (3 ejemplares originales más fotocopia de carnet de identidad del titular y del cónyuge vigentes). </w:t>
      </w:r>
    </w:p>
    <w:bookmarkEnd w:id="111"/>
    <w:p w14:paraId="0A5362F6" w14:textId="77777777" w:rsidR="00797119" w:rsidRPr="00F20CF1" w:rsidRDefault="00797119" w:rsidP="00797119">
      <w:pPr>
        <w:numPr>
          <w:ilvl w:val="0"/>
          <w:numId w:val="82"/>
        </w:numPr>
        <w:spacing w:line="260" w:lineRule="atLeast"/>
        <w:ind w:left="426" w:hanging="426"/>
        <w:jc w:val="both"/>
        <w:rPr>
          <w:rFonts w:ascii="Tahoma" w:hAnsi="Tahoma" w:cs="Tahoma"/>
        </w:rPr>
      </w:pPr>
      <w:r w:rsidRPr="00F20CF1">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3C083D20" w14:textId="77777777" w:rsidR="00797119" w:rsidRPr="00F20CF1" w:rsidRDefault="00797119" w:rsidP="00797119">
      <w:pPr>
        <w:numPr>
          <w:ilvl w:val="0"/>
          <w:numId w:val="82"/>
        </w:numPr>
        <w:spacing w:line="260" w:lineRule="atLeast"/>
        <w:ind w:left="426" w:hanging="426"/>
        <w:jc w:val="both"/>
        <w:rPr>
          <w:rFonts w:ascii="Tahoma" w:hAnsi="Tahoma" w:cs="Tahoma"/>
        </w:rPr>
      </w:pPr>
      <w:r w:rsidRPr="00F20CF1">
        <w:rPr>
          <w:rFonts w:ascii="Tahoma" w:hAnsi="Tahoma" w:cs="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231DD296" w14:textId="77777777" w:rsidR="00797119" w:rsidRPr="00F20CF1" w:rsidRDefault="00797119" w:rsidP="00797119">
      <w:pPr>
        <w:numPr>
          <w:ilvl w:val="0"/>
          <w:numId w:val="82"/>
        </w:numPr>
        <w:spacing w:line="260" w:lineRule="atLeast"/>
        <w:ind w:left="426" w:hanging="426"/>
        <w:jc w:val="both"/>
        <w:rPr>
          <w:rFonts w:ascii="Tahoma" w:hAnsi="Tahoma" w:cs="Tahoma"/>
        </w:rPr>
      </w:pPr>
      <w:r w:rsidRPr="00F20CF1">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4A2495CA" w14:textId="77777777" w:rsidR="00797119" w:rsidRPr="00F20CF1" w:rsidRDefault="00797119" w:rsidP="00797119">
      <w:pPr>
        <w:tabs>
          <w:tab w:val="left" w:pos="1260"/>
        </w:tabs>
        <w:spacing w:line="260" w:lineRule="atLeast"/>
        <w:jc w:val="both"/>
        <w:rPr>
          <w:rFonts w:ascii="Tahoma" w:hAnsi="Tahoma" w:cs="Tahoma"/>
          <w:i/>
          <w:color w:val="FF0000"/>
        </w:rPr>
      </w:pPr>
    </w:p>
    <w:p w14:paraId="7893434A" w14:textId="77777777" w:rsidR="00797119" w:rsidRPr="00F20CF1" w:rsidRDefault="00797119" w:rsidP="00797119">
      <w:pPr>
        <w:spacing w:line="260" w:lineRule="atLeast"/>
        <w:jc w:val="both"/>
        <w:rPr>
          <w:rFonts w:ascii="Tahoma" w:hAnsi="Tahoma" w:cs="Tahoma"/>
          <w:b/>
          <w:sz w:val="24"/>
          <w:u w:val="single"/>
          <w:lang w:val="es-ES_tradnl"/>
        </w:rPr>
      </w:pPr>
      <w:r w:rsidRPr="00F20CF1">
        <w:rPr>
          <w:rFonts w:ascii="Tahoma" w:hAnsi="Tahoma" w:cs="Tahoma"/>
        </w:rPr>
        <w:t>Al incumplimiento de los puntos anteriormente señalados el producto no deberá ser aprobado por parte de la Inspectoría.</w:t>
      </w:r>
      <w:r w:rsidRPr="00F20CF1">
        <w:rPr>
          <w:rFonts w:ascii="Tahoma" w:hAnsi="Tahoma" w:cs="Tahoma"/>
          <w:b/>
          <w:sz w:val="24"/>
          <w:u w:val="single"/>
          <w:lang w:val="es-ES_tradnl"/>
        </w:rPr>
        <w:t xml:space="preserve"> </w:t>
      </w:r>
    </w:p>
    <w:p w14:paraId="44897714" w14:textId="77777777" w:rsidR="00797119" w:rsidRPr="00F20CF1" w:rsidRDefault="00797119" w:rsidP="00797119">
      <w:pPr>
        <w:spacing w:line="260" w:lineRule="atLeast"/>
        <w:rPr>
          <w:rFonts w:ascii="Tahoma" w:hAnsi="Tahoma" w:cs="Tahoma"/>
          <w:b/>
          <w:sz w:val="24"/>
          <w:u w:val="single"/>
          <w:lang w:val="es-ES_tradnl"/>
        </w:rPr>
      </w:pPr>
    </w:p>
    <w:p w14:paraId="68AA0438" w14:textId="77777777" w:rsidR="00797119" w:rsidRPr="00F20CF1" w:rsidRDefault="00797119" w:rsidP="00797119">
      <w:pPr>
        <w:rPr>
          <w:rFonts w:ascii="Tahoma" w:hAnsi="Tahoma" w:cs="Tahoma"/>
          <w:b/>
          <w:sz w:val="24"/>
          <w:u w:val="single"/>
          <w:lang w:val="es-ES_tradnl"/>
        </w:rPr>
      </w:pPr>
      <w:r w:rsidRPr="00F20CF1">
        <w:rPr>
          <w:rFonts w:ascii="Tahoma" w:hAnsi="Tahoma" w:cs="Tahoma"/>
          <w:b/>
          <w:sz w:val="24"/>
          <w:u w:val="single"/>
          <w:lang w:val="es-ES_tradnl"/>
        </w:rPr>
        <w:t>CONDICIONES TÉCNICAS:</w:t>
      </w:r>
    </w:p>
    <w:p w14:paraId="5D70BCE5" w14:textId="77777777" w:rsidR="00797119" w:rsidRPr="00F20CF1" w:rsidRDefault="00797119" w:rsidP="00797119">
      <w:pPr>
        <w:keepNext/>
        <w:numPr>
          <w:ilvl w:val="0"/>
          <w:numId w:val="52"/>
        </w:numPr>
        <w:spacing w:before="240" w:after="60"/>
        <w:ind w:left="360" w:hanging="360"/>
        <w:outlineLvl w:val="0"/>
        <w:rPr>
          <w:rFonts w:ascii="Tahoma" w:hAnsi="Tahoma" w:cs="Tahoma"/>
          <w:b/>
          <w:bCs/>
          <w:color w:val="000000"/>
          <w:kern w:val="32"/>
          <w:lang w:val="es-ES_tradnl"/>
        </w:rPr>
      </w:pPr>
      <w:bookmarkStart w:id="112" w:name="_Toc536520830"/>
      <w:bookmarkStart w:id="113" w:name="_Toc71811165"/>
      <w:r w:rsidRPr="00F20CF1">
        <w:rPr>
          <w:rFonts w:ascii="Tahoma" w:hAnsi="Tahoma" w:cs="Tahoma"/>
          <w:b/>
          <w:bCs/>
          <w:color w:val="000000"/>
          <w:kern w:val="32"/>
          <w:lang w:val="es-ES_tradnl"/>
        </w:rPr>
        <w:t>PERFIL DEL PROPONENTE</w:t>
      </w:r>
      <w:bookmarkEnd w:id="112"/>
      <w:bookmarkEnd w:id="113"/>
    </w:p>
    <w:p w14:paraId="490B9441" w14:textId="77777777" w:rsidR="00797119" w:rsidRPr="00F20CF1" w:rsidRDefault="00797119" w:rsidP="00797119">
      <w:pPr>
        <w:ind w:firstLine="360"/>
        <w:jc w:val="both"/>
        <w:rPr>
          <w:rFonts w:ascii="Tahoma" w:hAnsi="Tahoma" w:cs="Tahoma"/>
          <w:b/>
          <w:lang w:val="es-ES_tradnl"/>
        </w:rPr>
      </w:pPr>
    </w:p>
    <w:p w14:paraId="5C434D24" w14:textId="77777777" w:rsidR="00797119" w:rsidRPr="00F20CF1" w:rsidRDefault="00797119" w:rsidP="00797119">
      <w:pPr>
        <w:ind w:firstLine="426"/>
        <w:jc w:val="both"/>
        <w:rPr>
          <w:rFonts w:ascii="Tahoma" w:hAnsi="Tahoma" w:cs="Tahoma"/>
          <w:b/>
          <w:lang w:val="es-ES_tradnl"/>
        </w:rPr>
      </w:pPr>
      <w:r w:rsidRPr="00F20CF1">
        <w:rPr>
          <w:rFonts w:ascii="Tahoma" w:hAnsi="Tahoma" w:cs="Tahoma"/>
          <w:b/>
          <w:lang w:val="es-ES_tradnl"/>
        </w:rPr>
        <w:t>Experiencia de la Entidad Ejecutora.</w:t>
      </w:r>
    </w:p>
    <w:p w14:paraId="1CF33B84" w14:textId="77777777" w:rsidR="00797119" w:rsidRPr="00F20CF1" w:rsidRDefault="00797119" w:rsidP="00797119">
      <w:pPr>
        <w:ind w:firstLine="426"/>
        <w:jc w:val="both"/>
        <w:rPr>
          <w:rFonts w:ascii="Tahoma" w:hAnsi="Tahoma" w:cs="Tahoma"/>
          <w:b/>
          <w:lang w:val="es-ES_tradnl"/>
        </w:rPr>
      </w:pPr>
    </w:p>
    <w:p w14:paraId="3A3EFDD6" w14:textId="77777777" w:rsidR="00797119" w:rsidRPr="00F20CF1" w:rsidRDefault="00797119" w:rsidP="00797119">
      <w:pPr>
        <w:numPr>
          <w:ilvl w:val="3"/>
          <w:numId w:val="68"/>
        </w:numPr>
        <w:ind w:left="426" w:hanging="426"/>
        <w:jc w:val="both"/>
        <w:rPr>
          <w:rFonts w:ascii="Tahoma" w:hAnsi="Tahoma" w:cs="Tahoma"/>
        </w:rPr>
      </w:pPr>
      <w:r w:rsidRPr="00F20CF1">
        <w:rPr>
          <w:rFonts w:ascii="Tahoma" w:hAnsi="Tahoma" w:cs="Tahoma"/>
          <w:b/>
        </w:rPr>
        <w:t>Experiencia General de la Entidad Ejecutora:</w:t>
      </w:r>
      <w:r w:rsidRPr="00F20CF1">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1D9CCE24" w14:textId="77777777" w:rsidR="00797119" w:rsidRPr="00F20CF1" w:rsidRDefault="00797119" w:rsidP="00797119">
      <w:pPr>
        <w:spacing w:line="260" w:lineRule="atLeast"/>
        <w:ind w:left="426"/>
        <w:jc w:val="both"/>
        <w:rPr>
          <w:rFonts w:ascii="Tahoma" w:hAnsi="Tahoma" w:cs="Tahoma"/>
        </w:rPr>
      </w:pPr>
      <w:r w:rsidRPr="00F20CF1">
        <w:rPr>
          <w:rFonts w:ascii="Tahoma" w:hAnsi="Tahoma" w:cs="Tahoma"/>
        </w:rPr>
        <w:t xml:space="preserve">La Entidad Ejecutora debe demostrar experiencia general por un monto equivalente a </w:t>
      </w:r>
      <w:r w:rsidRPr="00F20CF1">
        <w:rPr>
          <w:rFonts w:ascii="Tahoma" w:hAnsi="Tahoma" w:cs="Tahoma"/>
          <w:b/>
        </w:rPr>
        <w:t>1 vez</w:t>
      </w:r>
      <w:r w:rsidRPr="00F20CF1">
        <w:rPr>
          <w:rFonts w:ascii="Tahoma" w:hAnsi="Tahoma" w:cs="Tahoma"/>
        </w:rPr>
        <w:t xml:space="preserve"> el precio referencial.</w:t>
      </w:r>
    </w:p>
    <w:p w14:paraId="239CF4ED" w14:textId="77777777" w:rsidR="00797119" w:rsidRPr="00F20CF1" w:rsidRDefault="00797119" w:rsidP="00797119">
      <w:pPr>
        <w:spacing w:line="260" w:lineRule="atLeast"/>
        <w:ind w:left="426"/>
        <w:jc w:val="both"/>
        <w:rPr>
          <w:rFonts w:ascii="Tahoma" w:hAnsi="Tahoma" w:cs="Tahoma"/>
          <w:color w:val="FF0000"/>
        </w:rPr>
      </w:pPr>
    </w:p>
    <w:p w14:paraId="576CE444" w14:textId="77777777" w:rsidR="00797119" w:rsidRPr="00F20CF1" w:rsidRDefault="00797119" w:rsidP="00797119">
      <w:pPr>
        <w:numPr>
          <w:ilvl w:val="3"/>
          <w:numId w:val="68"/>
        </w:numPr>
        <w:spacing w:line="260" w:lineRule="atLeast"/>
        <w:ind w:left="426" w:hanging="426"/>
        <w:jc w:val="both"/>
        <w:rPr>
          <w:rFonts w:ascii="Tahoma" w:hAnsi="Tahoma" w:cs="Tahoma"/>
          <w:color w:val="FF0000"/>
        </w:rPr>
      </w:pPr>
      <w:r w:rsidRPr="00F20CF1">
        <w:rPr>
          <w:rFonts w:ascii="Tahoma" w:hAnsi="Tahoma" w:cs="Tahoma"/>
          <w:b/>
        </w:rPr>
        <w:t>Experiencia Específica de la Entidad Ejecutora:</w:t>
      </w:r>
      <w:r w:rsidRPr="00F20CF1">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077DD913" w14:textId="77777777" w:rsidR="00797119" w:rsidRPr="00F20CF1" w:rsidRDefault="00797119" w:rsidP="00797119">
      <w:pPr>
        <w:spacing w:line="260" w:lineRule="atLeast"/>
        <w:ind w:left="426"/>
        <w:jc w:val="both"/>
        <w:rPr>
          <w:rFonts w:ascii="Tahoma" w:hAnsi="Tahoma" w:cs="Tahoma"/>
        </w:rPr>
      </w:pPr>
      <w:r w:rsidRPr="00F20CF1">
        <w:rPr>
          <w:rFonts w:ascii="Tahoma" w:hAnsi="Tahoma" w:cs="Tahoma"/>
        </w:rPr>
        <w:t xml:space="preserve">La Entidad Ejecutora debe demostrar experiencia específica por un monto equivalente a </w:t>
      </w:r>
      <w:r w:rsidRPr="00F20CF1">
        <w:rPr>
          <w:rFonts w:ascii="Tahoma" w:hAnsi="Tahoma" w:cs="Tahoma"/>
          <w:b/>
          <w:bCs/>
        </w:rPr>
        <w:t>0.50</w:t>
      </w:r>
      <w:r w:rsidRPr="00F20CF1">
        <w:rPr>
          <w:rFonts w:ascii="Tahoma" w:hAnsi="Tahoma" w:cs="Tahoma"/>
        </w:rPr>
        <w:t xml:space="preserve"> </w:t>
      </w:r>
      <w:r w:rsidRPr="00F20CF1">
        <w:rPr>
          <w:rFonts w:ascii="Tahoma" w:hAnsi="Tahoma" w:cs="Tahoma"/>
          <w:b/>
          <w:bCs/>
        </w:rPr>
        <w:t>veces</w:t>
      </w:r>
      <w:r w:rsidRPr="00F20CF1">
        <w:rPr>
          <w:rFonts w:ascii="Tahoma" w:hAnsi="Tahoma" w:cs="Tahoma"/>
        </w:rPr>
        <w:t xml:space="preserve"> el precio referencial.</w:t>
      </w:r>
    </w:p>
    <w:p w14:paraId="01FD759D" w14:textId="77777777" w:rsidR="00797119" w:rsidRPr="00F20CF1" w:rsidRDefault="00797119" w:rsidP="00797119">
      <w:pPr>
        <w:spacing w:line="260" w:lineRule="atLeast"/>
        <w:ind w:left="426"/>
        <w:jc w:val="both"/>
        <w:rPr>
          <w:rFonts w:ascii="Tahoma" w:hAnsi="Tahoma" w:cs="Tahoma"/>
          <w:b/>
          <w:i/>
        </w:rPr>
      </w:pPr>
    </w:p>
    <w:p w14:paraId="7395B4FD" w14:textId="77777777" w:rsidR="00797119" w:rsidRPr="00F20CF1" w:rsidRDefault="00797119" w:rsidP="00797119">
      <w:pPr>
        <w:spacing w:line="260" w:lineRule="atLeast"/>
        <w:ind w:left="426"/>
        <w:jc w:val="both"/>
        <w:rPr>
          <w:rFonts w:ascii="Tahoma" w:hAnsi="Tahoma" w:cs="Tahoma"/>
        </w:rPr>
      </w:pPr>
      <w:r w:rsidRPr="00F20CF1">
        <w:rPr>
          <w:rFonts w:ascii="Tahoma" w:hAnsi="Tahoma" w:cs="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14:paraId="514D4D84" w14:textId="77777777" w:rsidR="00797119" w:rsidRPr="00F20CF1" w:rsidRDefault="00797119" w:rsidP="00797119">
      <w:pPr>
        <w:spacing w:line="260" w:lineRule="atLeast"/>
        <w:ind w:left="426"/>
        <w:jc w:val="both"/>
        <w:rPr>
          <w:rFonts w:ascii="Tahoma" w:hAnsi="Tahoma" w:cs="Tahoma"/>
        </w:rPr>
      </w:pPr>
    </w:p>
    <w:p w14:paraId="1DA3983F" w14:textId="77777777" w:rsidR="00797119" w:rsidRPr="00F20CF1" w:rsidRDefault="00797119" w:rsidP="00797119">
      <w:pPr>
        <w:spacing w:line="260" w:lineRule="atLeast"/>
        <w:ind w:left="426"/>
        <w:jc w:val="both"/>
        <w:rPr>
          <w:rFonts w:ascii="Tahoma" w:hAnsi="Tahoma" w:cs="Tahoma"/>
        </w:rPr>
      </w:pPr>
      <w:r w:rsidRPr="00F20CF1">
        <w:rPr>
          <w:rFonts w:ascii="Tahoma" w:hAnsi="Tahoma" w:cs="Tahoma"/>
        </w:rPr>
        <w:t>Opción 1 de presentación (solo público):</w:t>
      </w:r>
    </w:p>
    <w:tbl>
      <w:tblPr>
        <w:tblStyle w:val="Tablaconcuadrcula"/>
        <w:tblW w:w="0" w:type="auto"/>
        <w:jc w:val="center"/>
        <w:tblLook w:val="04A0" w:firstRow="1" w:lastRow="0" w:firstColumn="1" w:lastColumn="0" w:noHBand="0" w:noVBand="1"/>
      </w:tblPr>
      <w:tblGrid>
        <w:gridCol w:w="4063"/>
        <w:gridCol w:w="4063"/>
      </w:tblGrid>
      <w:tr w:rsidR="00797119" w:rsidRPr="00F20CF1" w14:paraId="647C32AB" w14:textId="77777777" w:rsidTr="000648BD">
        <w:trPr>
          <w:trHeight w:val="250"/>
          <w:jc w:val="center"/>
        </w:trPr>
        <w:tc>
          <w:tcPr>
            <w:tcW w:w="4063" w:type="dxa"/>
            <w:shd w:val="clear" w:color="auto" w:fill="BFBFBF" w:themeFill="background1" w:themeFillShade="BF"/>
            <w:vAlign w:val="center"/>
          </w:tcPr>
          <w:p w14:paraId="281473D1" w14:textId="77777777" w:rsidR="00797119" w:rsidRPr="00F20CF1" w:rsidRDefault="00797119" w:rsidP="000648BD">
            <w:pPr>
              <w:spacing w:line="260" w:lineRule="atLeast"/>
              <w:jc w:val="center"/>
              <w:rPr>
                <w:rFonts w:ascii="Tahoma" w:hAnsi="Tahoma" w:cs="Tahoma"/>
                <w:b/>
                <w:bCs/>
              </w:rPr>
            </w:pPr>
            <w:r w:rsidRPr="00F20CF1">
              <w:rPr>
                <w:rFonts w:ascii="Tahoma" w:hAnsi="Tahoma" w:cs="Tahoma"/>
                <w:b/>
                <w:bCs/>
              </w:rPr>
              <w:t>Experiencia Especifica equivalente a:</w:t>
            </w:r>
          </w:p>
        </w:tc>
        <w:tc>
          <w:tcPr>
            <w:tcW w:w="4063" w:type="dxa"/>
            <w:shd w:val="clear" w:color="auto" w:fill="BFBFBF" w:themeFill="background1" w:themeFillShade="BF"/>
            <w:vAlign w:val="center"/>
          </w:tcPr>
          <w:p w14:paraId="33ABE4FB" w14:textId="77777777" w:rsidR="00797119" w:rsidRPr="00F20CF1" w:rsidRDefault="00797119" w:rsidP="000648BD">
            <w:pPr>
              <w:spacing w:line="260" w:lineRule="atLeast"/>
              <w:jc w:val="center"/>
              <w:rPr>
                <w:rFonts w:ascii="Tahoma" w:hAnsi="Tahoma" w:cs="Tahoma"/>
                <w:b/>
                <w:bCs/>
              </w:rPr>
            </w:pPr>
            <w:r w:rsidRPr="00F20CF1">
              <w:rPr>
                <w:rFonts w:ascii="Tahoma" w:hAnsi="Tahoma" w:cs="Tahoma"/>
                <w:b/>
                <w:bCs/>
              </w:rPr>
              <w:t>Porcentaje considerado por sector:</w:t>
            </w:r>
          </w:p>
        </w:tc>
      </w:tr>
      <w:tr w:rsidR="00797119" w:rsidRPr="00F20CF1" w14:paraId="554790D1" w14:textId="77777777" w:rsidTr="000648BD">
        <w:trPr>
          <w:trHeight w:val="422"/>
          <w:jc w:val="center"/>
        </w:trPr>
        <w:tc>
          <w:tcPr>
            <w:tcW w:w="4063" w:type="dxa"/>
            <w:vAlign w:val="center"/>
          </w:tcPr>
          <w:p w14:paraId="0BB0C0E3" w14:textId="77777777" w:rsidR="00797119" w:rsidRPr="00F20CF1" w:rsidRDefault="00797119" w:rsidP="000648BD">
            <w:pPr>
              <w:spacing w:line="260" w:lineRule="atLeast"/>
              <w:jc w:val="center"/>
              <w:rPr>
                <w:rFonts w:ascii="Tahoma" w:hAnsi="Tahoma" w:cs="Tahoma"/>
              </w:rPr>
            </w:pPr>
            <w:r w:rsidRPr="00F20CF1">
              <w:rPr>
                <w:rFonts w:ascii="Tahoma" w:hAnsi="Tahoma" w:cs="Tahoma"/>
                <w:b/>
                <w:bCs/>
              </w:rPr>
              <w:t>0.50 veces</w:t>
            </w:r>
            <w:r w:rsidRPr="00F20CF1">
              <w:rPr>
                <w:rFonts w:ascii="Tahoma" w:hAnsi="Tahoma" w:cs="Tahoma"/>
              </w:rPr>
              <w:t xml:space="preserve"> el precio referencial</w:t>
            </w:r>
          </w:p>
        </w:tc>
        <w:tc>
          <w:tcPr>
            <w:tcW w:w="4063" w:type="dxa"/>
            <w:vAlign w:val="center"/>
          </w:tcPr>
          <w:p w14:paraId="16E4741F" w14:textId="77777777" w:rsidR="00797119" w:rsidRPr="00F20CF1" w:rsidRDefault="00797119" w:rsidP="000648BD">
            <w:pPr>
              <w:spacing w:line="260" w:lineRule="atLeast"/>
              <w:jc w:val="center"/>
              <w:rPr>
                <w:rFonts w:ascii="Tahoma" w:hAnsi="Tahoma" w:cs="Tahoma"/>
              </w:rPr>
            </w:pPr>
            <w:r w:rsidRPr="00F20CF1">
              <w:rPr>
                <w:rFonts w:ascii="Tahoma" w:hAnsi="Tahoma" w:cs="Tahoma"/>
              </w:rPr>
              <w:t>Publico 100%</w:t>
            </w:r>
          </w:p>
        </w:tc>
      </w:tr>
    </w:tbl>
    <w:p w14:paraId="358B8DAC" w14:textId="77777777" w:rsidR="00797119" w:rsidRPr="00F20CF1" w:rsidRDefault="00797119" w:rsidP="00797119">
      <w:pPr>
        <w:spacing w:line="260" w:lineRule="atLeast"/>
        <w:ind w:left="426"/>
        <w:jc w:val="both"/>
        <w:rPr>
          <w:rFonts w:ascii="Tahoma" w:hAnsi="Tahoma" w:cs="Tahoma"/>
        </w:rPr>
      </w:pPr>
    </w:p>
    <w:p w14:paraId="45C6E0F7" w14:textId="77777777" w:rsidR="00797119" w:rsidRPr="00F20CF1" w:rsidRDefault="00797119" w:rsidP="00797119">
      <w:pPr>
        <w:spacing w:line="260" w:lineRule="atLeast"/>
        <w:ind w:left="426"/>
        <w:jc w:val="both"/>
        <w:rPr>
          <w:rFonts w:ascii="Tahoma" w:hAnsi="Tahoma" w:cs="Tahoma"/>
        </w:rPr>
      </w:pPr>
      <w:r w:rsidRPr="00F20CF1">
        <w:rPr>
          <w:rFonts w:ascii="Tahoma" w:hAnsi="Tahoma" w:cs="Tahoma"/>
        </w:rPr>
        <w:t>Opción 2 de presentación (público y privado):</w:t>
      </w:r>
    </w:p>
    <w:tbl>
      <w:tblPr>
        <w:tblStyle w:val="Tablaconcuadrcula"/>
        <w:tblW w:w="0" w:type="auto"/>
        <w:jc w:val="center"/>
        <w:tblLook w:val="04A0" w:firstRow="1" w:lastRow="0" w:firstColumn="1" w:lastColumn="0" w:noHBand="0" w:noVBand="1"/>
      </w:tblPr>
      <w:tblGrid>
        <w:gridCol w:w="4063"/>
        <w:gridCol w:w="4063"/>
      </w:tblGrid>
      <w:tr w:rsidR="00797119" w:rsidRPr="00F20CF1" w14:paraId="60A946FA" w14:textId="77777777" w:rsidTr="000648BD">
        <w:trPr>
          <w:trHeight w:val="155"/>
          <w:jc w:val="center"/>
        </w:trPr>
        <w:tc>
          <w:tcPr>
            <w:tcW w:w="4063" w:type="dxa"/>
            <w:shd w:val="clear" w:color="auto" w:fill="BFBFBF" w:themeFill="background1" w:themeFillShade="BF"/>
            <w:vAlign w:val="center"/>
          </w:tcPr>
          <w:p w14:paraId="79B149A1" w14:textId="77777777" w:rsidR="00797119" w:rsidRPr="00F20CF1" w:rsidRDefault="00797119" w:rsidP="000648BD">
            <w:pPr>
              <w:spacing w:line="260" w:lineRule="atLeast"/>
              <w:jc w:val="center"/>
              <w:rPr>
                <w:rFonts w:ascii="Tahoma" w:hAnsi="Tahoma" w:cs="Tahoma"/>
                <w:b/>
                <w:bCs/>
              </w:rPr>
            </w:pPr>
            <w:r w:rsidRPr="00F20CF1">
              <w:rPr>
                <w:rFonts w:ascii="Tahoma" w:hAnsi="Tahoma" w:cs="Tahoma"/>
                <w:b/>
                <w:bCs/>
              </w:rPr>
              <w:lastRenderedPageBreak/>
              <w:t>Experiencia Especifica equivalente a:</w:t>
            </w:r>
          </w:p>
        </w:tc>
        <w:tc>
          <w:tcPr>
            <w:tcW w:w="4063" w:type="dxa"/>
            <w:shd w:val="clear" w:color="auto" w:fill="BFBFBF" w:themeFill="background1" w:themeFillShade="BF"/>
            <w:vAlign w:val="center"/>
          </w:tcPr>
          <w:p w14:paraId="2162A6E4" w14:textId="77777777" w:rsidR="00797119" w:rsidRPr="00F20CF1" w:rsidRDefault="00797119" w:rsidP="000648BD">
            <w:pPr>
              <w:spacing w:line="260" w:lineRule="atLeast"/>
              <w:jc w:val="center"/>
              <w:rPr>
                <w:rFonts w:ascii="Tahoma" w:hAnsi="Tahoma" w:cs="Tahoma"/>
                <w:b/>
                <w:bCs/>
              </w:rPr>
            </w:pPr>
            <w:r w:rsidRPr="00F20CF1">
              <w:rPr>
                <w:rFonts w:ascii="Tahoma" w:hAnsi="Tahoma" w:cs="Tahoma"/>
                <w:b/>
                <w:bCs/>
              </w:rPr>
              <w:t>Porcentaje considerado por sector:</w:t>
            </w:r>
          </w:p>
        </w:tc>
      </w:tr>
      <w:tr w:rsidR="00797119" w:rsidRPr="00F20CF1" w14:paraId="2681914F" w14:textId="77777777" w:rsidTr="000648BD">
        <w:trPr>
          <w:trHeight w:val="147"/>
          <w:jc w:val="center"/>
        </w:trPr>
        <w:tc>
          <w:tcPr>
            <w:tcW w:w="4063" w:type="dxa"/>
            <w:vMerge w:val="restart"/>
            <w:vAlign w:val="center"/>
          </w:tcPr>
          <w:p w14:paraId="5914CFF7" w14:textId="77777777" w:rsidR="00797119" w:rsidRPr="00F20CF1" w:rsidRDefault="00797119" w:rsidP="000648BD">
            <w:pPr>
              <w:spacing w:line="260" w:lineRule="atLeast"/>
              <w:jc w:val="center"/>
              <w:rPr>
                <w:rFonts w:ascii="Tahoma" w:hAnsi="Tahoma" w:cs="Tahoma"/>
              </w:rPr>
            </w:pPr>
            <w:r w:rsidRPr="00F20CF1">
              <w:rPr>
                <w:rFonts w:ascii="Tahoma" w:hAnsi="Tahoma" w:cs="Tahoma"/>
                <w:b/>
                <w:bCs/>
              </w:rPr>
              <w:t>0.50 veces</w:t>
            </w:r>
            <w:r w:rsidRPr="00F20CF1">
              <w:rPr>
                <w:rFonts w:ascii="Tahoma" w:hAnsi="Tahoma" w:cs="Tahoma"/>
              </w:rPr>
              <w:t xml:space="preserve"> el precio referencial</w:t>
            </w:r>
          </w:p>
        </w:tc>
        <w:tc>
          <w:tcPr>
            <w:tcW w:w="4063" w:type="dxa"/>
            <w:vAlign w:val="center"/>
          </w:tcPr>
          <w:p w14:paraId="0E7B2D32" w14:textId="77777777" w:rsidR="00797119" w:rsidRPr="00F20CF1" w:rsidRDefault="00797119" w:rsidP="000648BD">
            <w:pPr>
              <w:spacing w:line="260" w:lineRule="atLeast"/>
              <w:jc w:val="center"/>
              <w:rPr>
                <w:rFonts w:ascii="Tahoma" w:hAnsi="Tahoma" w:cs="Tahoma"/>
              </w:rPr>
            </w:pPr>
            <w:r w:rsidRPr="00F20CF1">
              <w:rPr>
                <w:rFonts w:ascii="Tahoma" w:hAnsi="Tahoma" w:cs="Tahoma"/>
              </w:rPr>
              <w:t>Publico 50% (mínimo)</w:t>
            </w:r>
          </w:p>
        </w:tc>
      </w:tr>
      <w:tr w:rsidR="00797119" w:rsidRPr="00F20CF1" w14:paraId="65B8F2D9" w14:textId="77777777" w:rsidTr="000648BD">
        <w:trPr>
          <w:trHeight w:val="147"/>
          <w:jc w:val="center"/>
        </w:trPr>
        <w:tc>
          <w:tcPr>
            <w:tcW w:w="4063" w:type="dxa"/>
            <w:vMerge/>
            <w:vAlign w:val="center"/>
          </w:tcPr>
          <w:p w14:paraId="53B05BBD" w14:textId="77777777" w:rsidR="00797119" w:rsidRPr="00F20CF1" w:rsidRDefault="00797119" w:rsidP="000648BD">
            <w:pPr>
              <w:spacing w:line="260" w:lineRule="atLeast"/>
              <w:jc w:val="center"/>
              <w:rPr>
                <w:rFonts w:ascii="Tahoma" w:hAnsi="Tahoma" w:cs="Tahoma"/>
              </w:rPr>
            </w:pPr>
          </w:p>
        </w:tc>
        <w:tc>
          <w:tcPr>
            <w:tcW w:w="4063" w:type="dxa"/>
            <w:vAlign w:val="center"/>
          </w:tcPr>
          <w:p w14:paraId="2FBC4BE9" w14:textId="77777777" w:rsidR="00797119" w:rsidRPr="00F20CF1" w:rsidRDefault="00797119" w:rsidP="000648BD">
            <w:pPr>
              <w:spacing w:line="260" w:lineRule="atLeast"/>
              <w:jc w:val="center"/>
              <w:rPr>
                <w:rFonts w:ascii="Tahoma" w:hAnsi="Tahoma" w:cs="Tahoma"/>
              </w:rPr>
            </w:pPr>
            <w:r w:rsidRPr="00F20CF1">
              <w:rPr>
                <w:rFonts w:ascii="Tahoma" w:hAnsi="Tahoma" w:cs="Tahoma"/>
              </w:rPr>
              <w:t>Privado 50% (máximo)</w:t>
            </w:r>
          </w:p>
        </w:tc>
      </w:tr>
    </w:tbl>
    <w:p w14:paraId="03495A6F" w14:textId="77777777" w:rsidR="00797119" w:rsidRPr="00F20CF1" w:rsidRDefault="00797119" w:rsidP="00797119">
      <w:pPr>
        <w:spacing w:line="260" w:lineRule="atLeast"/>
        <w:ind w:left="426"/>
        <w:jc w:val="both"/>
        <w:rPr>
          <w:rFonts w:ascii="Tahoma" w:hAnsi="Tahoma" w:cs="Tahoma"/>
          <w:b/>
          <w:i/>
        </w:rPr>
      </w:pPr>
    </w:p>
    <w:p w14:paraId="301F0182" w14:textId="77777777" w:rsidR="00797119" w:rsidRPr="00F20CF1" w:rsidRDefault="00797119" w:rsidP="00797119">
      <w:pPr>
        <w:spacing w:line="260" w:lineRule="atLeast"/>
        <w:ind w:left="426"/>
        <w:jc w:val="both"/>
        <w:rPr>
          <w:rFonts w:ascii="Tahoma" w:hAnsi="Tahoma" w:cs="Tahoma"/>
          <w:b/>
          <w:i/>
        </w:rPr>
      </w:pPr>
      <w:r w:rsidRPr="00F20CF1">
        <w:rPr>
          <w:rFonts w:ascii="Tahoma" w:hAnsi="Tahoma" w:cs="Tahoma"/>
          <w:b/>
          <w:i/>
        </w:rPr>
        <w:t>Nota:</w:t>
      </w:r>
    </w:p>
    <w:p w14:paraId="3089A003" w14:textId="77777777" w:rsidR="00797119" w:rsidRPr="00F20CF1" w:rsidRDefault="00797119" w:rsidP="00797119">
      <w:pPr>
        <w:spacing w:line="260" w:lineRule="atLeast"/>
        <w:ind w:left="426"/>
        <w:jc w:val="both"/>
        <w:rPr>
          <w:rFonts w:ascii="Tahoma" w:hAnsi="Tahoma" w:cs="Tahoma"/>
        </w:rPr>
      </w:pPr>
      <w:r w:rsidRPr="00F20CF1">
        <w:rPr>
          <w:rFonts w:ascii="Tahoma" w:hAnsi="Tahoma" w:cs="Tahoma"/>
        </w:rPr>
        <w:t>OBRAS SIMILARES: Se tienen las siguientes:</w:t>
      </w:r>
    </w:p>
    <w:p w14:paraId="2ACC5E05" w14:textId="77777777" w:rsidR="00797119" w:rsidRPr="00F20CF1" w:rsidRDefault="00797119" w:rsidP="00797119">
      <w:pPr>
        <w:numPr>
          <w:ilvl w:val="0"/>
          <w:numId w:val="74"/>
        </w:numPr>
        <w:spacing w:line="260" w:lineRule="atLeast"/>
        <w:jc w:val="both"/>
        <w:rPr>
          <w:rFonts w:ascii="Tahoma" w:hAnsi="Tahoma" w:cs="Tahoma"/>
        </w:rPr>
      </w:pPr>
      <w:r w:rsidRPr="00F20CF1">
        <w:rPr>
          <w:rFonts w:ascii="Tahoma" w:hAnsi="Tahoma" w:cs="Tahoma"/>
        </w:rPr>
        <w:t>POR SU SIMILITUD</w:t>
      </w:r>
    </w:p>
    <w:p w14:paraId="7D3FB1DD" w14:textId="77777777" w:rsidR="00797119" w:rsidRPr="00F20CF1" w:rsidRDefault="00797119" w:rsidP="00797119">
      <w:pPr>
        <w:spacing w:line="260" w:lineRule="atLeast"/>
        <w:ind w:left="426"/>
        <w:jc w:val="both"/>
        <w:rPr>
          <w:rFonts w:ascii="Tahoma" w:hAnsi="Tahoma" w:cs="Tahoma"/>
        </w:rPr>
      </w:pPr>
      <w:r w:rsidRPr="00F20CF1">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0F977981" w14:textId="77777777" w:rsidR="00797119" w:rsidRPr="00F20CF1" w:rsidRDefault="00797119" w:rsidP="00797119">
      <w:pPr>
        <w:spacing w:line="260" w:lineRule="atLeast"/>
        <w:ind w:left="426"/>
        <w:jc w:val="both"/>
        <w:rPr>
          <w:rFonts w:ascii="Tahoma" w:hAnsi="Tahoma" w:cs="Tahoma"/>
        </w:rPr>
      </w:pPr>
    </w:p>
    <w:p w14:paraId="411CF40C" w14:textId="77777777" w:rsidR="00797119" w:rsidRPr="00F20CF1" w:rsidRDefault="00797119" w:rsidP="00797119">
      <w:pPr>
        <w:spacing w:line="260" w:lineRule="atLeast"/>
        <w:ind w:left="426"/>
        <w:jc w:val="both"/>
        <w:rPr>
          <w:rFonts w:ascii="Tahoma" w:hAnsi="Tahoma" w:cs="Tahoma"/>
        </w:rPr>
      </w:pPr>
      <w:r w:rsidRPr="00F20CF1">
        <w:rPr>
          <w:rFonts w:ascii="Tahoma" w:hAnsi="Tahoma" w:cs="Tahoma"/>
        </w:rPr>
        <w:t>•</w:t>
      </w:r>
      <w:r w:rsidRPr="00F20CF1">
        <w:rPr>
          <w:rFonts w:ascii="Tahoma" w:hAnsi="Tahoma" w:cs="Tahoma"/>
        </w:rPr>
        <w:tab/>
        <w:t xml:space="preserve">POR SU COMPLEJIDAD </w:t>
      </w:r>
    </w:p>
    <w:p w14:paraId="0ECB5451" w14:textId="77777777" w:rsidR="00797119" w:rsidRPr="00F20CF1" w:rsidRDefault="00797119" w:rsidP="00797119">
      <w:pPr>
        <w:spacing w:line="260" w:lineRule="atLeast"/>
        <w:ind w:left="426"/>
        <w:jc w:val="both"/>
        <w:rPr>
          <w:rFonts w:ascii="Tahoma" w:hAnsi="Tahoma" w:cs="Tahoma"/>
        </w:rPr>
      </w:pPr>
      <w:r w:rsidRPr="00F20CF1">
        <w:rPr>
          <w:rFonts w:ascii="Tahoma" w:hAnsi="Tahoma" w:cs="Tahoma"/>
        </w:rPr>
        <w:t>Obras Hidráulicas: canales, embovedados, regulación de ríos, mantenimiento y reparación de obras hidráulicas, defensivos.</w:t>
      </w:r>
    </w:p>
    <w:p w14:paraId="296E66BE" w14:textId="77777777" w:rsidR="00797119" w:rsidRPr="00F20CF1" w:rsidRDefault="00797119" w:rsidP="00797119">
      <w:pPr>
        <w:spacing w:line="260" w:lineRule="atLeast"/>
        <w:ind w:left="426"/>
        <w:jc w:val="both"/>
        <w:rPr>
          <w:rFonts w:ascii="Tahoma" w:hAnsi="Tahoma" w:cs="Tahoma"/>
        </w:rPr>
      </w:pPr>
      <w:r w:rsidRPr="00F20CF1">
        <w:rPr>
          <w:rFonts w:ascii="Tahoma" w:hAnsi="Tahoma" w:cs="Tahoma"/>
        </w:rPr>
        <w:t>Obras Viales: Accesos, Puentes, Viaductos.</w:t>
      </w:r>
    </w:p>
    <w:p w14:paraId="0B684D29" w14:textId="77777777" w:rsidR="00797119" w:rsidRPr="00F20CF1" w:rsidRDefault="00797119" w:rsidP="00797119">
      <w:pPr>
        <w:spacing w:line="260" w:lineRule="atLeast"/>
        <w:ind w:left="426"/>
        <w:jc w:val="both"/>
        <w:rPr>
          <w:rFonts w:ascii="Tahoma" w:hAnsi="Tahoma" w:cs="Tahoma"/>
        </w:rPr>
      </w:pPr>
    </w:p>
    <w:p w14:paraId="3B64D1F8" w14:textId="77777777" w:rsidR="00797119" w:rsidRPr="00F20CF1" w:rsidRDefault="00797119" w:rsidP="00797119">
      <w:pPr>
        <w:spacing w:line="260" w:lineRule="atLeast"/>
        <w:jc w:val="both"/>
        <w:rPr>
          <w:rFonts w:ascii="Tahoma" w:hAnsi="Tahoma" w:cs="Tahoma"/>
        </w:rPr>
      </w:pPr>
      <w:bookmarkStart w:id="114" w:name="_Hlk179909267"/>
      <w:bookmarkStart w:id="115" w:name="_Hlk179960635"/>
      <w:bookmarkStart w:id="116" w:name="_Toc536520831"/>
      <w:bookmarkStart w:id="117" w:name="_Toc71811166"/>
      <w:r w:rsidRPr="00F20CF1">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25D7FA27" w14:textId="77777777" w:rsidR="00797119" w:rsidRPr="00F20CF1" w:rsidRDefault="00797119" w:rsidP="00797119">
      <w:pPr>
        <w:spacing w:line="260" w:lineRule="atLeast"/>
        <w:jc w:val="both"/>
        <w:rPr>
          <w:rFonts w:ascii="Tahoma" w:hAnsi="Tahoma" w:cs="Tahoma"/>
        </w:rPr>
      </w:pPr>
    </w:p>
    <w:bookmarkEnd w:id="114"/>
    <w:p w14:paraId="69A46296" w14:textId="77777777" w:rsidR="00797119" w:rsidRPr="00F20CF1" w:rsidRDefault="00797119" w:rsidP="00797119">
      <w:pPr>
        <w:pStyle w:val="Prrafodelista"/>
        <w:widowControl w:val="0"/>
        <w:numPr>
          <w:ilvl w:val="0"/>
          <w:numId w:val="138"/>
        </w:numPr>
        <w:autoSpaceDE w:val="0"/>
        <w:autoSpaceDN w:val="0"/>
        <w:spacing w:line="260" w:lineRule="atLeast"/>
        <w:jc w:val="both"/>
        <w:rPr>
          <w:rFonts w:ascii="Tahoma" w:hAnsi="Tahoma" w:cs="Tahoma"/>
        </w:rPr>
      </w:pPr>
      <w:r w:rsidRPr="00F20CF1">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62670C13" w14:textId="77777777" w:rsidR="00797119" w:rsidRPr="00F20CF1" w:rsidRDefault="00797119" w:rsidP="00797119">
      <w:pPr>
        <w:pStyle w:val="Prrafodelista"/>
        <w:widowControl w:val="0"/>
        <w:numPr>
          <w:ilvl w:val="0"/>
          <w:numId w:val="138"/>
        </w:numPr>
        <w:autoSpaceDE w:val="0"/>
        <w:autoSpaceDN w:val="0"/>
        <w:spacing w:line="260" w:lineRule="atLeast"/>
        <w:jc w:val="both"/>
        <w:rPr>
          <w:rFonts w:ascii="Tahoma" w:hAnsi="Tahoma" w:cs="Tahoma"/>
        </w:rPr>
      </w:pPr>
      <w:r w:rsidRPr="00F20CF1">
        <w:rPr>
          <w:rFonts w:ascii="Tahoma" w:hAnsi="Tahoma" w:cs="Tahoma"/>
        </w:rPr>
        <w:t xml:space="preserve">Para la experiencia con particulares, debe presentar Contrato notariado con documento de respaldo de conclusión. </w:t>
      </w:r>
    </w:p>
    <w:bookmarkEnd w:id="115"/>
    <w:p w14:paraId="26473136" w14:textId="77777777" w:rsidR="00797119" w:rsidRPr="00F20CF1" w:rsidRDefault="00797119" w:rsidP="00797119">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F20CF1">
        <w:rPr>
          <w:rFonts w:ascii="Tahoma" w:hAnsi="Tahoma" w:cs="Tahoma"/>
          <w:b/>
          <w:bCs/>
          <w:color w:val="000000"/>
          <w:kern w:val="32"/>
          <w:lang w:val="es-ES_tradnl"/>
        </w:rPr>
        <w:t>PERSONAL REQUERIDO</w:t>
      </w:r>
      <w:bookmarkEnd w:id="116"/>
      <w:bookmarkEnd w:id="117"/>
    </w:p>
    <w:p w14:paraId="1437A535" w14:textId="77777777" w:rsidR="00797119" w:rsidRPr="00F20CF1" w:rsidRDefault="00797119" w:rsidP="00797119">
      <w:pPr>
        <w:spacing w:line="260" w:lineRule="atLeast"/>
        <w:jc w:val="both"/>
        <w:rPr>
          <w:rFonts w:ascii="Tahoma" w:hAnsi="Tahoma" w:cs="Tahoma"/>
        </w:rPr>
      </w:pPr>
      <w:r w:rsidRPr="00F20CF1">
        <w:rPr>
          <w:rFonts w:ascii="Tahoma" w:hAnsi="Tahoma" w:cs="Tahoma"/>
        </w:rPr>
        <w:t>El personal debe demostrar formación, experiencia de acuerdo a lo detallado en el siguiente cuadro:</w:t>
      </w:r>
    </w:p>
    <w:p w14:paraId="35C9ABC2" w14:textId="77777777" w:rsidR="00797119" w:rsidRPr="00F20CF1" w:rsidRDefault="00797119" w:rsidP="00797119">
      <w:pPr>
        <w:spacing w:line="260" w:lineRule="atLeast"/>
        <w:jc w:val="both"/>
        <w:rPr>
          <w:rFonts w:ascii="Tahoma" w:hAnsi="Tahoma" w:cs="Tahoma"/>
        </w:rPr>
      </w:pPr>
      <w:bookmarkStart w:id="118" w:name="_Hlk144979420"/>
    </w:p>
    <w:p w14:paraId="14CF1296" w14:textId="77777777" w:rsidR="00797119" w:rsidRPr="00F20CF1" w:rsidRDefault="00797119" w:rsidP="00797119">
      <w:pPr>
        <w:jc w:val="both"/>
        <w:rPr>
          <w:rFonts w:ascii="Tahoma" w:hAnsi="Tahoma" w:cs="Tahoma"/>
          <w:b/>
        </w:rPr>
      </w:pPr>
      <w:r w:rsidRPr="00F20CF1">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797119" w:rsidRPr="00882269" w14:paraId="551FF58B" w14:textId="77777777" w:rsidTr="000648BD">
        <w:trPr>
          <w:trHeight w:val="267"/>
        </w:trPr>
        <w:tc>
          <w:tcPr>
            <w:tcW w:w="1029" w:type="pct"/>
            <w:vMerge w:val="restart"/>
            <w:shd w:val="clear" w:color="auto" w:fill="D9E2F3" w:themeFill="accent5" w:themeFillTint="33"/>
            <w:vAlign w:val="center"/>
          </w:tcPr>
          <w:p w14:paraId="6708C78D" w14:textId="77777777" w:rsidR="00797119" w:rsidRPr="00882269" w:rsidRDefault="00797119" w:rsidP="000648BD">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56DC5BDD" w14:textId="77777777" w:rsidR="00797119" w:rsidRPr="00882269" w:rsidRDefault="00797119" w:rsidP="000648BD">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5EBD1FD9" w14:textId="77777777" w:rsidR="00797119" w:rsidRPr="00882269" w:rsidRDefault="00797119" w:rsidP="000648BD">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187BBD9F" w14:textId="77777777" w:rsidR="00797119" w:rsidRPr="00882269" w:rsidRDefault="00797119" w:rsidP="000648BD">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5E2644EB" w14:textId="77777777" w:rsidR="00797119" w:rsidRPr="00AF5260" w:rsidRDefault="00797119" w:rsidP="000648BD">
            <w:pPr>
              <w:jc w:val="center"/>
              <w:rPr>
                <w:rFonts w:ascii="Tahoma" w:hAnsi="Tahoma" w:cs="Tahoma"/>
                <w:b/>
                <w:sz w:val="16"/>
                <w:szCs w:val="16"/>
              </w:rPr>
            </w:pPr>
            <w:r w:rsidRPr="00AF5260">
              <w:rPr>
                <w:rFonts w:ascii="Tahoma" w:hAnsi="Tahoma" w:cs="Tahoma"/>
                <w:b/>
                <w:sz w:val="16"/>
                <w:szCs w:val="16"/>
              </w:rPr>
              <w:t>EXPERIENCIA</w:t>
            </w:r>
          </w:p>
        </w:tc>
        <w:tc>
          <w:tcPr>
            <w:tcW w:w="496" w:type="pct"/>
            <w:vMerge w:val="restart"/>
            <w:shd w:val="clear" w:color="auto" w:fill="D9E2F3" w:themeFill="accent5" w:themeFillTint="33"/>
          </w:tcPr>
          <w:p w14:paraId="7D2EC222" w14:textId="77777777" w:rsidR="00797119" w:rsidRPr="00AF5260" w:rsidRDefault="00797119" w:rsidP="000648BD">
            <w:pPr>
              <w:jc w:val="center"/>
              <w:rPr>
                <w:rFonts w:ascii="Tahoma" w:hAnsi="Tahoma" w:cs="Tahoma"/>
                <w:b/>
                <w:sz w:val="16"/>
                <w:szCs w:val="16"/>
              </w:rPr>
            </w:pPr>
          </w:p>
          <w:p w14:paraId="05DA9F98" w14:textId="77777777" w:rsidR="00797119" w:rsidRPr="00AF5260" w:rsidRDefault="00797119" w:rsidP="000648BD">
            <w:pPr>
              <w:jc w:val="center"/>
              <w:rPr>
                <w:rFonts w:ascii="Tahoma" w:hAnsi="Tahoma" w:cs="Tahoma"/>
                <w:b/>
                <w:sz w:val="16"/>
                <w:szCs w:val="16"/>
              </w:rPr>
            </w:pPr>
          </w:p>
          <w:p w14:paraId="2F294CD5" w14:textId="77777777" w:rsidR="00797119" w:rsidRPr="00AF5260" w:rsidRDefault="00797119" w:rsidP="000648BD">
            <w:pPr>
              <w:jc w:val="center"/>
              <w:rPr>
                <w:rFonts w:ascii="Tahoma" w:hAnsi="Tahoma" w:cs="Tahoma"/>
                <w:b/>
                <w:sz w:val="16"/>
                <w:szCs w:val="16"/>
              </w:rPr>
            </w:pPr>
            <w:r w:rsidRPr="00AF5260">
              <w:rPr>
                <w:rFonts w:ascii="Tahoma" w:hAnsi="Tahoma" w:cs="Tahoma"/>
                <w:b/>
                <w:sz w:val="16"/>
                <w:szCs w:val="16"/>
              </w:rPr>
              <w:t>Tiempo de participación en este Proyecto</w:t>
            </w:r>
          </w:p>
          <w:p w14:paraId="5E754D36" w14:textId="77777777" w:rsidR="00797119" w:rsidRPr="00AF5260" w:rsidRDefault="00797119" w:rsidP="000648BD">
            <w:pPr>
              <w:jc w:val="center"/>
              <w:rPr>
                <w:rFonts w:ascii="Tahoma" w:hAnsi="Tahoma" w:cs="Tahoma"/>
                <w:b/>
                <w:sz w:val="16"/>
                <w:szCs w:val="16"/>
              </w:rPr>
            </w:pPr>
            <w:r w:rsidRPr="00AF5260">
              <w:rPr>
                <w:rFonts w:ascii="Tahoma" w:hAnsi="Tahoma" w:cs="Tahoma"/>
                <w:b/>
                <w:sz w:val="16"/>
                <w:szCs w:val="16"/>
              </w:rPr>
              <w:t xml:space="preserve">(meses) </w:t>
            </w:r>
            <w:r w:rsidRPr="00AF5260">
              <w:rPr>
                <w:rFonts w:ascii="Tahoma" w:hAnsi="Tahoma" w:cs="Tahoma"/>
                <w:b/>
                <w:color w:val="FF0000"/>
                <w:sz w:val="16"/>
                <w:szCs w:val="16"/>
              </w:rPr>
              <w:t>AL MENOS</w:t>
            </w:r>
          </w:p>
        </w:tc>
      </w:tr>
      <w:tr w:rsidR="00797119" w:rsidRPr="00882269" w14:paraId="00491839" w14:textId="77777777" w:rsidTr="000648BD">
        <w:trPr>
          <w:trHeight w:val="854"/>
        </w:trPr>
        <w:tc>
          <w:tcPr>
            <w:tcW w:w="1029" w:type="pct"/>
            <w:vMerge/>
            <w:shd w:val="clear" w:color="auto" w:fill="DBE5F1"/>
            <w:vAlign w:val="center"/>
          </w:tcPr>
          <w:p w14:paraId="461BC909" w14:textId="77777777" w:rsidR="00797119" w:rsidRPr="00882269" w:rsidRDefault="00797119" w:rsidP="000648BD">
            <w:pPr>
              <w:jc w:val="both"/>
              <w:rPr>
                <w:rFonts w:ascii="Tahoma" w:hAnsi="Tahoma" w:cs="Tahoma"/>
                <w:sz w:val="18"/>
                <w:szCs w:val="18"/>
              </w:rPr>
            </w:pPr>
          </w:p>
        </w:tc>
        <w:tc>
          <w:tcPr>
            <w:tcW w:w="806" w:type="pct"/>
            <w:vMerge/>
            <w:shd w:val="clear" w:color="auto" w:fill="DBE5F1"/>
            <w:vAlign w:val="center"/>
          </w:tcPr>
          <w:p w14:paraId="32FC3B8E" w14:textId="77777777" w:rsidR="00797119" w:rsidRPr="00882269" w:rsidRDefault="00797119" w:rsidP="000648BD">
            <w:pPr>
              <w:jc w:val="both"/>
              <w:rPr>
                <w:rFonts w:ascii="Tahoma" w:hAnsi="Tahoma" w:cs="Tahoma"/>
                <w:sz w:val="18"/>
                <w:szCs w:val="18"/>
              </w:rPr>
            </w:pPr>
          </w:p>
        </w:tc>
        <w:tc>
          <w:tcPr>
            <w:tcW w:w="367" w:type="pct"/>
            <w:vMerge/>
            <w:shd w:val="clear" w:color="auto" w:fill="DBE5F1"/>
            <w:vAlign w:val="center"/>
          </w:tcPr>
          <w:p w14:paraId="118595E6" w14:textId="77777777" w:rsidR="00797119" w:rsidRPr="00882269" w:rsidRDefault="00797119" w:rsidP="000648BD">
            <w:pPr>
              <w:jc w:val="both"/>
              <w:rPr>
                <w:rFonts w:ascii="Tahoma" w:hAnsi="Tahoma" w:cs="Tahoma"/>
                <w:b/>
                <w:sz w:val="18"/>
                <w:szCs w:val="18"/>
              </w:rPr>
            </w:pPr>
          </w:p>
        </w:tc>
        <w:tc>
          <w:tcPr>
            <w:tcW w:w="1177" w:type="pct"/>
            <w:vMerge/>
            <w:shd w:val="clear" w:color="auto" w:fill="DBE5F1"/>
            <w:vAlign w:val="center"/>
          </w:tcPr>
          <w:p w14:paraId="4CD44DD4" w14:textId="77777777" w:rsidR="00797119" w:rsidRPr="00882269" w:rsidRDefault="00797119" w:rsidP="000648BD">
            <w:pPr>
              <w:jc w:val="center"/>
              <w:rPr>
                <w:rFonts w:ascii="Tahoma" w:hAnsi="Tahoma" w:cs="Tahoma"/>
                <w:b/>
                <w:sz w:val="18"/>
                <w:szCs w:val="18"/>
              </w:rPr>
            </w:pPr>
          </w:p>
        </w:tc>
        <w:tc>
          <w:tcPr>
            <w:tcW w:w="588" w:type="pct"/>
            <w:shd w:val="clear" w:color="auto" w:fill="D9E2F3" w:themeFill="accent5" w:themeFillTint="33"/>
          </w:tcPr>
          <w:p w14:paraId="07BA9D7A" w14:textId="77777777" w:rsidR="00797119" w:rsidRPr="00AF5260" w:rsidRDefault="00797119" w:rsidP="000648BD">
            <w:pPr>
              <w:jc w:val="center"/>
              <w:rPr>
                <w:rFonts w:ascii="Tahoma" w:hAnsi="Tahoma" w:cs="Tahoma"/>
                <w:b/>
                <w:sz w:val="16"/>
                <w:szCs w:val="16"/>
              </w:rPr>
            </w:pPr>
          </w:p>
          <w:p w14:paraId="1D381489" w14:textId="77777777" w:rsidR="00797119" w:rsidRPr="00AF5260" w:rsidRDefault="00797119" w:rsidP="000648BD">
            <w:pPr>
              <w:jc w:val="center"/>
              <w:rPr>
                <w:rFonts w:ascii="Tahoma" w:hAnsi="Tahoma" w:cs="Tahoma"/>
                <w:b/>
                <w:sz w:val="16"/>
                <w:szCs w:val="16"/>
              </w:rPr>
            </w:pPr>
          </w:p>
          <w:p w14:paraId="0B787CA0" w14:textId="77777777" w:rsidR="00797119" w:rsidRPr="00AF5260" w:rsidRDefault="00797119" w:rsidP="000648BD">
            <w:pPr>
              <w:jc w:val="center"/>
              <w:rPr>
                <w:rFonts w:ascii="Tahoma" w:hAnsi="Tahoma" w:cs="Tahoma"/>
                <w:b/>
                <w:sz w:val="16"/>
                <w:szCs w:val="16"/>
              </w:rPr>
            </w:pPr>
            <w:r w:rsidRPr="00AF5260">
              <w:rPr>
                <w:rFonts w:ascii="Tahoma" w:hAnsi="Tahoma" w:cs="Tahoma"/>
                <w:b/>
                <w:sz w:val="16"/>
                <w:szCs w:val="16"/>
              </w:rPr>
              <w:t xml:space="preserve">Experiencia </w:t>
            </w:r>
          </w:p>
          <w:p w14:paraId="2851CA16" w14:textId="77777777" w:rsidR="00797119" w:rsidRPr="00AF5260" w:rsidRDefault="00797119" w:rsidP="000648BD">
            <w:pPr>
              <w:jc w:val="center"/>
              <w:rPr>
                <w:rFonts w:ascii="Tahoma" w:hAnsi="Tahoma" w:cs="Tahoma"/>
                <w:b/>
                <w:sz w:val="16"/>
                <w:szCs w:val="16"/>
              </w:rPr>
            </w:pPr>
            <w:r w:rsidRPr="00AF5260">
              <w:rPr>
                <w:rFonts w:ascii="Tahoma" w:hAnsi="Tahoma" w:cs="Tahoma"/>
                <w:b/>
                <w:sz w:val="16"/>
                <w:szCs w:val="16"/>
              </w:rPr>
              <w:t>general (en meses)</w:t>
            </w:r>
          </w:p>
        </w:tc>
        <w:tc>
          <w:tcPr>
            <w:tcW w:w="537" w:type="pct"/>
            <w:shd w:val="clear" w:color="auto" w:fill="D9E2F3" w:themeFill="accent5" w:themeFillTint="33"/>
            <w:vAlign w:val="center"/>
          </w:tcPr>
          <w:p w14:paraId="64C27E2A" w14:textId="77777777" w:rsidR="00797119" w:rsidRPr="00AF5260" w:rsidRDefault="00797119" w:rsidP="000648BD">
            <w:pPr>
              <w:jc w:val="center"/>
              <w:rPr>
                <w:rFonts w:ascii="Tahoma" w:hAnsi="Tahoma" w:cs="Tahoma"/>
                <w:b/>
                <w:sz w:val="16"/>
                <w:szCs w:val="16"/>
              </w:rPr>
            </w:pPr>
            <w:r w:rsidRPr="00AF5260">
              <w:rPr>
                <w:rFonts w:ascii="Tahoma" w:hAnsi="Tahoma" w:cs="Tahoma"/>
                <w:b/>
                <w:sz w:val="16"/>
                <w:szCs w:val="16"/>
              </w:rPr>
              <w:t>Tiempo mínimo de experiencia específica (en meses)</w:t>
            </w:r>
          </w:p>
        </w:tc>
        <w:tc>
          <w:tcPr>
            <w:tcW w:w="496" w:type="pct"/>
            <w:vMerge/>
            <w:shd w:val="clear" w:color="auto" w:fill="DBE5F1"/>
            <w:vAlign w:val="center"/>
          </w:tcPr>
          <w:p w14:paraId="146EF8BD" w14:textId="77777777" w:rsidR="00797119" w:rsidRPr="00AF5260" w:rsidRDefault="00797119" w:rsidP="000648BD">
            <w:pPr>
              <w:jc w:val="center"/>
              <w:rPr>
                <w:rFonts w:ascii="Tahoma" w:hAnsi="Tahoma" w:cs="Tahoma"/>
                <w:b/>
                <w:sz w:val="16"/>
                <w:szCs w:val="16"/>
              </w:rPr>
            </w:pPr>
          </w:p>
        </w:tc>
      </w:tr>
      <w:tr w:rsidR="00797119" w:rsidRPr="00882269" w14:paraId="167702B1" w14:textId="77777777" w:rsidTr="000648BD">
        <w:trPr>
          <w:trHeight w:val="1633"/>
        </w:trPr>
        <w:tc>
          <w:tcPr>
            <w:tcW w:w="1029" w:type="pct"/>
            <w:shd w:val="clear" w:color="auto" w:fill="auto"/>
            <w:vAlign w:val="center"/>
          </w:tcPr>
          <w:p w14:paraId="0F32E09B" w14:textId="77777777" w:rsidR="00797119" w:rsidRPr="00882269" w:rsidRDefault="00797119" w:rsidP="000648BD">
            <w:pPr>
              <w:jc w:val="both"/>
              <w:rPr>
                <w:rFonts w:ascii="Tahoma" w:hAnsi="Tahoma" w:cs="Tahoma"/>
                <w:sz w:val="18"/>
                <w:szCs w:val="18"/>
              </w:rPr>
            </w:pPr>
          </w:p>
          <w:p w14:paraId="2DDF5FFF" w14:textId="77777777" w:rsidR="00797119" w:rsidRPr="00882269" w:rsidRDefault="00797119" w:rsidP="000648BD">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6D7278A1" w14:textId="77777777" w:rsidR="00797119" w:rsidRPr="00882269" w:rsidRDefault="00797119" w:rsidP="000648BD">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5B8AB757" w14:textId="77777777" w:rsidR="00797119" w:rsidRPr="00882269" w:rsidRDefault="00797119" w:rsidP="000648BD">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73A8725F" w14:textId="77777777" w:rsidR="00797119" w:rsidRPr="00882269" w:rsidRDefault="00797119" w:rsidP="000648BD">
            <w:pPr>
              <w:spacing w:line="300" w:lineRule="auto"/>
              <w:rPr>
                <w:rFonts w:ascii="Tahoma" w:hAnsi="Tahoma" w:cs="Tahoma"/>
                <w:sz w:val="18"/>
                <w:szCs w:val="18"/>
              </w:rPr>
            </w:pPr>
            <w:r w:rsidRPr="00882269">
              <w:rPr>
                <w:rFonts w:ascii="Tahoma" w:hAnsi="Tahoma" w:cs="Tahoma"/>
                <w:sz w:val="18"/>
                <w:szCs w:val="18"/>
              </w:rPr>
              <w:t>Supervisión, Fiscalización,</w:t>
            </w:r>
          </w:p>
          <w:p w14:paraId="2038AAB0" w14:textId="77777777" w:rsidR="00797119" w:rsidRPr="00882269" w:rsidRDefault="00797119" w:rsidP="000648BD">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38F8E54C" w14:textId="77777777" w:rsidR="00797119" w:rsidRPr="00882269" w:rsidRDefault="00797119" w:rsidP="000648BD">
            <w:pPr>
              <w:jc w:val="both"/>
              <w:rPr>
                <w:rFonts w:ascii="Tahoma" w:hAnsi="Tahoma" w:cs="Tahoma"/>
                <w:b/>
                <w:sz w:val="18"/>
                <w:szCs w:val="18"/>
              </w:rPr>
            </w:pPr>
          </w:p>
          <w:p w14:paraId="3F8179C3" w14:textId="77777777" w:rsidR="00797119" w:rsidRPr="00882269" w:rsidRDefault="00797119" w:rsidP="000648BD">
            <w:pPr>
              <w:jc w:val="both"/>
              <w:rPr>
                <w:rFonts w:ascii="Tahoma" w:hAnsi="Tahoma" w:cs="Tahoma"/>
                <w:b/>
                <w:sz w:val="18"/>
                <w:szCs w:val="18"/>
              </w:rPr>
            </w:pPr>
          </w:p>
          <w:p w14:paraId="65290FEB" w14:textId="77777777" w:rsidR="00797119" w:rsidRPr="00882269" w:rsidRDefault="00797119" w:rsidP="000648BD">
            <w:pPr>
              <w:jc w:val="both"/>
              <w:rPr>
                <w:rFonts w:ascii="Tahoma" w:hAnsi="Tahoma" w:cs="Tahoma"/>
                <w:b/>
                <w:sz w:val="18"/>
                <w:szCs w:val="18"/>
              </w:rPr>
            </w:pPr>
          </w:p>
          <w:p w14:paraId="7354A1A7" w14:textId="77777777" w:rsidR="00797119" w:rsidRPr="00882269" w:rsidRDefault="00797119" w:rsidP="000648BD">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10CA8A78" w14:textId="77777777" w:rsidR="00797119" w:rsidRPr="00AF5260" w:rsidRDefault="00797119" w:rsidP="000648BD">
            <w:pPr>
              <w:jc w:val="both"/>
              <w:rPr>
                <w:rFonts w:ascii="Tahoma" w:hAnsi="Tahoma" w:cs="Tahoma"/>
                <w:b/>
                <w:sz w:val="18"/>
                <w:szCs w:val="18"/>
              </w:rPr>
            </w:pPr>
            <w:r w:rsidRPr="00AF5260">
              <w:rPr>
                <w:rFonts w:ascii="Tahoma" w:hAnsi="Tahoma" w:cs="Tahoma"/>
                <w:b/>
                <w:sz w:val="18"/>
                <w:szCs w:val="18"/>
              </w:rPr>
              <w:t>36 meses</w:t>
            </w:r>
          </w:p>
          <w:p w14:paraId="452EC861" w14:textId="77777777" w:rsidR="00797119" w:rsidRPr="00AF5260" w:rsidRDefault="00797119" w:rsidP="000648BD">
            <w:pPr>
              <w:jc w:val="both"/>
              <w:rPr>
                <w:rFonts w:ascii="Tahoma" w:hAnsi="Tahoma" w:cs="Tahoma"/>
                <w:b/>
                <w:sz w:val="18"/>
                <w:szCs w:val="18"/>
              </w:rPr>
            </w:pPr>
          </w:p>
        </w:tc>
        <w:tc>
          <w:tcPr>
            <w:tcW w:w="496" w:type="pct"/>
            <w:vAlign w:val="center"/>
          </w:tcPr>
          <w:p w14:paraId="2ECA0037" w14:textId="77777777" w:rsidR="00797119" w:rsidRPr="00882269" w:rsidRDefault="00797119" w:rsidP="000648BD">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797119" w:rsidRPr="00882269" w14:paraId="7CE5284D" w14:textId="77777777" w:rsidTr="000648BD">
        <w:trPr>
          <w:trHeight w:val="2016"/>
        </w:trPr>
        <w:tc>
          <w:tcPr>
            <w:tcW w:w="1029" w:type="pct"/>
            <w:shd w:val="clear" w:color="auto" w:fill="auto"/>
            <w:vAlign w:val="center"/>
          </w:tcPr>
          <w:p w14:paraId="6EAF096E" w14:textId="77777777" w:rsidR="00797119" w:rsidRPr="00882269" w:rsidRDefault="00797119" w:rsidP="000648BD">
            <w:pPr>
              <w:jc w:val="both"/>
              <w:rPr>
                <w:rFonts w:ascii="Tahoma" w:hAnsi="Tahoma" w:cs="Tahoma"/>
                <w:sz w:val="18"/>
                <w:szCs w:val="18"/>
              </w:rPr>
            </w:pPr>
            <w:r w:rsidRPr="00882269">
              <w:rPr>
                <w:rFonts w:ascii="Tahoma" w:hAnsi="Tahoma" w:cs="Tahoma"/>
                <w:sz w:val="18"/>
                <w:szCs w:val="18"/>
              </w:rPr>
              <w:lastRenderedPageBreak/>
              <w:t>Licenciado(a), Psicología, Sociología, Trabajo Social, Pedagogía, Educación, Comunicación, Antropólogo y/o ramas afines a las áreas sociales.</w:t>
            </w:r>
          </w:p>
        </w:tc>
        <w:tc>
          <w:tcPr>
            <w:tcW w:w="806" w:type="pct"/>
            <w:shd w:val="clear" w:color="auto" w:fill="auto"/>
            <w:vAlign w:val="center"/>
          </w:tcPr>
          <w:p w14:paraId="4C09A597" w14:textId="77777777" w:rsidR="00797119" w:rsidRPr="00882269" w:rsidRDefault="00797119" w:rsidP="000648BD">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29226999" w14:textId="77777777" w:rsidR="00797119" w:rsidRPr="00882269" w:rsidRDefault="00797119" w:rsidP="000648BD">
            <w:pPr>
              <w:jc w:val="center"/>
              <w:rPr>
                <w:rFonts w:ascii="Tahoma" w:hAnsi="Tahoma" w:cs="Tahoma"/>
                <w:b/>
                <w:color w:val="0000FF"/>
                <w:sz w:val="18"/>
                <w:szCs w:val="18"/>
              </w:rPr>
            </w:pPr>
          </w:p>
        </w:tc>
        <w:tc>
          <w:tcPr>
            <w:tcW w:w="367" w:type="pct"/>
            <w:shd w:val="clear" w:color="auto" w:fill="auto"/>
            <w:vAlign w:val="center"/>
          </w:tcPr>
          <w:p w14:paraId="2839E0F5" w14:textId="77777777" w:rsidR="00797119" w:rsidRPr="00882269" w:rsidRDefault="00797119" w:rsidP="000648BD">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4F77F0B1" w14:textId="77777777" w:rsidR="00797119" w:rsidRPr="00882269" w:rsidRDefault="00797119" w:rsidP="000648BD">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4759A066" w14:textId="77777777" w:rsidR="00797119" w:rsidRPr="00882269" w:rsidRDefault="00797119" w:rsidP="000648BD">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46B4AAF" w14:textId="77777777" w:rsidR="00797119" w:rsidRPr="00AF5260" w:rsidRDefault="00797119" w:rsidP="000648BD">
            <w:pPr>
              <w:jc w:val="both"/>
              <w:rPr>
                <w:rFonts w:ascii="Tahoma" w:hAnsi="Tahoma" w:cs="Tahoma"/>
                <w:b/>
                <w:sz w:val="18"/>
                <w:szCs w:val="18"/>
              </w:rPr>
            </w:pPr>
            <w:r w:rsidRPr="00AF5260">
              <w:rPr>
                <w:rFonts w:ascii="Tahoma" w:hAnsi="Tahoma" w:cs="Tahoma"/>
                <w:b/>
                <w:sz w:val="18"/>
                <w:szCs w:val="18"/>
              </w:rPr>
              <w:t>24 meses</w:t>
            </w:r>
          </w:p>
        </w:tc>
        <w:tc>
          <w:tcPr>
            <w:tcW w:w="496" w:type="pct"/>
            <w:vAlign w:val="center"/>
          </w:tcPr>
          <w:p w14:paraId="331D0F6A" w14:textId="77777777" w:rsidR="00797119" w:rsidRPr="00882269" w:rsidRDefault="00797119" w:rsidP="000648BD">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797119" w:rsidRPr="00882269" w14:paraId="6B18D678" w14:textId="77777777" w:rsidTr="000648BD">
        <w:trPr>
          <w:trHeight w:val="511"/>
        </w:trPr>
        <w:tc>
          <w:tcPr>
            <w:tcW w:w="1029" w:type="pct"/>
            <w:shd w:val="clear" w:color="auto" w:fill="auto"/>
            <w:vAlign w:val="center"/>
          </w:tcPr>
          <w:p w14:paraId="7E480728" w14:textId="77777777" w:rsidR="00797119" w:rsidRPr="00882269" w:rsidRDefault="00797119" w:rsidP="000648BD">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2C478D08" w14:textId="77777777" w:rsidR="00797119" w:rsidRPr="00882269" w:rsidRDefault="00797119" w:rsidP="000648BD">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4FFA3D5A" w14:textId="77777777" w:rsidR="00797119" w:rsidRPr="00882269" w:rsidRDefault="00797119" w:rsidP="000648BD">
            <w:pPr>
              <w:jc w:val="center"/>
              <w:rPr>
                <w:rFonts w:ascii="Tahoma" w:hAnsi="Tahoma" w:cs="Tahoma"/>
                <w:b/>
                <w:color w:val="0000FF"/>
                <w:sz w:val="18"/>
                <w:szCs w:val="18"/>
              </w:rPr>
            </w:pPr>
          </w:p>
        </w:tc>
        <w:tc>
          <w:tcPr>
            <w:tcW w:w="367" w:type="pct"/>
            <w:vAlign w:val="center"/>
          </w:tcPr>
          <w:p w14:paraId="4E10908B" w14:textId="77777777" w:rsidR="00797119" w:rsidRPr="00882269" w:rsidRDefault="00797119" w:rsidP="000648BD">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6C85FF15" w14:textId="77777777" w:rsidR="00797119" w:rsidRPr="00882269" w:rsidRDefault="00797119" w:rsidP="000648BD">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6B97B99E" w14:textId="77777777" w:rsidR="00797119" w:rsidRPr="00882269" w:rsidRDefault="00797119" w:rsidP="000648BD">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36B8DF4E" w14:textId="77777777" w:rsidR="00797119" w:rsidRPr="00882269" w:rsidRDefault="00797119" w:rsidP="000648BD">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6D5B8561" w14:textId="77777777" w:rsidR="00797119" w:rsidRPr="00882269" w:rsidRDefault="00797119" w:rsidP="000648BD">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bl>
    <w:p w14:paraId="32E899BA" w14:textId="77777777" w:rsidR="00797119" w:rsidRPr="00F20CF1" w:rsidRDefault="00797119" w:rsidP="00797119">
      <w:pPr>
        <w:jc w:val="both"/>
        <w:rPr>
          <w:rFonts w:ascii="Tahoma" w:hAnsi="Tahoma" w:cs="Tahoma"/>
          <w:b/>
        </w:rPr>
      </w:pPr>
    </w:p>
    <w:p w14:paraId="205E5036" w14:textId="77777777" w:rsidR="00797119" w:rsidRPr="00F20CF1" w:rsidRDefault="00797119" w:rsidP="00797119">
      <w:pPr>
        <w:jc w:val="both"/>
        <w:rPr>
          <w:rFonts w:ascii="Tahoma" w:hAnsi="Tahoma" w:cs="Tahoma"/>
          <w:i/>
          <w:iCs/>
          <w:sz w:val="18"/>
          <w:szCs w:val="18"/>
        </w:rPr>
      </w:pPr>
      <w:bookmarkStart w:id="119" w:name="_Hlk179481936"/>
      <w:r w:rsidRPr="00F20CF1">
        <w:rPr>
          <w:rFonts w:ascii="Tahoma" w:hAnsi="Tahoma" w:cs="Tahoma"/>
          <w:i/>
          <w:iCs/>
          <w:sz w:val="18"/>
          <w:szCs w:val="18"/>
        </w:rPr>
        <w:t xml:space="preserve">La experiencia del personal será computada considerando el conjunto de contratos en los cuales el profesional ha </w:t>
      </w:r>
      <w:bookmarkStart w:id="120" w:name="_Hlk179909354"/>
      <w:r w:rsidRPr="00F20CF1">
        <w:rPr>
          <w:rFonts w:ascii="Tahoma" w:hAnsi="Tahoma" w:cs="Tahoma"/>
          <w:i/>
          <w:iCs/>
          <w:sz w:val="18"/>
          <w:szCs w:val="18"/>
        </w:rPr>
        <w:t>desempeñado cargos similares o superiores al requerido por la AEVIVIENDA, que deberán ser acreditados con:</w:t>
      </w:r>
    </w:p>
    <w:p w14:paraId="5D37E0B6" w14:textId="77777777" w:rsidR="00797119" w:rsidRPr="00F20CF1" w:rsidRDefault="00797119" w:rsidP="00797119">
      <w:pPr>
        <w:jc w:val="both"/>
        <w:rPr>
          <w:rFonts w:ascii="Tahoma" w:hAnsi="Tahoma" w:cs="Tahoma"/>
          <w:i/>
          <w:iCs/>
          <w:sz w:val="18"/>
          <w:szCs w:val="18"/>
        </w:rPr>
      </w:pPr>
    </w:p>
    <w:p w14:paraId="43B48FB1" w14:textId="77777777" w:rsidR="00797119" w:rsidRPr="00F20CF1" w:rsidRDefault="00797119" w:rsidP="00797119">
      <w:pPr>
        <w:pStyle w:val="Prrafodelista"/>
        <w:widowControl w:val="0"/>
        <w:numPr>
          <w:ilvl w:val="0"/>
          <w:numId w:val="87"/>
        </w:numPr>
        <w:autoSpaceDE w:val="0"/>
        <w:autoSpaceDN w:val="0"/>
        <w:jc w:val="both"/>
        <w:rPr>
          <w:rFonts w:ascii="Tahoma" w:hAnsi="Tahoma" w:cs="Tahoma"/>
          <w:i/>
          <w:iCs/>
          <w:sz w:val="18"/>
          <w:szCs w:val="18"/>
        </w:rPr>
      </w:pPr>
      <w:r w:rsidRPr="00F20CF1">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00F95086" w14:textId="77777777" w:rsidR="00797119" w:rsidRPr="00F20CF1" w:rsidRDefault="00797119" w:rsidP="00797119">
      <w:pPr>
        <w:pStyle w:val="Prrafodelista"/>
        <w:widowControl w:val="0"/>
        <w:numPr>
          <w:ilvl w:val="0"/>
          <w:numId w:val="87"/>
        </w:numPr>
        <w:autoSpaceDE w:val="0"/>
        <w:autoSpaceDN w:val="0"/>
        <w:jc w:val="both"/>
        <w:rPr>
          <w:rFonts w:ascii="Tahoma" w:hAnsi="Tahoma" w:cs="Tahoma"/>
          <w:i/>
          <w:iCs/>
          <w:sz w:val="18"/>
          <w:szCs w:val="18"/>
        </w:rPr>
      </w:pPr>
      <w:r w:rsidRPr="00F20CF1">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19"/>
    <w:bookmarkEnd w:id="120"/>
    <w:p w14:paraId="7792C246" w14:textId="77777777" w:rsidR="00797119" w:rsidRPr="00F20CF1" w:rsidRDefault="00797119" w:rsidP="00797119">
      <w:pPr>
        <w:jc w:val="both"/>
        <w:rPr>
          <w:rFonts w:ascii="Tahoma" w:hAnsi="Tahoma" w:cs="Tahoma"/>
          <w:b/>
        </w:rPr>
      </w:pPr>
    </w:p>
    <w:p w14:paraId="5433EDF7" w14:textId="77777777" w:rsidR="00797119" w:rsidRPr="00F20CF1" w:rsidRDefault="00797119" w:rsidP="00797119">
      <w:pPr>
        <w:jc w:val="both"/>
        <w:rPr>
          <w:rFonts w:ascii="Tahoma" w:hAnsi="Tahoma" w:cs="Tahoma"/>
          <w:b/>
        </w:rPr>
      </w:pPr>
      <w:r w:rsidRPr="00F20CF1">
        <w:rPr>
          <w:rFonts w:ascii="Tahoma" w:hAnsi="Tahoma" w:cs="Tahoma"/>
          <w:b/>
        </w:rPr>
        <w:t xml:space="preserve">CONSTRUCTORES Y ESPECIALISTAS </w:t>
      </w:r>
      <w:bookmarkStart w:id="121" w:name="_Hlk180510547"/>
      <w:r w:rsidRPr="00F20CF1">
        <w:rPr>
          <w:rFonts w:ascii="Tahoma" w:hAnsi="Tahoma" w:cs="Tahoma"/>
          <w:b/>
        </w:rPr>
        <w:t>(NO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797119" w:rsidRPr="00882269" w14:paraId="4633F08D" w14:textId="77777777" w:rsidTr="000648BD">
        <w:trPr>
          <w:trHeight w:val="261"/>
        </w:trPr>
        <w:tc>
          <w:tcPr>
            <w:tcW w:w="1018" w:type="pct"/>
            <w:vMerge w:val="restart"/>
            <w:shd w:val="clear" w:color="auto" w:fill="D9E2F3" w:themeFill="accent5" w:themeFillTint="33"/>
            <w:vAlign w:val="center"/>
          </w:tcPr>
          <w:bookmarkEnd w:id="118"/>
          <w:bookmarkEnd w:id="121"/>
          <w:p w14:paraId="673D0FBE" w14:textId="77777777" w:rsidR="00797119" w:rsidRPr="00882269" w:rsidRDefault="00797119" w:rsidP="000648BD">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2C91E542" w14:textId="77777777" w:rsidR="00797119" w:rsidRPr="00882269" w:rsidRDefault="00797119" w:rsidP="000648BD">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7414EAC4" w14:textId="77777777" w:rsidR="00797119" w:rsidRPr="00882269" w:rsidRDefault="00797119" w:rsidP="000648BD">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617F6094" w14:textId="77777777" w:rsidR="00797119" w:rsidRPr="00882269" w:rsidRDefault="00797119" w:rsidP="000648BD">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6EA905E0" w14:textId="77777777" w:rsidR="00797119" w:rsidRPr="00882269" w:rsidRDefault="00797119" w:rsidP="000648BD">
            <w:pPr>
              <w:jc w:val="center"/>
              <w:rPr>
                <w:rFonts w:ascii="Tahoma" w:hAnsi="Tahoma" w:cs="Tahoma"/>
                <w:b/>
                <w:sz w:val="18"/>
                <w:szCs w:val="18"/>
              </w:rPr>
            </w:pPr>
            <w:r w:rsidRPr="00882269">
              <w:rPr>
                <w:rFonts w:ascii="Tahoma" w:hAnsi="Tahoma" w:cs="Tahoma"/>
                <w:b/>
                <w:sz w:val="18"/>
                <w:szCs w:val="18"/>
              </w:rPr>
              <w:t>Tiempo de participación en este Proyecto</w:t>
            </w:r>
          </w:p>
          <w:p w14:paraId="655342BB" w14:textId="77777777" w:rsidR="00797119" w:rsidRPr="00882269" w:rsidRDefault="00797119" w:rsidP="000648BD">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797119" w:rsidRPr="00882269" w14:paraId="3C565B89" w14:textId="77777777" w:rsidTr="000648BD">
        <w:trPr>
          <w:trHeight w:val="836"/>
        </w:trPr>
        <w:tc>
          <w:tcPr>
            <w:tcW w:w="1018" w:type="pct"/>
            <w:vMerge/>
            <w:shd w:val="clear" w:color="auto" w:fill="DBE5F1"/>
            <w:vAlign w:val="center"/>
          </w:tcPr>
          <w:p w14:paraId="51A02B49" w14:textId="77777777" w:rsidR="00797119" w:rsidRPr="00882269" w:rsidRDefault="00797119" w:rsidP="000648BD">
            <w:pPr>
              <w:jc w:val="both"/>
              <w:rPr>
                <w:rFonts w:ascii="Tahoma" w:hAnsi="Tahoma" w:cs="Tahoma"/>
                <w:sz w:val="18"/>
                <w:szCs w:val="18"/>
              </w:rPr>
            </w:pPr>
          </w:p>
        </w:tc>
        <w:tc>
          <w:tcPr>
            <w:tcW w:w="1178" w:type="pct"/>
            <w:vMerge/>
            <w:shd w:val="clear" w:color="auto" w:fill="DBE5F1"/>
            <w:vAlign w:val="center"/>
          </w:tcPr>
          <w:p w14:paraId="08A9761A" w14:textId="77777777" w:rsidR="00797119" w:rsidRPr="00882269" w:rsidRDefault="00797119" w:rsidP="000648BD">
            <w:pPr>
              <w:jc w:val="both"/>
              <w:rPr>
                <w:rFonts w:ascii="Tahoma" w:hAnsi="Tahoma" w:cs="Tahoma"/>
                <w:sz w:val="18"/>
                <w:szCs w:val="18"/>
              </w:rPr>
            </w:pPr>
          </w:p>
        </w:tc>
        <w:tc>
          <w:tcPr>
            <w:tcW w:w="368" w:type="pct"/>
            <w:vMerge/>
            <w:shd w:val="clear" w:color="auto" w:fill="DBE5F1"/>
            <w:vAlign w:val="center"/>
          </w:tcPr>
          <w:p w14:paraId="68246A1B" w14:textId="77777777" w:rsidR="00797119" w:rsidRPr="00882269" w:rsidRDefault="00797119" w:rsidP="000648BD">
            <w:pPr>
              <w:jc w:val="center"/>
              <w:rPr>
                <w:rFonts w:ascii="Tahoma" w:hAnsi="Tahoma" w:cs="Tahoma"/>
                <w:b/>
                <w:sz w:val="18"/>
                <w:szCs w:val="18"/>
              </w:rPr>
            </w:pPr>
          </w:p>
        </w:tc>
        <w:tc>
          <w:tcPr>
            <w:tcW w:w="1777" w:type="pct"/>
            <w:vMerge/>
            <w:shd w:val="clear" w:color="auto" w:fill="DBE5F1"/>
            <w:vAlign w:val="center"/>
          </w:tcPr>
          <w:p w14:paraId="58078385" w14:textId="77777777" w:rsidR="00797119" w:rsidRPr="00882269" w:rsidRDefault="00797119" w:rsidP="000648BD">
            <w:pPr>
              <w:jc w:val="center"/>
              <w:rPr>
                <w:rFonts w:ascii="Tahoma" w:hAnsi="Tahoma" w:cs="Tahoma"/>
                <w:b/>
                <w:sz w:val="18"/>
                <w:szCs w:val="18"/>
              </w:rPr>
            </w:pPr>
          </w:p>
        </w:tc>
        <w:tc>
          <w:tcPr>
            <w:tcW w:w="659" w:type="pct"/>
            <w:vMerge/>
            <w:shd w:val="clear" w:color="auto" w:fill="DBE5F1"/>
            <w:vAlign w:val="center"/>
          </w:tcPr>
          <w:p w14:paraId="334D6CDE" w14:textId="77777777" w:rsidR="00797119" w:rsidRPr="00882269" w:rsidRDefault="00797119" w:rsidP="000648BD">
            <w:pPr>
              <w:jc w:val="center"/>
              <w:rPr>
                <w:rFonts w:ascii="Tahoma" w:hAnsi="Tahoma" w:cs="Tahoma"/>
                <w:b/>
                <w:sz w:val="18"/>
                <w:szCs w:val="18"/>
              </w:rPr>
            </w:pPr>
          </w:p>
        </w:tc>
      </w:tr>
      <w:tr w:rsidR="00797119" w:rsidRPr="00882269" w14:paraId="7067C465" w14:textId="77777777" w:rsidTr="000648BD">
        <w:trPr>
          <w:trHeight w:val="874"/>
        </w:trPr>
        <w:tc>
          <w:tcPr>
            <w:tcW w:w="1018" w:type="pct"/>
            <w:shd w:val="clear" w:color="auto" w:fill="auto"/>
            <w:vAlign w:val="center"/>
          </w:tcPr>
          <w:p w14:paraId="58027D45" w14:textId="77777777" w:rsidR="00797119" w:rsidRPr="00882269" w:rsidRDefault="00797119" w:rsidP="000648BD">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728CAC7C" w14:textId="77777777" w:rsidR="00797119" w:rsidRPr="00882269" w:rsidRDefault="00797119" w:rsidP="000648BD">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19C20AE2" w14:textId="77777777" w:rsidR="00797119" w:rsidRPr="00882269" w:rsidRDefault="00797119" w:rsidP="000648BD">
            <w:pPr>
              <w:jc w:val="center"/>
              <w:rPr>
                <w:rFonts w:ascii="Tahoma" w:hAnsi="Tahoma" w:cs="Tahoma"/>
                <w:b/>
                <w:color w:val="FF0000"/>
                <w:sz w:val="18"/>
                <w:szCs w:val="18"/>
              </w:rPr>
            </w:pPr>
            <w:r>
              <w:rPr>
                <w:rFonts w:ascii="Tahoma" w:hAnsi="Tahoma" w:cs="Tahoma"/>
                <w:b/>
                <w:color w:val="FF0000"/>
                <w:sz w:val="18"/>
                <w:szCs w:val="18"/>
              </w:rPr>
              <w:t>3</w:t>
            </w:r>
          </w:p>
        </w:tc>
        <w:tc>
          <w:tcPr>
            <w:tcW w:w="1777" w:type="pct"/>
            <w:shd w:val="clear" w:color="auto" w:fill="auto"/>
            <w:vAlign w:val="center"/>
          </w:tcPr>
          <w:p w14:paraId="44284111" w14:textId="77777777" w:rsidR="00797119" w:rsidRPr="00882269" w:rsidRDefault="00797119" w:rsidP="000648BD">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5754EF28" w14:textId="77777777" w:rsidR="00797119" w:rsidRPr="00882269" w:rsidRDefault="00797119" w:rsidP="000648BD">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797119" w:rsidRPr="00882269" w14:paraId="761083A4" w14:textId="77777777" w:rsidTr="000648BD">
        <w:trPr>
          <w:trHeight w:val="785"/>
        </w:trPr>
        <w:tc>
          <w:tcPr>
            <w:tcW w:w="1018" w:type="pct"/>
            <w:shd w:val="clear" w:color="auto" w:fill="auto"/>
          </w:tcPr>
          <w:p w14:paraId="57E641FD" w14:textId="77777777" w:rsidR="00797119" w:rsidRPr="00882269" w:rsidRDefault="00797119" w:rsidP="000648BD">
            <w:pPr>
              <w:rPr>
                <w:rFonts w:ascii="Tahoma" w:hAnsi="Tahoma" w:cs="Tahoma"/>
                <w:sz w:val="18"/>
                <w:szCs w:val="18"/>
              </w:rPr>
            </w:pPr>
          </w:p>
          <w:p w14:paraId="377E64F2" w14:textId="77777777" w:rsidR="00797119" w:rsidRPr="00882269" w:rsidRDefault="00797119" w:rsidP="000648BD">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06F3702F" w14:textId="77777777" w:rsidR="00797119" w:rsidRPr="00882269" w:rsidRDefault="00797119" w:rsidP="000648BD">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44236D80" w14:textId="77777777" w:rsidR="00797119" w:rsidRPr="00882269" w:rsidRDefault="00797119" w:rsidP="000648BD">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1E2CAAB5" w14:textId="77777777" w:rsidR="00797119" w:rsidRPr="00882269" w:rsidRDefault="00797119" w:rsidP="000648BD">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329DA81D" w14:textId="77777777" w:rsidR="00797119" w:rsidRPr="00882269" w:rsidRDefault="00797119" w:rsidP="000648BD">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65472983" w14:textId="77777777" w:rsidR="00797119" w:rsidRPr="00882269" w:rsidRDefault="00797119" w:rsidP="000648BD">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797119" w:rsidRPr="00882269" w14:paraId="417259A8" w14:textId="77777777" w:rsidTr="000648BD">
        <w:trPr>
          <w:trHeight w:val="959"/>
        </w:trPr>
        <w:tc>
          <w:tcPr>
            <w:tcW w:w="1018" w:type="pct"/>
            <w:shd w:val="clear" w:color="auto" w:fill="auto"/>
          </w:tcPr>
          <w:p w14:paraId="729730D9" w14:textId="77777777" w:rsidR="00797119" w:rsidRPr="00882269" w:rsidRDefault="00797119" w:rsidP="000648BD">
            <w:pPr>
              <w:rPr>
                <w:rFonts w:ascii="Tahoma" w:hAnsi="Tahoma" w:cs="Tahoma"/>
                <w:sz w:val="18"/>
                <w:szCs w:val="18"/>
              </w:rPr>
            </w:pPr>
            <w:r w:rsidRPr="00882269">
              <w:rPr>
                <w:rFonts w:ascii="Tahoma" w:hAnsi="Tahoma" w:cs="Tahoma"/>
                <w:sz w:val="18"/>
                <w:szCs w:val="18"/>
              </w:rPr>
              <w:t>Formación no excluyente</w:t>
            </w:r>
          </w:p>
          <w:p w14:paraId="2D39E1DB" w14:textId="77777777" w:rsidR="00797119" w:rsidRPr="00882269" w:rsidRDefault="00797119" w:rsidP="000648BD">
            <w:pPr>
              <w:rPr>
                <w:sz w:val="18"/>
                <w:szCs w:val="18"/>
              </w:rPr>
            </w:pPr>
          </w:p>
        </w:tc>
        <w:tc>
          <w:tcPr>
            <w:tcW w:w="1178" w:type="pct"/>
            <w:shd w:val="clear" w:color="auto" w:fill="auto"/>
            <w:vAlign w:val="center"/>
          </w:tcPr>
          <w:p w14:paraId="209A4D20" w14:textId="77777777" w:rsidR="00797119" w:rsidRPr="00882269" w:rsidRDefault="00797119" w:rsidP="000648BD">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5A8D91CD" w14:textId="77777777" w:rsidR="00797119" w:rsidRPr="00882269" w:rsidRDefault="00797119" w:rsidP="000648BD">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041F42C3" w14:textId="77777777" w:rsidR="00797119" w:rsidRPr="00882269" w:rsidRDefault="00797119" w:rsidP="000648BD">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3E50EBC9" w14:textId="77777777" w:rsidR="00797119" w:rsidRPr="00882269" w:rsidRDefault="00797119" w:rsidP="000648BD">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797119" w:rsidRPr="00882269" w14:paraId="232CE680" w14:textId="77777777" w:rsidTr="000648BD">
        <w:trPr>
          <w:trHeight w:val="1098"/>
        </w:trPr>
        <w:tc>
          <w:tcPr>
            <w:tcW w:w="1018" w:type="pct"/>
            <w:shd w:val="clear" w:color="auto" w:fill="auto"/>
          </w:tcPr>
          <w:p w14:paraId="5AE6617D" w14:textId="77777777" w:rsidR="00797119" w:rsidRPr="00882269" w:rsidRDefault="00797119" w:rsidP="000648BD">
            <w:pPr>
              <w:rPr>
                <w:rFonts w:ascii="Tahoma" w:hAnsi="Tahoma" w:cs="Tahoma"/>
                <w:sz w:val="18"/>
                <w:szCs w:val="18"/>
              </w:rPr>
            </w:pPr>
            <w:r w:rsidRPr="00882269">
              <w:rPr>
                <w:rFonts w:ascii="Tahoma" w:hAnsi="Tahoma" w:cs="Tahoma"/>
                <w:sz w:val="18"/>
                <w:szCs w:val="18"/>
              </w:rPr>
              <w:t>Formación no excluyente</w:t>
            </w:r>
          </w:p>
          <w:p w14:paraId="5336E1FC" w14:textId="77777777" w:rsidR="00797119" w:rsidRPr="00882269" w:rsidRDefault="00797119" w:rsidP="000648BD">
            <w:pPr>
              <w:rPr>
                <w:sz w:val="18"/>
                <w:szCs w:val="18"/>
              </w:rPr>
            </w:pPr>
          </w:p>
        </w:tc>
        <w:tc>
          <w:tcPr>
            <w:tcW w:w="1178" w:type="pct"/>
            <w:shd w:val="clear" w:color="auto" w:fill="auto"/>
            <w:vAlign w:val="center"/>
          </w:tcPr>
          <w:p w14:paraId="7B8857C3" w14:textId="77777777" w:rsidR="00797119" w:rsidRPr="00882269" w:rsidRDefault="00797119" w:rsidP="000648BD">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389BBE2A" w14:textId="77777777" w:rsidR="00797119" w:rsidRPr="00882269" w:rsidRDefault="00797119" w:rsidP="000648BD">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49DB2181" w14:textId="77777777" w:rsidR="00797119" w:rsidRPr="00882269" w:rsidRDefault="00797119" w:rsidP="000648BD">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76A1404E" w14:textId="77777777" w:rsidR="00797119" w:rsidRPr="00882269" w:rsidRDefault="00797119" w:rsidP="000648BD">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797119" w:rsidRPr="00882269" w14:paraId="69E253EE" w14:textId="77777777" w:rsidTr="000648BD">
        <w:trPr>
          <w:trHeight w:val="1102"/>
        </w:trPr>
        <w:tc>
          <w:tcPr>
            <w:tcW w:w="1018" w:type="pct"/>
            <w:shd w:val="clear" w:color="auto" w:fill="auto"/>
          </w:tcPr>
          <w:p w14:paraId="0C938136" w14:textId="77777777" w:rsidR="00797119" w:rsidRPr="00882269" w:rsidRDefault="00797119" w:rsidP="000648BD">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11D0BDC0" w14:textId="77777777" w:rsidR="00797119" w:rsidRPr="00882269" w:rsidRDefault="00797119" w:rsidP="000648BD">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100C2D05" w14:textId="77777777" w:rsidR="00797119" w:rsidRPr="00882269" w:rsidRDefault="00797119" w:rsidP="000648BD">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3E27CA1F" w14:textId="77777777" w:rsidR="00797119" w:rsidRPr="00882269" w:rsidRDefault="00797119" w:rsidP="000648BD">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1781CEAC" w14:textId="77777777" w:rsidR="00797119" w:rsidRPr="00882269" w:rsidRDefault="00797119" w:rsidP="000648BD">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797119" w:rsidRPr="00882269" w14:paraId="71FE7F74" w14:textId="77777777" w:rsidTr="000648BD">
        <w:trPr>
          <w:trHeight w:val="410"/>
        </w:trPr>
        <w:tc>
          <w:tcPr>
            <w:tcW w:w="1018" w:type="pct"/>
            <w:shd w:val="clear" w:color="auto" w:fill="auto"/>
            <w:vAlign w:val="center"/>
          </w:tcPr>
          <w:p w14:paraId="2ABABB30" w14:textId="77777777" w:rsidR="00797119" w:rsidRPr="00882269" w:rsidRDefault="00797119" w:rsidP="000648BD">
            <w:pPr>
              <w:rPr>
                <w:rFonts w:ascii="Tahoma" w:hAnsi="Tahoma" w:cs="Tahoma"/>
                <w:b/>
                <w:color w:val="FF0000"/>
                <w:highlight w:val="yellow"/>
              </w:rPr>
            </w:pPr>
            <w:r w:rsidRPr="00882269">
              <w:rPr>
                <w:rFonts w:ascii="Tahoma" w:hAnsi="Tahoma" w:cs="Tahoma"/>
                <w:sz w:val="18"/>
                <w:szCs w:val="18"/>
              </w:rPr>
              <w:t>Formación no excluyente</w:t>
            </w:r>
          </w:p>
        </w:tc>
        <w:tc>
          <w:tcPr>
            <w:tcW w:w="1178" w:type="pct"/>
            <w:shd w:val="clear" w:color="auto" w:fill="auto"/>
            <w:vAlign w:val="center"/>
          </w:tcPr>
          <w:p w14:paraId="58ABDF3A" w14:textId="77777777" w:rsidR="00797119" w:rsidRPr="00882269" w:rsidRDefault="00797119" w:rsidP="000648BD">
            <w:pPr>
              <w:jc w:val="both"/>
              <w:rPr>
                <w:rFonts w:ascii="Tahoma" w:hAnsi="Tahoma" w:cs="Tahoma"/>
                <w:b/>
                <w:color w:val="0000FF"/>
                <w:lang w:val="es-ES_tradnl"/>
              </w:rPr>
            </w:pPr>
            <w:r w:rsidRPr="00296CDF">
              <w:rPr>
                <w:rFonts w:ascii="Tahoma" w:hAnsi="Tahoma" w:cs="Tahoma"/>
                <w:b/>
                <w:color w:val="0000FF"/>
                <w:sz w:val="18"/>
                <w:szCs w:val="18"/>
                <w:lang w:val="es-ES_tradnl"/>
              </w:rPr>
              <w:t xml:space="preserve">Constructor Especialista Pintor </w:t>
            </w:r>
          </w:p>
        </w:tc>
        <w:tc>
          <w:tcPr>
            <w:tcW w:w="368" w:type="pct"/>
            <w:shd w:val="clear" w:color="auto" w:fill="auto"/>
            <w:vAlign w:val="center"/>
          </w:tcPr>
          <w:p w14:paraId="549F9627" w14:textId="77777777" w:rsidR="00797119" w:rsidRPr="00882269" w:rsidRDefault="00797119" w:rsidP="000648BD">
            <w:pPr>
              <w:jc w:val="center"/>
              <w:rPr>
                <w:rFonts w:ascii="Tahoma" w:hAnsi="Tahoma" w:cs="Tahoma"/>
                <w:b/>
                <w:color w:val="0000FF"/>
                <w:lang w:val="es-ES_tradnl"/>
              </w:rPr>
            </w:pPr>
            <w:r>
              <w:rPr>
                <w:rFonts w:ascii="Tahoma" w:hAnsi="Tahoma" w:cs="Tahoma"/>
                <w:b/>
                <w:color w:val="FF0000"/>
                <w:lang w:val="es-ES_tradnl"/>
              </w:rPr>
              <w:t>2</w:t>
            </w:r>
          </w:p>
        </w:tc>
        <w:tc>
          <w:tcPr>
            <w:tcW w:w="1777" w:type="pct"/>
            <w:shd w:val="clear" w:color="auto" w:fill="auto"/>
            <w:vAlign w:val="center"/>
          </w:tcPr>
          <w:p w14:paraId="09502718" w14:textId="77777777" w:rsidR="00797119" w:rsidRPr="00882269" w:rsidRDefault="00797119" w:rsidP="000648BD">
            <w:pPr>
              <w:jc w:val="both"/>
              <w:rPr>
                <w:rFonts w:ascii="Tahoma" w:hAnsi="Tahoma" w:cs="Tahoma"/>
              </w:rPr>
            </w:pPr>
            <w:r w:rsidRPr="00882269">
              <w:rPr>
                <w:rFonts w:ascii="Tahoma" w:hAnsi="Tahoma" w:cs="Tahoma"/>
                <w:sz w:val="18"/>
                <w:szCs w:val="18"/>
              </w:rPr>
              <w:t xml:space="preserve">Constructores especialistas en </w:t>
            </w:r>
            <w:r>
              <w:rPr>
                <w:rFonts w:ascii="Tahoma" w:hAnsi="Tahoma" w:cs="Tahoma"/>
                <w:sz w:val="18"/>
                <w:szCs w:val="18"/>
              </w:rPr>
              <w:t>pintura interior</w:t>
            </w:r>
            <w:r w:rsidRPr="00882269">
              <w:rPr>
                <w:rFonts w:ascii="Tahoma" w:hAnsi="Tahoma" w:cs="Tahoma"/>
                <w:sz w:val="18"/>
                <w:szCs w:val="18"/>
              </w:rPr>
              <w:t xml:space="preserve">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62F87DC9" w14:textId="77777777" w:rsidR="00797119" w:rsidRPr="00882269" w:rsidRDefault="00797119" w:rsidP="000648BD">
            <w:pPr>
              <w:jc w:val="right"/>
              <w:rPr>
                <w:rFonts w:ascii="Tahoma" w:hAnsi="Tahoma" w:cs="Tahoma"/>
                <w:color w:val="FF0000"/>
              </w:rPr>
            </w:pPr>
            <w:r>
              <w:rPr>
                <w:rFonts w:ascii="Tahoma" w:hAnsi="Tahoma" w:cs="Tahoma"/>
                <w:color w:val="FF0000"/>
                <w:sz w:val="18"/>
                <w:szCs w:val="18"/>
              </w:rPr>
              <w:t>1</w:t>
            </w:r>
            <w:r w:rsidRPr="00882269">
              <w:rPr>
                <w:rFonts w:ascii="Tahoma" w:hAnsi="Tahoma" w:cs="Tahoma"/>
                <w:color w:val="FF0000"/>
                <w:sz w:val="18"/>
                <w:szCs w:val="18"/>
              </w:rPr>
              <w:t xml:space="preserve"> meses</w:t>
            </w:r>
          </w:p>
        </w:tc>
      </w:tr>
    </w:tbl>
    <w:p w14:paraId="4B6C7382" w14:textId="77777777" w:rsidR="00797119" w:rsidRPr="00F20CF1" w:rsidRDefault="00797119" w:rsidP="00797119">
      <w:pPr>
        <w:spacing w:line="260" w:lineRule="atLeast"/>
        <w:ind w:left="709"/>
        <w:jc w:val="both"/>
        <w:rPr>
          <w:rFonts w:ascii="Tahoma" w:hAnsi="Tahoma" w:cs="Tahoma"/>
          <w:b/>
          <w:i/>
        </w:rPr>
      </w:pPr>
    </w:p>
    <w:p w14:paraId="1A98317F" w14:textId="77777777" w:rsidR="00797119" w:rsidRPr="00F20CF1" w:rsidRDefault="00797119" w:rsidP="00797119">
      <w:pPr>
        <w:spacing w:line="260" w:lineRule="atLeast"/>
        <w:jc w:val="both"/>
        <w:rPr>
          <w:rFonts w:ascii="Tahoma" w:hAnsi="Tahoma" w:cs="Tahoma"/>
          <w:b/>
          <w:i/>
        </w:rPr>
      </w:pPr>
      <w:r w:rsidRPr="00F20CF1">
        <w:rPr>
          <w:rFonts w:ascii="Tahoma" w:hAnsi="Tahoma" w:cs="Tahoma"/>
          <w:b/>
          <w:i/>
        </w:rPr>
        <w:t>NOTAS:</w:t>
      </w:r>
    </w:p>
    <w:p w14:paraId="5BAFA4DC" w14:textId="77777777" w:rsidR="00797119" w:rsidRPr="00F20CF1" w:rsidRDefault="00797119" w:rsidP="00797119">
      <w:pPr>
        <w:spacing w:line="260" w:lineRule="atLeast"/>
        <w:ind w:left="709" w:hanging="283"/>
        <w:contextualSpacing/>
        <w:jc w:val="both"/>
        <w:rPr>
          <w:rFonts w:ascii="Tahoma" w:hAnsi="Tahoma" w:cs="Tahoma"/>
        </w:rPr>
      </w:pPr>
      <w:r w:rsidRPr="00F20CF1">
        <w:rPr>
          <w:rFonts w:ascii="Tahoma" w:hAnsi="Tahoma" w:cs="Tahoma"/>
        </w:rPr>
        <w:t>•</w:t>
      </w:r>
      <w:r w:rsidRPr="00F20CF1">
        <w:rPr>
          <w:rFonts w:ascii="Tahoma" w:hAnsi="Tahoma" w:cs="Tahoma"/>
        </w:rPr>
        <w:tab/>
      </w:r>
      <w:r w:rsidRPr="00F20CF1">
        <w:rPr>
          <w:rFonts w:ascii="Tahoma" w:hAnsi="Tahoma" w:cs="Tahoma"/>
          <w:b/>
        </w:rPr>
        <w:t>El personal clave</w:t>
      </w:r>
      <w:r w:rsidRPr="00F20CF1">
        <w:rPr>
          <w:rFonts w:ascii="Tahoma" w:hAnsi="Tahoma" w:cs="Tahoma"/>
        </w:rPr>
        <w:t xml:space="preserve"> (</w:t>
      </w:r>
      <w:r w:rsidRPr="00F20CF1">
        <w:rPr>
          <w:rFonts w:ascii="Tahoma" w:hAnsi="Tahoma" w:cs="Tahoma"/>
          <w:b/>
          <w:color w:val="0000FF"/>
          <w:sz w:val="18"/>
          <w:szCs w:val="18"/>
        </w:rPr>
        <w:t>Técnico Operativo de Área (TOA), Educador Social y Técnico Almacenero</w:t>
      </w:r>
      <w:r w:rsidRPr="00F20CF1">
        <w:rPr>
          <w:rFonts w:ascii="Tahoma" w:hAnsi="Tahoma" w:cs="Tahoma"/>
        </w:rPr>
        <w:t xml:space="preserve">) debe anexar </w:t>
      </w:r>
      <w:bookmarkStart w:id="122" w:name="_Hlk180051732"/>
      <w:r w:rsidRPr="00F20CF1">
        <w:rPr>
          <w:rFonts w:ascii="Tahoma" w:hAnsi="Tahoma" w:cs="Tahoma"/>
        </w:rPr>
        <w:t>fotocopia de carnet de identidad</w:t>
      </w:r>
      <w:bookmarkEnd w:id="122"/>
      <w:r w:rsidRPr="00F20CF1">
        <w:rPr>
          <w:rFonts w:ascii="Tahoma" w:hAnsi="Tahoma" w:cs="Tahoma"/>
        </w:rPr>
        <w:t xml:space="preserve"> y documentos de respaldos declarados en el formulario A-4.</w:t>
      </w:r>
    </w:p>
    <w:p w14:paraId="7C546FF3" w14:textId="77777777" w:rsidR="00797119" w:rsidRPr="00F20CF1" w:rsidRDefault="00797119" w:rsidP="00797119">
      <w:pPr>
        <w:numPr>
          <w:ilvl w:val="0"/>
          <w:numId w:val="79"/>
        </w:numPr>
        <w:spacing w:line="260" w:lineRule="atLeast"/>
        <w:ind w:left="709" w:hanging="283"/>
        <w:contextualSpacing/>
        <w:jc w:val="both"/>
        <w:rPr>
          <w:rFonts w:ascii="Tahoma" w:hAnsi="Tahoma" w:cs="Tahoma"/>
          <w:strike/>
        </w:rPr>
      </w:pPr>
      <w:bookmarkStart w:id="123" w:name="_Hlk180051823"/>
      <w:r w:rsidRPr="00F20CF1">
        <w:rPr>
          <w:rFonts w:ascii="Tahoma" w:hAnsi="Tahoma" w:cs="Tahoma"/>
          <w:b/>
          <w:bCs/>
        </w:rPr>
        <w:t>Para el Técnico Operativo de Área (TOA)</w:t>
      </w:r>
      <w:r w:rsidRPr="00F20CF1">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bookmarkEnd w:id="123"/>
    </w:p>
    <w:p w14:paraId="4E57A9EC" w14:textId="77777777" w:rsidR="00797119" w:rsidRPr="00F20CF1" w:rsidRDefault="00797119" w:rsidP="00797119">
      <w:pPr>
        <w:numPr>
          <w:ilvl w:val="0"/>
          <w:numId w:val="79"/>
        </w:numPr>
        <w:spacing w:line="260" w:lineRule="atLeast"/>
        <w:ind w:left="709" w:hanging="283"/>
        <w:contextualSpacing/>
        <w:jc w:val="both"/>
        <w:rPr>
          <w:rFonts w:ascii="Tahoma" w:hAnsi="Tahoma" w:cs="Tahoma"/>
        </w:rPr>
      </w:pPr>
      <w:r w:rsidRPr="00F20CF1">
        <w:rPr>
          <w:rFonts w:ascii="Tahoma" w:hAnsi="Tahoma" w:cs="Tahoma"/>
          <w:b/>
        </w:rPr>
        <w:t>El/la Ingeniero Civil o Arquitecto</w:t>
      </w:r>
      <w:r w:rsidRPr="00F20CF1">
        <w:rPr>
          <w:rFonts w:ascii="Tahoma" w:hAnsi="Tahoma" w:cs="Tahoma"/>
        </w:rPr>
        <w:t>, deberá contar con el número de registro profesional.</w:t>
      </w:r>
    </w:p>
    <w:p w14:paraId="141EAB43" w14:textId="77777777" w:rsidR="00797119" w:rsidRPr="00F20CF1" w:rsidRDefault="00797119" w:rsidP="00797119">
      <w:pPr>
        <w:numPr>
          <w:ilvl w:val="0"/>
          <w:numId w:val="79"/>
        </w:numPr>
        <w:spacing w:line="260" w:lineRule="atLeast"/>
        <w:ind w:left="709" w:hanging="283"/>
        <w:contextualSpacing/>
        <w:jc w:val="both"/>
        <w:rPr>
          <w:rFonts w:ascii="Tahoma" w:hAnsi="Tahoma" w:cs="Tahoma"/>
        </w:rPr>
      </w:pPr>
      <w:bookmarkStart w:id="124" w:name="_Hlk179960880"/>
      <w:r w:rsidRPr="00F20CF1">
        <w:rPr>
          <w:rFonts w:ascii="Tahoma" w:hAnsi="Tahoma" w:cs="Tahoma"/>
          <w:b/>
          <w:bCs/>
        </w:rPr>
        <w:t>Para Técnico Medio o Superior</w:t>
      </w:r>
      <w:r w:rsidRPr="00F20CF1">
        <w:rPr>
          <w:rFonts w:ascii="Tahoma" w:hAnsi="Tahoma" w:cs="Tahoma"/>
        </w:rPr>
        <w:t xml:space="preserve"> la experiencia será tomada en cuenta a partir desde la obtención de su título profesional respectivamente</w:t>
      </w:r>
      <w:bookmarkEnd w:id="124"/>
      <w:r w:rsidRPr="00F20CF1">
        <w:rPr>
          <w:rFonts w:ascii="Tahoma" w:hAnsi="Tahoma" w:cs="Tahoma"/>
        </w:rPr>
        <w:t>.</w:t>
      </w:r>
    </w:p>
    <w:p w14:paraId="779CEBB9" w14:textId="77777777" w:rsidR="00797119" w:rsidRPr="00F20CF1" w:rsidRDefault="00797119" w:rsidP="00797119">
      <w:pPr>
        <w:spacing w:line="260" w:lineRule="atLeast"/>
        <w:ind w:left="709" w:hanging="283"/>
        <w:contextualSpacing/>
        <w:jc w:val="both"/>
        <w:rPr>
          <w:rFonts w:ascii="Tahoma" w:hAnsi="Tahoma" w:cs="Tahoma"/>
          <w:lang w:val="es-ES_tradnl"/>
        </w:rPr>
      </w:pPr>
      <w:r w:rsidRPr="00F20CF1">
        <w:rPr>
          <w:rFonts w:ascii="Tahoma" w:hAnsi="Tahoma" w:cs="Tahoma"/>
        </w:rPr>
        <w:t xml:space="preserve">•  </w:t>
      </w:r>
      <w:r w:rsidRPr="00F20CF1">
        <w:rPr>
          <w:rFonts w:ascii="Tahoma" w:hAnsi="Tahoma" w:cs="Tahoma"/>
          <w:b/>
        </w:rPr>
        <w:t>En caso de sustitución del personal clave</w:t>
      </w:r>
      <w:r w:rsidRPr="00F20CF1">
        <w:rPr>
          <w:rFonts w:ascii="Tahoma" w:hAnsi="Tahoma" w:cs="Tahoma"/>
        </w:rPr>
        <w:t xml:space="preserve">, </w:t>
      </w:r>
      <w:bookmarkStart w:id="125" w:name="_Hlk143872192"/>
      <w:r w:rsidRPr="00F20CF1">
        <w:rPr>
          <w:rFonts w:ascii="Tahoma" w:hAnsi="Tahoma" w:cs="Tahoma"/>
        </w:rPr>
        <w:t>el reemplazante deberá tener un perfil igual o mayor al profesional ofertado en su propuesta.</w:t>
      </w:r>
      <w:bookmarkEnd w:id="125"/>
      <w:r w:rsidRPr="00F20CF1">
        <w:rPr>
          <w:rFonts w:ascii="Tahoma" w:hAnsi="Tahoma" w:cs="Tahoma"/>
        </w:rPr>
        <w:t xml:space="preserve"> </w:t>
      </w:r>
      <w:r w:rsidRPr="00F20CF1">
        <w:rPr>
          <w:rFonts w:ascii="Tahoma" w:hAnsi="Tahoma" w:cs="Tahoma"/>
          <w:lang w:val="es-ES_tradnl"/>
        </w:rPr>
        <w:t>En caso de sustitución de personal sin justificación y aprobación, el mismo deberá ser penalizado conforme se establece en el presente Término de Referencia.</w:t>
      </w:r>
    </w:p>
    <w:p w14:paraId="5A0C15DC" w14:textId="77777777" w:rsidR="00797119" w:rsidRPr="00F20CF1" w:rsidRDefault="00797119" w:rsidP="00797119">
      <w:pPr>
        <w:numPr>
          <w:ilvl w:val="0"/>
          <w:numId w:val="79"/>
        </w:numPr>
        <w:spacing w:line="260" w:lineRule="atLeast"/>
        <w:ind w:left="709" w:hanging="283"/>
        <w:contextualSpacing/>
        <w:jc w:val="both"/>
        <w:rPr>
          <w:rFonts w:ascii="Tahoma" w:hAnsi="Tahoma" w:cs="Tahoma"/>
        </w:rPr>
      </w:pPr>
      <w:r w:rsidRPr="00F20CF1">
        <w:rPr>
          <w:rFonts w:ascii="Tahoma" w:hAnsi="Tahoma" w:cs="Tahoma"/>
          <w:b/>
        </w:rPr>
        <w:t>El/la Educador/a Social</w:t>
      </w:r>
      <w:r w:rsidRPr="00F20CF1">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1CAF8A4A" w14:textId="77777777" w:rsidR="00797119" w:rsidRPr="00F20CF1" w:rsidRDefault="00797119" w:rsidP="00797119">
      <w:pPr>
        <w:spacing w:line="260" w:lineRule="atLeast"/>
        <w:ind w:left="708"/>
        <w:contextualSpacing/>
        <w:jc w:val="both"/>
        <w:rPr>
          <w:rFonts w:ascii="Tahoma" w:hAnsi="Tahoma" w:cs="Tahoma"/>
        </w:rPr>
      </w:pPr>
      <w:r w:rsidRPr="00F20CF1">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15590BE8" w14:textId="77777777" w:rsidR="00797119" w:rsidRPr="00F20CF1" w:rsidRDefault="00797119" w:rsidP="00797119">
      <w:pPr>
        <w:spacing w:line="260" w:lineRule="atLeast"/>
        <w:ind w:left="708"/>
        <w:contextualSpacing/>
        <w:jc w:val="both"/>
        <w:rPr>
          <w:rFonts w:ascii="Tahoma" w:hAnsi="Tahoma" w:cs="Tahoma"/>
        </w:rPr>
      </w:pPr>
      <w:r w:rsidRPr="00F20CF1">
        <w:rPr>
          <w:rFonts w:ascii="Tahoma" w:hAnsi="Tahoma" w:cs="Tahoma"/>
        </w:rPr>
        <w:t xml:space="preserve">Este personal debe estar en constante coordinación con el/la </w:t>
      </w:r>
      <w:proofErr w:type="gramStart"/>
      <w:r w:rsidRPr="00F20CF1">
        <w:rPr>
          <w:rFonts w:ascii="Tahoma" w:hAnsi="Tahoma" w:cs="Tahoma"/>
        </w:rPr>
        <w:t>Responsable</w:t>
      </w:r>
      <w:proofErr w:type="gramEnd"/>
      <w:r w:rsidRPr="00F20CF1">
        <w:rPr>
          <w:rFonts w:ascii="Tahoma" w:hAnsi="Tahoma" w:cs="Tahoma"/>
        </w:rPr>
        <w:t xml:space="preserve"> de Seguimiento Social asignado/a por la AEVIVIENDA. </w:t>
      </w:r>
    </w:p>
    <w:p w14:paraId="142A80A7" w14:textId="77777777" w:rsidR="00797119" w:rsidRPr="00F20CF1" w:rsidRDefault="00797119" w:rsidP="00797119">
      <w:pPr>
        <w:ind w:left="702"/>
        <w:contextualSpacing/>
        <w:jc w:val="both"/>
        <w:rPr>
          <w:rFonts w:ascii="Tahoma" w:hAnsi="Tahoma" w:cs="Tahoma"/>
        </w:rPr>
      </w:pPr>
      <w:r w:rsidRPr="00F20CF1">
        <w:rPr>
          <w:rFonts w:ascii="Tahoma" w:hAnsi="Tahoma" w:cs="Tahoma"/>
        </w:rPr>
        <w:t xml:space="preserve">El </w:t>
      </w:r>
      <w:proofErr w:type="gramStart"/>
      <w:r w:rsidRPr="00F20CF1">
        <w:rPr>
          <w:rFonts w:ascii="Tahoma" w:hAnsi="Tahoma" w:cs="Tahoma"/>
        </w:rPr>
        <w:t>Responsable</w:t>
      </w:r>
      <w:proofErr w:type="gramEnd"/>
      <w:r w:rsidRPr="00F20CF1">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3D963114" w14:textId="77777777" w:rsidR="00797119" w:rsidRPr="00F20CF1" w:rsidRDefault="00797119" w:rsidP="00797119">
      <w:pPr>
        <w:spacing w:before="120" w:line="260" w:lineRule="atLeast"/>
        <w:ind w:left="709" w:hanging="283"/>
        <w:contextualSpacing/>
        <w:jc w:val="both"/>
        <w:rPr>
          <w:rFonts w:ascii="Tahoma" w:hAnsi="Tahoma" w:cs="Tahoma"/>
        </w:rPr>
      </w:pPr>
      <w:r w:rsidRPr="00F20CF1">
        <w:rPr>
          <w:rFonts w:ascii="Tahoma" w:hAnsi="Tahoma" w:cs="Tahoma"/>
        </w:rPr>
        <w:t>•</w:t>
      </w:r>
      <w:r w:rsidRPr="00F20CF1">
        <w:rPr>
          <w:rFonts w:ascii="Tahoma" w:hAnsi="Tahoma" w:cs="Tahoma"/>
        </w:rPr>
        <w:tab/>
      </w:r>
      <w:r w:rsidRPr="00F20CF1">
        <w:rPr>
          <w:rFonts w:ascii="Tahoma" w:hAnsi="Tahoma" w:cs="Tahoma"/>
          <w:b/>
        </w:rPr>
        <w:t>Constructor Especialista</w:t>
      </w:r>
      <w:r w:rsidRPr="00F20CF1">
        <w:rPr>
          <w:rFonts w:ascii="Tahoma" w:hAnsi="Tahoma" w:cs="Tahoma"/>
        </w:rPr>
        <w:t xml:space="preserve">. - </w:t>
      </w:r>
    </w:p>
    <w:p w14:paraId="45E59EC3" w14:textId="77777777" w:rsidR="00797119" w:rsidRPr="00F20CF1" w:rsidRDefault="00797119" w:rsidP="00797119">
      <w:pPr>
        <w:spacing w:before="120" w:line="260" w:lineRule="atLeast"/>
        <w:ind w:left="709"/>
        <w:contextualSpacing/>
        <w:jc w:val="both"/>
        <w:rPr>
          <w:rFonts w:ascii="Tahoma" w:hAnsi="Tahoma" w:cs="Tahoma"/>
        </w:rPr>
      </w:pPr>
      <w:r w:rsidRPr="00F20CF1">
        <w:rPr>
          <w:rFonts w:ascii="Tahoma" w:hAnsi="Tahoma" w:cs="Tahoma"/>
        </w:rPr>
        <w:t xml:space="preserve">El personal denominado Constructores y Especialista para instalaciones especiales además de realizar la capacitación, se </w:t>
      </w:r>
      <w:proofErr w:type="gramStart"/>
      <w:r w:rsidRPr="00F20CF1">
        <w:rPr>
          <w:rFonts w:ascii="Tahoma" w:hAnsi="Tahoma" w:cs="Tahoma"/>
        </w:rPr>
        <w:t>encargara</w:t>
      </w:r>
      <w:proofErr w:type="gramEnd"/>
      <w:r w:rsidRPr="00F20CF1">
        <w:rPr>
          <w:rFonts w:ascii="Tahoma" w:hAnsi="Tahoma" w:cs="Tahoma"/>
        </w:rPr>
        <w:t xml:space="preserve"> de </w:t>
      </w:r>
      <w:r w:rsidRPr="009D4E24">
        <w:rPr>
          <w:rFonts w:ascii="Tahoma" w:hAnsi="Tahoma" w:cs="Tahoma"/>
          <w:b/>
          <w:bCs/>
          <w:i/>
          <w:iCs/>
        </w:rPr>
        <w:t>ejecutar</w:t>
      </w:r>
      <w:r w:rsidRPr="00F20CF1">
        <w:rPr>
          <w:rFonts w:ascii="Tahoma" w:hAnsi="Tahoma" w:cs="Tahoma"/>
        </w:rPr>
        <w:t xml:space="preserve"> los siguientes trabajos: Armado de Estructura Metálica para cubierta de calamina, colocado de Cielo Falso Plafón, colocado de ventana de aluminio, colocado de piso flotante, colocado de puertas e instalaciones eléctrica, sanitaria y otros (según corresponda).</w:t>
      </w:r>
    </w:p>
    <w:p w14:paraId="15087828" w14:textId="77777777" w:rsidR="00797119" w:rsidRPr="00F20CF1" w:rsidRDefault="00797119" w:rsidP="00797119">
      <w:pPr>
        <w:numPr>
          <w:ilvl w:val="0"/>
          <w:numId w:val="79"/>
        </w:numPr>
        <w:spacing w:before="120" w:line="260" w:lineRule="atLeast"/>
        <w:ind w:left="709"/>
        <w:contextualSpacing/>
        <w:jc w:val="both"/>
        <w:rPr>
          <w:rFonts w:ascii="Tahoma" w:hAnsi="Tahoma" w:cs="Tahoma"/>
          <w:i/>
          <w:u w:val="single"/>
        </w:rPr>
      </w:pPr>
      <w:r w:rsidRPr="00F20CF1">
        <w:rPr>
          <w:rFonts w:ascii="Tahoma" w:hAnsi="Tahoma" w:cs="Tahoma"/>
          <w:b/>
        </w:rPr>
        <w:t xml:space="preserve">Constructor Albañil y de Apoyo Social. - </w:t>
      </w:r>
    </w:p>
    <w:p w14:paraId="00F65DCB" w14:textId="77777777" w:rsidR="00797119" w:rsidRPr="00F20CF1" w:rsidRDefault="00797119" w:rsidP="00797119">
      <w:pPr>
        <w:spacing w:before="120" w:line="260" w:lineRule="atLeast"/>
        <w:ind w:left="709"/>
        <w:contextualSpacing/>
        <w:jc w:val="both"/>
        <w:rPr>
          <w:rFonts w:ascii="Tahoma" w:hAnsi="Tahoma" w:cs="Tahoma"/>
        </w:rPr>
      </w:pPr>
      <w:r w:rsidRPr="00F20CF1">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0678DE43" w14:textId="77777777" w:rsidR="00797119" w:rsidRPr="00F20CF1" w:rsidRDefault="00797119" w:rsidP="00797119">
      <w:pPr>
        <w:spacing w:before="120" w:line="260" w:lineRule="atLeast"/>
        <w:ind w:left="709"/>
        <w:contextualSpacing/>
        <w:jc w:val="both"/>
        <w:rPr>
          <w:rFonts w:ascii="Tahoma" w:hAnsi="Tahoma" w:cs="Tahoma"/>
        </w:rPr>
      </w:pPr>
      <w:bookmarkStart w:id="126" w:name="_Hlk179451220"/>
      <w:r w:rsidRPr="00F20CF1">
        <w:rPr>
          <w:rFonts w:ascii="Tahoma" w:hAnsi="Tahoma" w:cs="Tahoma"/>
        </w:rPr>
        <w:t xml:space="preserve">El personal denominado Constructores (Albañil apoyo Social), deberá realizar la construcción del total de la vivienda de aquellos casos identificados como VULNERABLES en el informe técnico social </w:t>
      </w:r>
      <w:bookmarkStart w:id="127" w:name="_Hlk179962676"/>
      <w:r w:rsidRPr="00F20CF1">
        <w:rPr>
          <w:rFonts w:ascii="Tahoma" w:hAnsi="Tahoma" w:cs="Tahoma"/>
        </w:rPr>
        <w:t>de la Entidad Ejecutora aprobado por el Inspector y validado por la AEVIVIENDA</w:t>
      </w:r>
      <w:bookmarkEnd w:id="127"/>
      <w:r w:rsidRPr="00F20CF1">
        <w:rPr>
          <w:rFonts w:ascii="Tahoma" w:hAnsi="Tahoma" w:cs="Tahoma"/>
        </w:rPr>
        <w:t xml:space="preserve"> y evitar que estos abandonen el proyecto.</w:t>
      </w:r>
      <w:bookmarkEnd w:id="126"/>
    </w:p>
    <w:p w14:paraId="65F35594" w14:textId="77777777" w:rsidR="00797119" w:rsidRPr="00F20CF1" w:rsidRDefault="00797119" w:rsidP="00797119">
      <w:pPr>
        <w:numPr>
          <w:ilvl w:val="0"/>
          <w:numId w:val="79"/>
        </w:numPr>
        <w:spacing w:before="120" w:line="260" w:lineRule="atLeast"/>
        <w:ind w:left="709"/>
        <w:contextualSpacing/>
        <w:jc w:val="both"/>
        <w:rPr>
          <w:rFonts w:ascii="Tahoma" w:hAnsi="Tahoma" w:cs="Tahoma"/>
          <w:b/>
        </w:rPr>
      </w:pPr>
      <w:bookmarkStart w:id="128" w:name="_Hlk170205284"/>
      <w:bookmarkStart w:id="129" w:name="_Toc536520832"/>
      <w:bookmarkStart w:id="130" w:name="_Toc71811167"/>
      <w:r w:rsidRPr="00F20CF1">
        <w:rPr>
          <w:rFonts w:ascii="Tahoma" w:hAnsi="Tahoma" w:cs="Tahoma"/>
          <w:b/>
        </w:rPr>
        <w:t xml:space="preserve">Personal Femenino. - </w:t>
      </w:r>
    </w:p>
    <w:p w14:paraId="4326FEAB" w14:textId="77777777" w:rsidR="00797119" w:rsidRPr="00F20CF1" w:rsidRDefault="00797119" w:rsidP="00797119">
      <w:pPr>
        <w:spacing w:before="120" w:line="260" w:lineRule="atLeast"/>
        <w:ind w:left="709"/>
        <w:contextualSpacing/>
        <w:jc w:val="both"/>
        <w:rPr>
          <w:rFonts w:ascii="Tahoma" w:hAnsi="Tahoma" w:cs="Tahoma"/>
        </w:rPr>
      </w:pPr>
      <w:r w:rsidRPr="00F20CF1">
        <w:rPr>
          <w:rFonts w:ascii="Tahoma" w:hAnsi="Tahoma" w:cs="Tahoma"/>
        </w:rPr>
        <w:t xml:space="preserve">La Entidad Ejecutora deberá garantizar la participación mínimamente de </w:t>
      </w:r>
      <w:r w:rsidRPr="00F20CF1">
        <w:rPr>
          <w:rFonts w:ascii="Tahoma" w:hAnsi="Tahoma" w:cs="Tahoma"/>
          <w:b/>
          <w:bCs/>
        </w:rPr>
        <w:t>2 integrantes femeninos</w:t>
      </w:r>
      <w:r w:rsidRPr="00F20CF1">
        <w:rPr>
          <w:rFonts w:ascii="Tahoma" w:hAnsi="Tahoma" w:cs="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bookmarkEnd w:id="128"/>
    <w:p w14:paraId="4A04AFED" w14:textId="77777777" w:rsidR="00797119" w:rsidRPr="00F20CF1" w:rsidRDefault="00797119" w:rsidP="00797119">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F20CF1">
        <w:rPr>
          <w:rFonts w:ascii="Tahoma" w:hAnsi="Tahoma" w:cs="Tahoma"/>
          <w:b/>
          <w:bCs/>
          <w:color w:val="000000"/>
          <w:kern w:val="32"/>
          <w:lang w:val="es-ES_tradnl"/>
        </w:rPr>
        <w:lastRenderedPageBreak/>
        <w:t>OFICINAS Y ALMACENES.</w:t>
      </w:r>
      <w:bookmarkEnd w:id="129"/>
      <w:bookmarkEnd w:id="130"/>
    </w:p>
    <w:p w14:paraId="30DDEDB7" w14:textId="77777777" w:rsidR="00797119" w:rsidRPr="00F20CF1" w:rsidRDefault="00797119" w:rsidP="00797119">
      <w:pPr>
        <w:spacing w:line="260" w:lineRule="atLeast"/>
        <w:jc w:val="both"/>
        <w:rPr>
          <w:rFonts w:ascii="Tahoma" w:hAnsi="Tahoma" w:cs="Tahoma"/>
          <w:b/>
          <w:lang w:eastAsia="es-BO"/>
        </w:rPr>
      </w:pPr>
      <w:r w:rsidRPr="00F20CF1">
        <w:rPr>
          <w:rFonts w:ascii="Tahoma" w:hAnsi="Tahoma" w:cs="Tahoma"/>
          <w:lang w:eastAsia="es-BO"/>
        </w:rPr>
        <w:t>La Entidad Ejecutora deberá implementar oficina y almacenes según el siguiente detalle:</w:t>
      </w:r>
    </w:p>
    <w:p w14:paraId="4CF55E6B" w14:textId="77777777" w:rsidR="00797119" w:rsidRPr="00F20CF1" w:rsidRDefault="00797119" w:rsidP="00797119">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797119" w:rsidRPr="00F20CF1" w14:paraId="21B9E62A" w14:textId="77777777" w:rsidTr="000648BD">
        <w:trPr>
          <w:trHeight w:val="570"/>
          <w:jc w:val="center"/>
        </w:trPr>
        <w:tc>
          <w:tcPr>
            <w:tcW w:w="3127" w:type="dxa"/>
            <w:shd w:val="clear" w:color="auto" w:fill="17365D"/>
            <w:vAlign w:val="center"/>
          </w:tcPr>
          <w:p w14:paraId="7C342002" w14:textId="77777777" w:rsidR="00797119" w:rsidRPr="00F20CF1" w:rsidRDefault="00797119" w:rsidP="000648BD">
            <w:pPr>
              <w:jc w:val="center"/>
              <w:rPr>
                <w:rFonts w:ascii="Tahoma" w:hAnsi="Tahoma" w:cs="Tahoma"/>
                <w:b/>
                <w:lang w:eastAsia="es-ES"/>
              </w:rPr>
            </w:pPr>
            <w:r w:rsidRPr="00F20CF1">
              <w:rPr>
                <w:rFonts w:ascii="Tahoma" w:hAnsi="Tahoma" w:cs="Tahoma"/>
                <w:b/>
                <w:lang w:eastAsia="es-ES"/>
              </w:rPr>
              <w:t>Nombre de la Comunidad</w:t>
            </w:r>
          </w:p>
        </w:tc>
        <w:tc>
          <w:tcPr>
            <w:tcW w:w="2010" w:type="dxa"/>
            <w:shd w:val="clear" w:color="auto" w:fill="17365D"/>
            <w:vAlign w:val="center"/>
          </w:tcPr>
          <w:p w14:paraId="76BCF791" w14:textId="77777777" w:rsidR="00797119" w:rsidRPr="00F20CF1" w:rsidRDefault="00797119" w:rsidP="000648BD">
            <w:pPr>
              <w:jc w:val="center"/>
              <w:rPr>
                <w:rFonts w:ascii="Tahoma" w:hAnsi="Tahoma" w:cs="Tahoma"/>
                <w:b/>
                <w:lang w:eastAsia="es-ES"/>
              </w:rPr>
            </w:pPr>
            <w:r w:rsidRPr="00F20CF1">
              <w:rPr>
                <w:rFonts w:ascii="Tahoma" w:hAnsi="Tahoma" w:cs="Tahoma"/>
                <w:b/>
                <w:lang w:eastAsia="es-ES"/>
              </w:rPr>
              <w:t>Oficina</w:t>
            </w:r>
          </w:p>
        </w:tc>
        <w:tc>
          <w:tcPr>
            <w:tcW w:w="2782" w:type="dxa"/>
            <w:shd w:val="clear" w:color="auto" w:fill="17365D"/>
            <w:vAlign w:val="center"/>
          </w:tcPr>
          <w:p w14:paraId="4A7265D8" w14:textId="77777777" w:rsidR="00797119" w:rsidRPr="00F20CF1" w:rsidRDefault="00797119" w:rsidP="000648BD">
            <w:pPr>
              <w:jc w:val="center"/>
              <w:rPr>
                <w:rFonts w:ascii="Tahoma" w:hAnsi="Tahoma" w:cs="Tahoma"/>
                <w:b/>
                <w:lang w:eastAsia="es-ES"/>
              </w:rPr>
            </w:pPr>
            <w:r w:rsidRPr="00F20CF1">
              <w:rPr>
                <w:rFonts w:ascii="Tahoma" w:hAnsi="Tahoma" w:cs="Tahoma"/>
                <w:b/>
                <w:lang w:eastAsia="es-ES"/>
              </w:rPr>
              <w:t>Almacén</w:t>
            </w:r>
          </w:p>
        </w:tc>
      </w:tr>
      <w:tr w:rsidR="00797119" w:rsidRPr="00F20CF1" w14:paraId="18FA1B92" w14:textId="77777777" w:rsidTr="000648BD">
        <w:trPr>
          <w:trHeight w:hRule="exact" w:val="330"/>
          <w:jc w:val="center"/>
        </w:trPr>
        <w:tc>
          <w:tcPr>
            <w:tcW w:w="3127" w:type="dxa"/>
            <w:shd w:val="clear" w:color="auto" w:fill="auto"/>
          </w:tcPr>
          <w:p w14:paraId="73BF92CD" w14:textId="77777777" w:rsidR="00797119" w:rsidRPr="00F20CF1" w:rsidRDefault="00797119" w:rsidP="000648BD">
            <w:pPr>
              <w:spacing w:line="300" w:lineRule="auto"/>
              <w:jc w:val="both"/>
              <w:rPr>
                <w:rFonts w:ascii="Tahoma" w:hAnsi="Tahoma" w:cs="Tahoma"/>
                <w:color w:val="FF0000"/>
                <w:lang w:eastAsia="es-ES"/>
              </w:rPr>
            </w:pPr>
            <w:r>
              <w:rPr>
                <w:rFonts w:ascii="Tahoma" w:hAnsi="Tahoma" w:cs="Tahoma"/>
                <w:color w:val="FF0000"/>
                <w:lang w:val="en-US" w:eastAsia="es-BO"/>
              </w:rPr>
              <w:t>CAPACHOS</w:t>
            </w:r>
          </w:p>
        </w:tc>
        <w:tc>
          <w:tcPr>
            <w:tcW w:w="2010" w:type="dxa"/>
            <w:shd w:val="clear" w:color="auto" w:fill="auto"/>
          </w:tcPr>
          <w:p w14:paraId="176FAF7F" w14:textId="77777777" w:rsidR="00797119" w:rsidRPr="00F20CF1" w:rsidRDefault="00797119" w:rsidP="000648BD">
            <w:pPr>
              <w:spacing w:line="300" w:lineRule="auto"/>
              <w:jc w:val="center"/>
              <w:rPr>
                <w:rFonts w:ascii="Tahoma" w:hAnsi="Tahoma" w:cs="Tahoma"/>
                <w:color w:val="FF0000"/>
                <w:lang w:eastAsia="es-ES"/>
              </w:rPr>
            </w:pPr>
            <w:r w:rsidRPr="00F20CF1">
              <w:rPr>
                <w:rFonts w:ascii="Tahoma" w:hAnsi="Tahoma" w:cs="Tahoma"/>
                <w:color w:val="FF0000"/>
                <w:lang w:val="en-US" w:eastAsia="es-ES"/>
              </w:rPr>
              <w:t>SI</w:t>
            </w:r>
          </w:p>
        </w:tc>
        <w:tc>
          <w:tcPr>
            <w:tcW w:w="2782" w:type="dxa"/>
            <w:shd w:val="clear" w:color="auto" w:fill="auto"/>
          </w:tcPr>
          <w:p w14:paraId="32AC59B4" w14:textId="77777777" w:rsidR="00797119" w:rsidRPr="00F20CF1" w:rsidRDefault="00797119" w:rsidP="000648BD">
            <w:pPr>
              <w:jc w:val="center"/>
              <w:rPr>
                <w:rFonts w:ascii="Tahoma" w:hAnsi="Tahoma" w:cs="Tahoma"/>
                <w:color w:val="FF0000"/>
              </w:rPr>
            </w:pPr>
            <w:r>
              <w:rPr>
                <w:rFonts w:ascii="Tahoma" w:hAnsi="Tahoma" w:cs="Tahoma"/>
                <w:color w:val="FF0000"/>
                <w:lang w:eastAsia="es-ES"/>
              </w:rPr>
              <w:t>SI</w:t>
            </w:r>
          </w:p>
        </w:tc>
      </w:tr>
      <w:tr w:rsidR="00797119" w:rsidRPr="00F20CF1" w14:paraId="7770B681" w14:textId="77777777" w:rsidTr="000648BD">
        <w:trPr>
          <w:trHeight w:hRule="exact" w:val="330"/>
          <w:jc w:val="center"/>
        </w:trPr>
        <w:tc>
          <w:tcPr>
            <w:tcW w:w="3127" w:type="dxa"/>
            <w:shd w:val="clear" w:color="auto" w:fill="BFBFBF"/>
          </w:tcPr>
          <w:p w14:paraId="4E0066F6" w14:textId="77777777" w:rsidR="00797119" w:rsidRPr="00F20CF1" w:rsidRDefault="00797119" w:rsidP="000648BD">
            <w:pPr>
              <w:spacing w:line="300" w:lineRule="auto"/>
              <w:jc w:val="right"/>
              <w:rPr>
                <w:rFonts w:ascii="Tahoma" w:hAnsi="Tahoma" w:cs="Tahoma"/>
                <w:b/>
                <w:lang w:eastAsia="es-ES"/>
              </w:rPr>
            </w:pPr>
            <w:r w:rsidRPr="00F20CF1">
              <w:rPr>
                <w:rFonts w:ascii="Tahoma" w:hAnsi="Tahoma" w:cs="Tahoma"/>
                <w:b/>
                <w:lang w:val="en-US" w:eastAsia="es-BO"/>
              </w:rPr>
              <w:t>TOTAL</w:t>
            </w:r>
          </w:p>
        </w:tc>
        <w:tc>
          <w:tcPr>
            <w:tcW w:w="2010" w:type="dxa"/>
            <w:shd w:val="clear" w:color="auto" w:fill="BFBFBF"/>
          </w:tcPr>
          <w:p w14:paraId="007ACAAE" w14:textId="77777777" w:rsidR="00797119" w:rsidRPr="00F20CF1" w:rsidRDefault="00797119" w:rsidP="000648BD">
            <w:pPr>
              <w:spacing w:line="300" w:lineRule="auto"/>
              <w:jc w:val="center"/>
              <w:rPr>
                <w:rFonts w:ascii="Tahoma" w:hAnsi="Tahoma" w:cs="Tahoma"/>
                <w:b/>
                <w:bCs/>
                <w:color w:val="FF0000"/>
                <w:lang w:eastAsia="es-ES"/>
              </w:rPr>
            </w:pPr>
            <w:r w:rsidRPr="00F20CF1">
              <w:rPr>
                <w:rFonts w:ascii="Tahoma" w:hAnsi="Tahoma" w:cs="Tahoma"/>
                <w:b/>
                <w:bCs/>
                <w:color w:val="FF0000"/>
                <w:lang w:eastAsia="es-ES"/>
              </w:rPr>
              <w:t>1</w:t>
            </w:r>
          </w:p>
        </w:tc>
        <w:tc>
          <w:tcPr>
            <w:tcW w:w="2782" w:type="dxa"/>
            <w:shd w:val="clear" w:color="auto" w:fill="BFBFBF"/>
          </w:tcPr>
          <w:p w14:paraId="01BE2A7D" w14:textId="77777777" w:rsidR="00797119" w:rsidRPr="00F20CF1" w:rsidRDefault="00797119" w:rsidP="000648BD">
            <w:pPr>
              <w:jc w:val="center"/>
              <w:rPr>
                <w:rFonts w:ascii="Tahoma" w:hAnsi="Tahoma" w:cs="Tahoma"/>
                <w:b/>
                <w:bCs/>
                <w:color w:val="FF0000"/>
              </w:rPr>
            </w:pPr>
            <w:r w:rsidRPr="00F20CF1">
              <w:rPr>
                <w:rFonts w:ascii="Tahoma" w:hAnsi="Tahoma" w:cs="Tahoma"/>
                <w:b/>
                <w:bCs/>
                <w:color w:val="FF0000"/>
                <w:lang w:eastAsia="es-ES"/>
              </w:rPr>
              <w:t>1</w:t>
            </w:r>
          </w:p>
        </w:tc>
      </w:tr>
    </w:tbl>
    <w:p w14:paraId="3A1667F0" w14:textId="77777777" w:rsidR="00797119" w:rsidRPr="00F20CF1" w:rsidRDefault="00797119" w:rsidP="00797119">
      <w:pPr>
        <w:spacing w:line="260" w:lineRule="atLeast"/>
        <w:jc w:val="both"/>
        <w:rPr>
          <w:rFonts w:ascii="Tahoma" w:hAnsi="Tahoma" w:cs="Tahoma"/>
          <w:b/>
          <w:i/>
          <w:color w:val="000000"/>
          <w:lang w:val="es-ES_tradnl"/>
        </w:rPr>
      </w:pPr>
      <w:r w:rsidRPr="00F20CF1">
        <w:rPr>
          <w:rFonts w:ascii="Tahoma" w:hAnsi="Tahoma" w:cs="Tahoma"/>
          <w:b/>
          <w:i/>
          <w:color w:val="000000"/>
          <w:lang w:val="es-ES_tradnl"/>
        </w:rPr>
        <w:t>Notas:</w:t>
      </w:r>
    </w:p>
    <w:p w14:paraId="089E3117" w14:textId="77777777" w:rsidR="00797119" w:rsidRPr="00F20CF1" w:rsidRDefault="00797119" w:rsidP="00797119">
      <w:pPr>
        <w:numPr>
          <w:ilvl w:val="1"/>
          <w:numId w:val="82"/>
        </w:numPr>
        <w:spacing w:line="260" w:lineRule="atLeast"/>
        <w:ind w:left="426"/>
        <w:jc w:val="both"/>
        <w:rPr>
          <w:rFonts w:ascii="Tahoma" w:hAnsi="Tahoma" w:cs="Tahoma"/>
        </w:rPr>
      </w:pPr>
      <w:r w:rsidRPr="00F20CF1">
        <w:rPr>
          <w:rFonts w:ascii="Tahoma" w:hAnsi="Tahoma" w:cs="Tahoma"/>
        </w:rPr>
        <w:t>La Entidad Ejecutora deberá instalar una oficina de apoyo logístico en el departamento, obligatoriamente, con la dirección y enlace correspondiente.</w:t>
      </w:r>
    </w:p>
    <w:p w14:paraId="37CDFD19" w14:textId="77777777" w:rsidR="00797119" w:rsidRPr="00F20CF1" w:rsidRDefault="00797119" w:rsidP="00797119">
      <w:pPr>
        <w:numPr>
          <w:ilvl w:val="1"/>
          <w:numId w:val="82"/>
        </w:numPr>
        <w:spacing w:line="260" w:lineRule="atLeast"/>
        <w:ind w:left="426"/>
        <w:jc w:val="both"/>
        <w:rPr>
          <w:rFonts w:ascii="Tahoma" w:hAnsi="Tahoma" w:cs="Tahoma"/>
        </w:rPr>
      </w:pPr>
      <w:r w:rsidRPr="00F20CF1">
        <w:rPr>
          <w:rFonts w:ascii="Tahoma" w:hAnsi="Tahoma" w:cs="Tahoma"/>
        </w:rPr>
        <w:t xml:space="preserve">Según la necesidad del proyecto se podrán habilitar almacenes comunales. </w:t>
      </w:r>
    </w:p>
    <w:p w14:paraId="74737555" w14:textId="77777777" w:rsidR="00797119" w:rsidRPr="00F20CF1" w:rsidRDefault="00797119" w:rsidP="00797119">
      <w:pPr>
        <w:numPr>
          <w:ilvl w:val="1"/>
          <w:numId w:val="82"/>
        </w:numPr>
        <w:spacing w:line="260" w:lineRule="atLeast"/>
        <w:ind w:left="426"/>
        <w:jc w:val="both"/>
        <w:rPr>
          <w:rFonts w:ascii="Tahoma" w:hAnsi="Tahoma" w:cs="Tahoma"/>
        </w:rPr>
      </w:pPr>
      <w:r w:rsidRPr="00F20CF1">
        <w:rPr>
          <w:rFonts w:ascii="Tahoma" w:hAnsi="Tahoma" w:cs="Tahoma"/>
        </w:rPr>
        <w:t xml:space="preserve">Si existen comunidades alejadas a más de </w:t>
      </w:r>
      <w:r w:rsidRPr="00F20CF1">
        <w:rPr>
          <w:rFonts w:ascii="Tahoma" w:hAnsi="Tahoma" w:cs="Tahoma"/>
          <w:b/>
          <w:color w:val="FF0000"/>
        </w:rPr>
        <w:t>5 km</w:t>
      </w:r>
      <w:r w:rsidRPr="00F20CF1">
        <w:rPr>
          <w:rFonts w:ascii="Tahoma" w:hAnsi="Tahoma" w:cs="Tahoma"/>
        </w:rPr>
        <w:t xml:space="preserve"> de el/</w:t>
      </w:r>
      <w:proofErr w:type="gramStart"/>
      <w:r w:rsidRPr="00F20CF1">
        <w:rPr>
          <w:rFonts w:ascii="Tahoma" w:hAnsi="Tahoma" w:cs="Tahoma"/>
        </w:rPr>
        <w:t>los almacén</w:t>
      </w:r>
      <w:proofErr w:type="gramEnd"/>
      <w:r w:rsidRPr="00F20CF1">
        <w:rPr>
          <w:rFonts w:ascii="Tahoma" w:hAnsi="Tahoma" w:cs="Tahoma"/>
        </w:rPr>
        <w:t xml:space="preserve">/es que coloca la Entidad Ejecutora, entonces deberá organizarse la apertura de </w:t>
      </w:r>
      <w:r w:rsidRPr="00F20CF1">
        <w:rPr>
          <w:rFonts w:ascii="Tahoma" w:hAnsi="Tahoma" w:cs="Tahoma"/>
          <w:b/>
        </w:rPr>
        <w:t>almacenes comunales</w:t>
      </w:r>
      <w:r w:rsidRPr="00F20CF1">
        <w:rPr>
          <w:rFonts w:ascii="Tahoma" w:hAnsi="Tahoma" w:cs="Tahoma"/>
        </w:rPr>
        <w:t xml:space="preserve"> por cada comunidad.</w:t>
      </w:r>
    </w:p>
    <w:p w14:paraId="0C692223" w14:textId="77777777" w:rsidR="00797119" w:rsidRPr="00F20CF1" w:rsidRDefault="00797119" w:rsidP="00797119">
      <w:pPr>
        <w:numPr>
          <w:ilvl w:val="1"/>
          <w:numId w:val="82"/>
        </w:numPr>
        <w:spacing w:line="260" w:lineRule="atLeast"/>
        <w:ind w:left="426"/>
        <w:jc w:val="both"/>
        <w:rPr>
          <w:rFonts w:ascii="Tahoma" w:hAnsi="Tahoma" w:cs="Tahoma"/>
        </w:rPr>
      </w:pPr>
      <w:r w:rsidRPr="00F20CF1">
        <w:rPr>
          <w:rFonts w:ascii="Tahoma" w:hAnsi="Tahoma" w:cs="Tahoma"/>
        </w:rPr>
        <w:t>Según la necesidad del proyecto se podrá cambiar la ubicación de la oficina y de los almacenes si está debidamente justificadas, bajo la aprobación del Inspector y el Fiscal del Proyecto.</w:t>
      </w:r>
    </w:p>
    <w:p w14:paraId="384F4DB1" w14:textId="77777777" w:rsidR="00797119" w:rsidRPr="00F20CF1" w:rsidRDefault="00797119" w:rsidP="00797119">
      <w:pPr>
        <w:numPr>
          <w:ilvl w:val="1"/>
          <w:numId w:val="82"/>
        </w:numPr>
        <w:spacing w:line="260" w:lineRule="atLeast"/>
        <w:ind w:left="426"/>
        <w:jc w:val="both"/>
        <w:rPr>
          <w:rFonts w:ascii="Tahoma" w:hAnsi="Tahoma" w:cs="Tahoma"/>
        </w:rPr>
      </w:pPr>
      <w:r w:rsidRPr="00F20CF1">
        <w:rPr>
          <w:rFonts w:ascii="Tahoma" w:hAnsi="Tahoma" w:cs="Tahoma"/>
        </w:rPr>
        <w:t>Tanto la oficina como los almacenes deberán estar debidamente identificados.</w:t>
      </w:r>
    </w:p>
    <w:p w14:paraId="556442E3" w14:textId="77777777" w:rsidR="00797119" w:rsidRPr="00F20CF1" w:rsidRDefault="00797119" w:rsidP="00797119">
      <w:pPr>
        <w:keepNext/>
        <w:numPr>
          <w:ilvl w:val="0"/>
          <w:numId w:val="52"/>
        </w:numPr>
        <w:spacing w:before="240" w:after="60" w:line="260" w:lineRule="atLeast"/>
        <w:ind w:left="360" w:hanging="360"/>
        <w:outlineLvl w:val="0"/>
        <w:rPr>
          <w:rFonts w:ascii="Arial" w:hAnsi="Arial" w:cs="Arial"/>
          <w:b/>
          <w:bCs/>
          <w:kern w:val="32"/>
          <w:sz w:val="32"/>
          <w:szCs w:val="32"/>
          <w:lang w:val="es-ES_tradnl"/>
        </w:rPr>
      </w:pPr>
      <w:bookmarkStart w:id="131" w:name="_Toc536520833"/>
      <w:bookmarkStart w:id="132" w:name="_Toc71811168"/>
      <w:r w:rsidRPr="00F20CF1">
        <w:rPr>
          <w:rFonts w:ascii="Tahoma" w:hAnsi="Tahoma" w:cs="Tahoma"/>
          <w:b/>
          <w:bCs/>
          <w:color w:val="000000"/>
          <w:kern w:val="32"/>
          <w:lang w:val="es-ES_tradnl"/>
        </w:rPr>
        <w:t>EQUIPO, MAQUINARIA, VEHÍCULOS Y OTROS</w:t>
      </w:r>
      <w:bookmarkEnd w:id="131"/>
      <w:bookmarkEnd w:id="132"/>
    </w:p>
    <w:p w14:paraId="0266D22A" w14:textId="77777777" w:rsidR="00797119" w:rsidRPr="00F20CF1" w:rsidRDefault="00797119" w:rsidP="00797119">
      <w:pPr>
        <w:spacing w:line="260" w:lineRule="atLeast"/>
        <w:jc w:val="both"/>
        <w:rPr>
          <w:rFonts w:ascii="Tahoma" w:hAnsi="Tahoma" w:cs="Tahoma"/>
          <w:lang w:val="es-ES_tradnl"/>
        </w:rPr>
      </w:pPr>
      <w:r w:rsidRPr="00F20CF1">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797119" w:rsidRPr="00F20CF1" w14:paraId="55FCE08A" w14:textId="77777777" w:rsidTr="000648BD">
        <w:trPr>
          <w:jc w:val="center"/>
        </w:trPr>
        <w:tc>
          <w:tcPr>
            <w:tcW w:w="421" w:type="dxa"/>
            <w:shd w:val="clear" w:color="auto" w:fill="D9E2F3" w:themeFill="accent5" w:themeFillTint="33"/>
            <w:vAlign w:val="center"/>
          </w:tcPr>
          <w:p w14:paraId="3D99449D" w14:textId="77777777" w:rsidR="00797119" w:rsidRPr="00F20CF1" w:rsidRDefault="00797119" w:rsidP="000648BD">
            <w:pPr>
              <w:jc w:val="center"/>
              <w:rPr>
                <w:rFonts w:ascii="Tahoma" w:hAnsi="Tahoma" w:cs="Tahoma"/>
                <w:b/>
              </w:rPr>
            </w:pPr>
            <w:proofErr w:type="spellStart"/>
            <w:r w:rsidRPr="00F20CF1">
              <w:rPr>
                <w:rFonts w:ascii="Tahoma" w:hAnsi="Tahoma" w:cs="Tahoma"/>
                <w:b/>
              </w:rPr>
              <w:t>Nº</w:t>
            </w:r>
            <w:proofErr w:type="spellEnd"/>
          </w:p>
        </w:tc>
        <w:tc>
          <w:tcPr>
            <w:tcW w:w="3552" w:type="dxa"/>
            <w:shd w:val="clear" w:color="auto" w:fill="D9E2F3" w:themeFill="accent5" w:themeFillTint="33"/>
            <w:vAlign w:val="center"/>
          </w:tcPr>
          <w:p w14:paraId="3BEA0D16" w14:textId="77777777" w:rsidR="00797119" w:rsidRPr="00F20CF1" w:rsidRDefault="00797119" w:rsidP="000648BD">
            <w:pPr>
              <w:jc w:val="center"/>
              <w:rPr>
                <w:rFonts w:ascii="Tahoma" w:hAnsi="Tahoma" w:cs="Tahoma"/>
                <w:b/>
              </w:rPr>
            </w:pPr>
            <w:r w:rsidRPr="00F20CF1">
              <w:rPr>
                <w:rFonts w:ascii="Tahoma" w:hAnsi="Tahoma" w:cs="Tahoma"/>
                <w:b/>
              </w:rPr>
              <w:t>TIPO</w:t>
            </w:r>
          </w:p>
        </w:tc>
        <w:tc>
          <w:tcPr>
            <w:tcW w:w="1701" w:type="dxa"/>
            <w:shd w:val="clear" w:color="auto" w:fill="D9E2F3" w:themeFill="accent5" w:themeFillTint="33"/>
            <w:vAlign w:val="center"/>
          </w:tcPr>
          <w:p w14:paraId="1D04CB81" w14:textId="77777777" w:rsidR="00797119" w:rsidRPr="00F20CF1" w:rsidRDefault="00797119" w:rsidP="000648BD">
            <w:pPr>
              <w:jc w:val="center"/>
              <w:rPr>
                <w:rFonts w:ascii="Tahoma" w:hAnsi="Tahoma" w:cs="Tahoma"/>
                <w:b/>
              </w:rPr>
            </w:pPr>
            <w:r w:rsidRPr="00F20CF1">
              <w:rPr>
                <w:rFonts w:ascii="Tahoma" w:hAnsi="Tahoma" w:cs="Tahoma"/>
                <w:b/>
              </w:rPr>
              <w:t>CANTIDAD</w:t>
            </w:r>
          </w:p>
        </w:tc>
        <w:tc>
          <w:tcPr>
            <w:tcW w:w="1702" w:type="dxa"/>
            <w:shd w:val="clear" w:color="auto" w:fill="D9E2F3" w:themeFill="accent5" w:themeFillTint="33"/>
          </w:tcPr>
          <w:p w14:paraId="5BFFC46A" w14:textId="77777777" w:rsidR="00797119" w:rsidRPr="00F20CF1" w:rsidRDefault="00797119" w:rsidP="000648BD">
            <w:pPr>
              <w:jc w:val="center"/>
              <w:rPr>
                <w:rFonts w:ascii="Tahoma" w:hAnsi="Tahoma" w:cs="Tahoma"/>
                <w:b/>
              </w:rPr>
            </w:pPr>
          </w:p>
          <w:p w14:paraId="7E1F0B51" w14:textId="77777777" w:rsidR="00797119" w:rsidRPr="00F20CF1" w:rsidRDefault="00797119" w:rsidP="000648BD">
            <w:pPr>
              <w:jc w:val="center"/>
              <w:rPr>
                <w:rFonts w:ascii="Tahoma" w:hAnsi="Tahoma" w:cs="Tahoma"/>
                <w:b/>
              </w:rPr>
            </w:pPr>
            <w:r w:rsidRPr="00F20CF1">
              <w:rPr>
                <w:rFonts w:ascii="Tahoma" w:hAnsi="Tahoma" w:cs="Tahoma"/>
                <w:b/>
              </w:rPr>
              <w:t>PERTINENCIA</w:t>
            </w:r>
          </w:p>
        </w:tc>
        <w:tc>
          <w:tcPr>
            <w:tcW w:w="2268" w:type="dxa"/>
            <w:shd w:val="clear" w:color="auto" w:fill="D9E2F3" w:themeFill="accent5" w:themeFillTint="33"/>
          </w:tcPr>
          <w:p w14:paraId="08022973" w14:textId="77777777" w:rsidR="00797119" w:rsidRPr="00F20CF1" w:rsidRDefault="00797119" w:rsidP="000648BD">
            <w:pPr>
              <w:jc w:val="center"/>
              <w:rPr>
                <w:rFonts w:ascii="Tahoma" w:hAnsi="Tahoma" w:cs="Tahoma"/>
                <w:b/>
              </w:rPr>
            </w:pPr>
            <w:r w:rsidRPr="00F20CF1">
              <w:rPr>
                <w:rFonts w:ascii="Tahoma" w:hAnsi="Tahoma" w:cs="Tahoma"/>
                <w:b/>
              </w:rPr>
              <w:t>Tiempo de participación en este Proyecto</w:t>
            </w:r>
          </w:p>
        </w:tc>
      </w:tr>
      <w:tr w:rsidR="00797119" w:rsidRPr="00F20CF1" w14:paraId="6908ABEC" w14:textId="77777777" w:rsidTr="000648BD">
        <w:trPr>
          <w:jc w:val="center"/>
        </w:trPr>
        <w:tc>
          <w:tcPr>
            <w:tcW w:w="421" w:type="dxa"/>
            <w:shd w:val="clear" w:color="auto" w:fill="auto"/>
            <w:vAlign w:val="center"/>
          </w:tcPr>
          <w:p w14:paraId="613EFE13" w14:textId="77777777" w:rsidR="00797119" w:rsidRPr="00F20CF1" w:rsidRDefault="00797119" w:rsidP="000648BD">
            <w:pPr>
              <w:spacing w:line="300" w:lineRule="auto"/>
              <w:jc w:val="center"/>
              <w:rPr>
                <w:rFonts w:ascii="Tahoma" w:hAnsi="Tahoma" w:cs="Tahoma"/>
                <w:sz w:val="18"/>
                <w:szCs w:val="18"/>
              </w:rPr>
            </w:pPr>
            <w:r w:rsidRPr="00F20CF1">
              <w:rPr>
                <w:rFonts w:ascii="Tahoma" w:hAnsi="Tahoma" w:cs="Tahoma"/>
                <w:sz w:val="18"/>
                <w:szCs w:val="18"/>
              </w:rPr>
              <w:t>1</w:t>
            </w:r>
          </w:p>
        </w:tc>
        <w:tc>
          <w:tcPr>
            <w:tcW w:w="3552" w:type="dxa"/>
            <w:shd w:val="clear" w:color="auto" w:fill="auto"/>
            <w:vAlign w:val="center"/>
          </w:tcPr>
          <w:p w14:paraId="48A606FA" w14:textId="77777777" w:rsidR="00797119" w:rsidRPr="00F20CF1" w:rsidRDefault="00797119" w:rsidP="000648BD">
            <w:pPr>
              <w:jc w:val="both"/>
              <w:rPr>
                <w:rFonts w:ascii="Tahoma" w:hAnsi="Tahoma" w:cs="Tahoma"/>
                <w:sz w:val="18"/>
                <w:szCs w:val="18"/>
              </w:rPr>
            </w:pPr>
            <w:r w:rsidRPr="00F20CF1">
              <w:rPr>
                <w:rFonts w:ascii="Tahoma" w:hAnsi="Tahoma" w:cs="Tahoma"/>
                <w:sz w:val="18"/>
                <w:szCs w:val="18"/>
              </w:rPr>
              <w:t xml:space="preserve">Camioneta mayor o igual a </w:t>
            </w:r>
            <w:r w:rsidRPr="00F20CF1">
              <w:rPr>
                <w:rFonts w:ascii="Tahoma" w:hAnsi="Tahoma" w:cs="Tahoma"/>
                <w:sz w:val="18"/>
                <w:szCs w:val="18"/>
                <w:lang w:eastAsia="es-BO"/>
              </w:rPr>
              <w:t xml:space="preserve">2350 </w:t>
            </w:r>
            <w:proofErr w:type="spellStart"/>
            <w:r w:rsidRPr="00F20CF1">
              <w:rPr>
                <w:rFonts w:ascii="Tahoma" w:hAnsi="Tahoma" w:cs="Tahoma"/>
                <w:sz w:val="18"/>
                <w:szCs w:val="18"/>
                <w:lang w:eastAsia="es-BO"/>
              </w:rPr>
              <w:t>cc.</w:t>
            </w:r>
            <w:proofErr w:type="spellEnd"/>
            <w:r w:rsidRPr="00F20CF1">
              <w:rPr>
                <w:rFonts w:ascii="Tahoma" w:hAnsi="Tahoma" w:cs="Tahoma"/>
                <w:sz w:val="18"/>
                <w:szCs w:val="18"/>
                <w:lang w:eastAsia="es-BO"/>
              </w:rPr>
              <w:t>,</w:t>
            </w:r>
            <w:r w:rsidRPr="00F20CF1">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24668A20" w14:textId="77777777" w:rsidR="00797119" w:rsidRPr="00F20CF1" w:rsidRDefault="00797119" w:rsidP="000648BD">
            <w:pPr>
              <w:spacing w:line="300" w:lineRule="auto"/>
              <w:jc w:val="center"/>
              <w:rPr>
                <w:rFonts w:ascii="Tahoma" w:hAnsi="Tahoma" w:cs="Tahoma"/>
                <w:b/>
                <w:bCs/>
                <w:sz w:val="18"/>
                <w:szCs w:val="18"/>
              </w:rPr>
            </w:pPr>
            <w:r w:rsidRPr="00F20CF1">
              <w:rPr>
                <w:rFonts w:ascii="Tahoma" w:hAnsi="Tahoma" w:cs="Tahoma"/>
                <w:b/>
                <w:bCs/>
                <w:color w:val="FF0000"/>
                <w:sz w:val="18"/>
                <w:szCs w:val="18"/>
              </w:rPr>
              <w:t>1</w:t>
            </w:r>
          </w:p>
        </w:tc>
        <w:tc>
          <w:tcPr>
            <w:tcW w:w="1702" w:type="dxa"/>
            <w:vMerge w:val="restart"/>
            <w:vAlign w:val="center"/>
          </w:tcPr>
          <w:p w14:paraId="0CCDB748" w14:textId="77777777" w:rsidR="00797119" w:rsidRPr="00F20CF1" w:rsidRDefault="00797119" w:rsidP="000648BD">
            <w:pPr>
              <w:spacing w:line="300" w:lineRule="auto"/>
              <w:contextualSpacing/>
              <w:jc w:val="center"/>
              <w:rPr>
                <w:rFonts w:ascii="Tahoma" w:hAnsi="Tahoma" w:cs="Tahoma"/>
                <w:b/>
                <w:sz w:val="18"/>
                <w:szCs w:val="18"/>
              </w:rPr>
            </w:pPr>
            <w:r w:rsidRPr="00F20CF1">
              <w:rPr>
                <w:rFonts w:ascii="Tahoma" w:hAnsi="Tahoma" w:cs="Tahoma"/>
                <w:b/>
                <w:sz w:val="18"/>
                <w:szCs w:val="18"/>
              </w:rPr>
              <w:t>Obligatorio</w:t>
            </w:r>
          </w:p>
        </w:tc>
        <w:tc>
          <w:tcPr>
            <w:tcW w:w="2268" w:type="dxa"/>
            <w:vMerge w:val="restart"/>
            <w:vAlign w:val="center"/>
          </w:tcPr>
          <w:p w14:paraId="4AFD0DD6" w14:textId="77777777" w:rsidR="00797119" w:rsidRPr="00F20CF1" w:rsidRDefault="00797119" w:rsidP="000648BD">
            <w:pPr>
              <w:spacing w:line="300" w:lineRule="auto"/>
              <w:jc w:val="center"/>
              <w:rPr>
                <w:rFonts w:ascii="Tahoma" w:hAnsi="Tahoma" w:cs="Tahoma"/>
                <w:sz w:val="18"/>
                <w:szCs w:val="18"/>
              </w:rPr>
            </w:pPr>
            <w:r w:rsidRPr="00F20CF1">
              <w:rPr>
                <w:rFonts w:ascii="Tahoma" w:hAnsi="Tahoma" w:cs="Tahoma"/>
                <w:b/>
                <w:sz w:val="18"/>
                <w:szCs w:val="18"/>
              </w:rPr>
              <w:t>PLAZO TOTAL DE LA CONSULTORÍA</w:t>
            </w:r>
          </w:p>
        </w:tc>
      </w:tr>
      <w:tr w:rsidR="00797119" w:rsidRPr="00F20CF1" w14:paraId="4EBEB9EF" w14:textId="77777777" w:rsidTr="000648BD">
        <w:trPr>
          <w:jc w:val="center"/>
        </w:trPr>
        <w:tc>
          <w:tcPr>
            <w:tcW w:w="421" w:type="dxa"/>
            <w:shd w:val="clear" w:color="auto" w:fill="auto"/>
            <w:vAlign w:val="center"/>
          </w:tcPr>
          <w:p w14:paraId="0CB86D21" w14:textId="77777777" w:rsidR="00797119" w:rsidRPr="00F20CF1" w:rsidRDefault="00797119" w:rsidP="000648BD">
            <w:pPr>
              <w:spacing w:line="300" w:lineRule="auto"/>
              <w:jc w:val="center"/>
              <w:rPr>
                <w:rFonts w:ascii="Tahoma" w:hAnsi="Tahoma" w:cs="Tahoma"/>
                <w:sz w:val="18"/>
                <w:szCs w:val="18"/>
              </w:rPr>
            </w:pPr>
            <w:r w:rsidRPr="00F20CF1">
              <w:rPr>
                <w:rFonts w:ascii="Tahoma" w:hAnsi="Tahoma" w:cs="Tahoma"/>
                <w:sz w:val="18"/>
                <w:szCs w:val="18"/>
              </w:rPr>
              <w:t>2</w:t>
            </w:r>
          </w:p>
        </w:tc>
        <w:tc>
          <w:tcPr>
            <w:tcW w:w="3552" w:type="dxa"/>
            <w:shd w:val="clear" w:color="auto" w:fill="auto"/>
            <w:vAlign w:val="center"/>
          </w:tcPr>
          <w:p w14:paraId="1A3F5026" w14:textId="77777777" w:rsidR="00797119" w:rsidRPr="00F20CF1" w:rsidRDefault="00797119" w:rsidP="000648BD">
            <w:pPr>
              <w:jc w:val="both"/>
              <w:rPr>
                <w:rFonts w:ascii="Tahoma" w:hAnsi="Tahoma" w:cs="Tahoma"/>
                <w:sz w:val="18"/>
                <w:szCs w:val="18"/>
              </w:rPr>
            </w:pPr>
            <w:r w:rsidRPr="00F20CF1">
              <w:rPr>
                <w:rFonts w:ascii="Tahoma" w:hAnsi="Tahoma" w:cs="Tahoma"/>
                <w:sz w:val="18"/>
                <w:szCs w:val="18"/>
              </w:rPr>
              <w:t xml:space="preserve">Volqueta </w:t>
            </w:r>
            <w:r w:rsidRPr="00F20CF1">
              <w:rPr>
                <w:rFonts w:ascii="Tahoma" w:hAnsi="Tahoma" w:cs="Tahoma"/>
                <w:sz w:val="18"/>
                <w:szCs w:val="18"/>
                <w:lang w:eastAsia="es-BO"/>
              </w:rPr>
              <w:t xml:space="preserve">o Camión </w:t>
            </w:r>
            <w:r w:rsidRPr="00F20CF1">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09F28E63" w14:textId="77777777" w:rsidR="00797119" w:rsidRPr="00F20CF1" w:rsidRDefault="00797119" w:rsidP="000648BD">
            <w:pPr>
              <w:jc w:val="center"/>
              <w:rPr>
                <w:b/>
                <w:bCs/>
                <w:sz w:val="18"/>
                <w:szCs w:val="18"/>
              </w:rPr>
            </w:pPr>
            <w:r w:rsidRPr="00F20CF1">
              <w:rPr>
                <w:rFonts w:ascii="Tahoma" w:hAnsi="Tahoma" w:cs="Tahoma"/>
                <w:b/>
                <w:bCs/>
                <w:color w:val="FF0000"/>
                <w:sz w:val="18"/>
                <w:szCs w:val="18"/>
              </w:rPr>
              <w:t>1</w:t>
            </w:r>
          </w:p>
        </w:tc>
        <w:tc>
          <w:tcPr>
            <w:tcW w:w="1702" w:type="dxa"/>
            <w:vMerge/>
            <w:vAlign w:val="center"/>
          </w:tcPr>
          <w:p w14:paraId="394D1181" w14:textId="77777777" w:rsidR="00797119" w:rsidRPr="00F20CF1" w:rsidRDefault="00797119" w:rsidP="000648BD">
            <w:pPr>
              <w:spacing w:line="300" w:lineRule="auto"/>
              <w:contextualSpacing/>
              <w:jc w:val="center"/>
              <w:rPr>
                <w:rFonts w:ascii="Tahoma" w:hAnsi="Tahoma" w:cs="Tahoma"/>
                <w:b/>
                <w:sz w:val="18"/>
                <w:szCs w:val="18"/>
              </w:rPr>
            </w:pPr>
          </w:p>
        </w:tc>
        <w:tc>
          <w:tcPr>
            <w:tcW w:w="2268" w:type="dxa"/>
            <w:vMerge/>
            <w:vAlign w:val="center"/>
          </w:tcPr>
          <w:p w14:paraId="5CA55BC7" w14:textId="77777777" w:rsidR="00797119" w:rsidRPr="00F20CF1" w:rsidRDefault="00797119" w:rsidP="000648BD">
            <w:pPr>
              <w:spacing w:line="300" w:lineRule="auto"/>
              <w:jc w:val="center"/>
              <w:rPr>
                <w:rFonts w:ascii="Tahoma" w:hAnsi="Tahoma" w:cs="Tahoma"/>
                <w:b/>
                <w:sz w:val="18"/>
                <w:szCs w:val="18"/>
              </w:rPr>
            </w:pPr>
          </w:p>
        </w:tc>
      </w:tr>
      <w:tr w:rsidR="00797119" w:rsidRPr="00F20CF1" w14:paraId="73DD0318" w14:textId="77777777" w:rsidTr="000648BD">
        <w:trPr>
          <w:jc w:val="center"/>
        </w:trPr>
        <w:tc>
          <w:tcPr>
            <w:tcW w:w="421" w:type="dxa"/>
            <w:shd w:val="clear" w:color="auto" w:fill="auto"/>
            <w:vAlign w:val="center"/>
          </w:tcPr>
          <w:p w14:paraId="05EFDB19" w14:textId="77777777" w:rsidR="00797119" w:rsidRPr="00F20CF1" w:rsidRDefault="00797119" w:rsidP="000648BD">
            <w:pPr>
              <w:spacing w:line="300" w:lineRule="auto"/>
              <w:jc w:val="center"/>
              <w:rPr>
                <w:rFonts w:ascii="Tahoma" w:hAnsi="Tahoma" w:cs="Tahoma"/>
                <w:sz w:val="18"/>
                <w:szCs w:val="18"/>
              </w:rPr>
            </w:pPr>
            <w:r w:rsidRPr="00F20CF1">
              <w:rPr>
                <w:rFonts w:ascii="Tahoma" w:hAnsi="Tahoma" w:cs="Tahoma"/>
                <w:sz w:val="18"/>
                <w:szCs w:val="18"/>
              </w:rPr>
              <w:t>3</w:t>
            </w:r>
          </w:p>
        </w:tc>
        <w:tc>
          <w:tcPr>
            <w:tcW w:w="3552" w:type="dxa"/>
            <w:shd w:val="clear" w:color="auto" w:fill="auto"/>
            <w:vAlign w:val="center"/>
          </w:tcPr>
          <w:p w14:paraId="5DB4F651" w14:textId="77777777" w:rsidR="00797119" w:rsidRPr="00F20CF1" w:rsidRDefault="00797119" w:rsidP="000648BD">
            <w:pPr>
              <w:jc w:val="both"/>
              <w:rPr>
                <w:rFonts w:ascii="Tahoma" w:hAnsi="Tahoma" w:cs="Tahoma"/>
                <w:sz w:val="18"/>
                <w:szCs w:val="18"/>
              </w:rPr>
            </w:pPr>
            <w:r w:rsidRPr="00F20CF1">
              <w:rPr>
                <w:rFonts w:ascii="Tahoma" w:hAnsi="Tahoma" w:cs="Tahoma"/>
                <w:sz w:val="18"/>
                <w:szCs w:val="18"/>
              </w:rPr>
              <w:t xml:space="preserve">Mezcladora de 120 </w:t>
            </w:r>
            <w:proofErr w:type="spellStart"/>
            <w:r w:rsidRPr="00F20CF1">
              <w:rPr>
                <w:rFonts w:ascii="Tahoma" w:hAnsi="Tahoma" w:cs="Tahoma"/>
                <w:sz w:val="18"/>
                <w:szCs w:val="18"/>
              </w:rPr>
              <w:t>lt</w:t>
            </w:r>
            <w:proofErr w:type="spellEnd"/>
            <w:r w:rsidRPr="00F20CF1">
              <w:rPr>
                <w:rFonts w:ascii="Tahoma" w:hAnsi="Tahoma" w:cs="Tahoma"/>
                <w:sz w:val="18"/>
                <w:szCs w:val="18"/>
              </w:rPr>
              <w:t>.</w:t>
            </w:r>
          </w:p>
        </w:tc>
        <w:tc>
          <w:tcPr>
            <w:tcW w:w="1701" w:type="dxa"/>
            <w:shd w:val="clear" w:color="auto" w:fill="auto"/>
            <w:vAlign w:val="center"/>
          </w:tcPr>
          <w:p w14:paraId="025A7006" w14:textId="77777777" w:rsidR="00797119" w:rsidRPr="00F20CF1" w:rsidRDefault="00797119" w:rsidP="000648BD">
            <w:pPr>
              <w:jc w:val="center"/>
              <w:rPr>
                <w:b/>
                <w:bCs/>
                <w:sz w:val="18"/>
                <w:szCs w:val="18"/>
              </w:rPr>
            </w:pPr>
            <w:r w:rsidRPr="00F20CF1">
              <w:rPr>
                <w:rFonts w:ascii="Tahoma" w:hAnsi="Tahoma" w:cs="Tahoma"/>
                <w:b/>
                <w:bCs/>
                <w:color w:val="FF0000"/>
                <w:sz w:val="18"/>
                <w:szCs w:val="18"/>
              </w:rPr>
              <w:t>2</w:t>
            </w:r>
          </w:p>
        </w:tc>
        <w:tc>
          <w:tcPr>
            <w:tcW w:w="1702" w:type="dxa"/>
            <w:vMerge/>
            <w:vAlign w:val="center"/>
          </w:tcPr>
          <w:p w14:paraId="62884D8D" w14:textId="77777777" w:rsidR="00797119" w:rsidRPr="00F20CF1" w:rsidRDefault="00797119" w:rsidP="000648BD">
            <w:pPr>
              <w:spacing w:line="300" w:lineRule="auto"/>
              <w:contextualSpacing/>
              <w:jc w:val="center"/>
              <w:rPr>
                <w:rFonts w:ascii="Tahoma" w:hAnsi="Tahoma" w:cs="Tahoma"/>
                <w:b/>
                <w:sz w:val="18"/>
                <w:szCs w:val="18"/>
              </w:rPr>
            </w:pPr>
          </w:p>
        </w:tc>
        <w:tc>
          <w:tcPr>
            <w:tcW w:w="2268" w:type="dxa"/>
            <w:vMerge/>
            <w:vAlign w:val="center"/>
          </w:tcPr>
          <w:p w14:paraId="2213FCFC" w14:textId="77777777" w:rsidR="00797119" w:rsidRPr="00F20CF1" w:rsidRDefault="00797119" w:rsidP="000648BD">
            <w:pPr>
              <w:spacing w:line="300" w:lineRule="auto"/>
              <w:jc w:val="center"/>
              <w:rPr>
                <w:rFonts w:ascii="Tahoma" w:hAnsi="Tahoma" w:cs="Tahoma"/>
                <w:b/>
                <w:sz w:val="18"/>
                <w:szCs w:val="18"/>
              </w:rPr>
            </w:pPr>
          </w:p>
        </w:tc>
      </w:tr>
      <w:tr w:rsidR="00797119" w:rsidRPr="00F20CF1" w14:paraId="52C614A0" w14:textId="77777777" w:rsidTr="000648BD">
        <w:trPr>
          <w:trHeight w:val="273"/>
          <w:jc w:val="center"/>
        </w:trPr>
        <w:tc>
          <w:tcPr>
            <w:tcW w:w="421" w:type="dxa"/>
            <w:shd w:val="clear" w:color="auto" w:fill="auto"/>
            <w:vAlign w:val="center"/>
          </w:tcPr>
          <w:p w14:paraId="00CCAEBA" w14:textId="77777777" w:rsidR="00797119" w:rsidRPr="00F20CF1" w:rsidRDefault="00797119" w:rsidP="000648BD">
            <w:pPr>
              <w:spacing w:line="300" w:lineRule="auto"/>
              <w:jc w:val="center"/>
              <w:rPr>
                <w:rFonts w:ascii="Tahoma" w:hAnsi="Tahoma" w:cs="Tahoma"/>
                <w:sz w:val="18"/>
                <w:szCs w:val="18"/>
              </w:rPr>
            </w:pPr>
            <w:r w:rsidRPr="00F20CF1">
              <w:rPr>
                <w:rFonts w:ascii="Tahoma" w:hAnsi="Tahoma" w:cs="Tahoma"/>
                <w:sz w:val="18"/>
                <w:szCs w:val="18"/>
              </w:rPr>
              <w:t>4</w:t>
            </w:r>
          </w:p>
        </w:tc>
        <w:tc>
          <w:tcPr>
            <w:tcW w:w="3552" w:type="dxa"/>
            <w:shd w:val="clear" w:color="auto" w:fill="auto"/>
            <w:vAlign w:val="center"/>
          </w:tcPr>
          <w:p w14:paraId="4757C48D" w14:textId="77777777" w:rsidR="00797119" w:rsidRPr="00F20CF1" w:rsidRDefault="00797119" w:rsidP="000648BD">
            <w:pPr>
              <w:jc w:val="both"/>
              <w:rPr>
                <w:rFonts w:ascii="Tahoma" w:hAnsi="Tahoma" w:cs="Tahoma"/>
                <w:sz w:val="18"/>
                <w:szCs w:val="18"/>
              </w:rPr>
            </w:pPr>
            <w:r w:rsidRPr="00F20CF1">
              <w:rPr>
                <w:rFonts w:ascii="Tahoma" w:hAnsi="Tahoma" w:cs="Tahoma"/>
                <w:sz w:val="18"/>
                <w:szCs w:val="18"/>
              </w:rPr>
              <w:t>Vibradora mayor o igual a 1.5 HP</w:t>
            </w:r>
          </w:p>
        </w:tc>
        <w:tc>
          <w:tcPr>
            <w:tcW w:w="1701" w:type="dxa"/>
            <w:shd w:val="clear" w:color="auto" w:fill="auto"/>
            <w:vAlign w:val="center"/>
          </w:tcPr>
          <w:p w14:paraId="0D1C2ACC" w14:textId="77777777" w:rsidR="00797119" w:rsidRPr="00F20CF1" w:rsidRDefault="00797119" w:rsidP="000648BD">
            <w:pPr>
              <w:jc w:val="center"/>
              <w:rPr>
                <w:b/>
                <w:bCs/>
                <w:sz w:val="18"/>
                <w:szCs w:val="18"/>
              </w:rPr>
            </w:pPr>
            <w:r w:rsidRPr="00F20CF1">
              <w:rPr>
                <w:rFonts w:ascii="Tahoma" w:hAnsi="Tahoma" w:cs="Tahoma"/>
                <w:b/>
                <w:bCs/>
                <w:color w:val="FF0000"/>
                <w:sz w:val="18"/>
                <w:szCs w:val="18"/>
              </w:rPr>
              <w:t>2</w:t>
            </w:r>
          </w:p>
        </w:tc>
        <w:tc>
          <w:tcPr>
            <w:tcW w:w="1702" w:type="dxa"/>
            <w:vMerge/>
            <w:vAlign w:val="center"/>
          </w:tcPr>
          <w:p w14:paraId="0CA27D53" w14:textId="77777777" w:rsidR="00797119" w:rsidRPr="00F20CF1" w:rsidRDefault="00797119" w:rsidP="000648BD">
            <w:pPr>
              <w:spacing w:line="300" w:lineRule="auto"/>
              <w:jc w:val="center"/>
              <w:rPr>
                <w:rFonts w:ascii="Tahoma" w:hAnsi="Tahoma" w:cs="Tahoma"/>
                <w:b/>
                <w:sz w:val="18"/>
                <w:szCs w:val="18"/>
              </w:rPr>
            </w:pPr>
          </w:p>
        </w:tc>
        <w:tc>
          <w:tcPr>
            <w:tcW w:w="2268" w:type="dxa"/>
            <w:vMerge/>
            <w:vAlign w:val="center"/>
          </w:tcPr>
          <w:p w14:paraId="50AE88E2" w14:textId="77777777" w:rsidR="00797119" w:rsidRPr="00F20CF1" w:rsidRDefault="00797119" w:rsidP="000648BD">
            <w:pPr>
              <w:spacing w:line="300" w:lineRule="auto"/>
              <w:jc w:val="center"/>
              <w:rPr>
                <w:rFonts w:ascii="Tahoma" w:hAnsi="Tahoma" w:cs="Tahoma"/>
                <w:sz w:val="18"/>
                <w:szCs w:val="18"/>
              </w:rPr>
            </w:pPr>
          </w:p>
        </w:tc>
      </w:tr>
      <w:tr w:rsidR="00797119" w:rsidRPr="00F20CF1" w14:paraId="46179F75" w14:textId="77777777" w:rsidTr="000648BD">
        <w:trPr>
          <w:trHeight w:val="221"/>
          <w:jc w:val="center"/>
        </w:trPr>
        <w:tc>
          <w:tcPr>
            <w:tcW w:w="421" w:type="dxa"/>
            <w:tcBorders>
              <w:bottom w:val="single" w:sz="4" w:space="0" w:color="auto"/>
            </w:tcBorders>
            <w:shd w:val="clear" w:color="auto" w:fill="auto"/>
            <w:vAlign w:val="center"/>
          </w:tcPr>
          <w:p w14:paraId="141225C1" w14:textId="77777777" w:rsidR="00797119" w:rsidRPr="00F20CF1" w:rsidRDefault="00797119" w:rsidP="000648BD">
            <w:pPr>
              <w:spacing w:line="300" w:lineRule="auto"/>
              <w:jc w:val="center"/>
              <w:rPr>
                <w:rFonts w:ascii="Tahoma" w:hAnsi="Tahoma" w:cs="Tahoma"/>
                <w:sz w:val="18"/>
                <w:szCs w:val="18"/>
              </w:rPr>
            </w:pPr>
            <w:r w:rsidRPr="00F20CF1">
              <w:rPr>
                <w:rFonts w:ascii="Tahoma" w:hAnsi="Tahoma" w:cs="Tahoma"/>
                <w:sz w:val="18"/>
                <w:szCs w:val="18"/>
              </w:rPr>
              <w:t>5</w:t>
            </w:r>
          </w:p>
        </w:tc>
        <w:tc>
          <w:tcPr>
            <w:tcW w:w="3552" w:type="dxa"/>
            <w:tcBorders>
              <w:bottom w:val="single" w:sz="4" w:space="0" w:color="auto"/>
            </w:tcBorders>
            <w:shd w:val="clear" w:color="auto" w:fill="auto"/>
            <w:vAlign w:val="center"/>
          </w:tcPr>
          <w:p w14:paraId="173F189C" w14:textId="77777777" w:rsidR="00797119" w:rsidRPr="00F20CF1" w:rsidRDefault="00797119" w:rsidP="000648BD">
            <w:pPr>
              <w:jc w:val="both"/>
              <w:rPr>
                <w:rFonts w:ascii="Tahoma" w:hAnsi="Tahoma" w:cs="Tahoma"/>
                <w:sz w:val="18"/>
                <w:szCs w:val="18"/>
              </w:rPr>
            </w:pPr>
            <w:r w:rsidRPr="00F20CF1">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6A9FD4B0" w14:textId="77777777" w:rsidR="00797119" w:rsidRPr="00F20CF1" w:rsidRDefault="00797119" w:rsidP="000648BD">
            <w:pPr>
              <w:jc w:val="center"/>
              <w:rPr>
                <w:b/>
                <w:bCs/>
                <w:sz w:val="18"/>
                <w:szCs w:val="18"/>
              </w:rPr>
            </w:pPr>
            <w:r w:rsidRPr="00F20CF1">
              <w:rPr>
                <w:rFonts w:ascii="Tahoma" w:hAnsi="Tahoma" w:cs="Tahoma"/>
                <w:b/>
                <w:bCs/>
                <w:color w:val="FF0000"/>
                <w:sz w:val="18"/>
                <w:szCs w:val="18"/>
              </w:rPr>
              <w:t>1</w:t>
            </w:r>
          </w:p>
        </w:tc>
        <w:tc>
          <w:tcPr>
            <w:tcW w:w="1702" w:type="dxa"/>
            <w:vMerge/>
            <w:tcBorders>
              <w:bottom w:val="single" w:sz="4" w:space="0" w:color="auto"/>
            </w:tcBorders>
            <w:vAlign w:val="center"/>
          </w:tcPr>
          <w:p w14:paraId="10AF50BD" w14:textId="77777777" w:rsidR="00797119" w:rsidRPr="00F20CF1" w:rsidRDefault="00797119" w:rsidP="000648BD">
            <w:pPr>
              <w:spacing w:line="300" w:lineRule="auto"/>
              <w:rPr>
                <w:rFonts w:ascii="Tahoma" w:hAnsi="Tahoma" w:cs="Tahoma"/>
                <w:sz w:val="18"/>
                <w:szCs w:val="18"/>
              </w:rPr>
            </w:pPr>
          </w:p>
        </w:tc>
        <w:tc>
          <w:tcPr>
            <w:tcW w:w="2268" w:type="dxa"/>
            <w:vMerge/>
            <w:tcBorders>
              <w:bottom w:val="single" w:sz="4" w:space="0" w:color="auto"/>
            </w:tcBorders>
            <w:vAlign w:val="center"/>
          </w:tcPr>
          <w:p w14:paraId="30B90C3F" w14:textId="77777777" w:rsidR="00797119" w:rsidRPr="00F20CF1" w:rsidRDefault="00797119" w:rsidP="000648BD">
            <w:pPr>
              <w:spacing w:line="300" w:lineRule="auto"/>
              <w:rPr>
                <w:rFonts w:ascii="Tahoma" w:hAnsi="Tahoma" w:cs="Tahoma"/>
                <w:sz w:val="18"/>
                <w:szCs w:val="18"/>
              </w:rPr>
            </w:pPr>
          </w:p>
        </w:tc>
      </w:tr>
      <w:tr w:rsidR="00797119" w:rsidRPr="00F20CF1" w14:paraId="6F5EA180" w14:textId="77777777" w:rsidTr="000648BD">
        <w:trPr>
          <w:trHeight w:val="331"/>
          <w:jc w:val="center"/>
        </w:trPr>
        <w:tc>
          <w:tcPr>
            <w:tcW w:w="421" w:type="dxa"/>
            <w:shd w:val="clear" w:color="auto" w:fill="FFFFFF"/>
            <w:vAlign w:val="center"/>
          </w:tcPr>
          <w:p w14:paraId="134D2BCA" w14:textId="77777777" w:rsidR="00797119" w:rsidRPr="00F20CF1" w:rsidRDefault="00797119" w:rsidP="000648BD">
            <w:pPr>
              <w:spacing w:line="300" w:lineRule="auto"/>
              <w:jc w:val="center"/>
              <w:rPr>
                <w:rFonts w:ascii="Tahoma" w:hAnsi="Tahoma" w:cs="Tahoma"/>
                <w:sz w:val="18"/>
                <w:szCs w:val="18"/>
              </w:rPr>
            </w:pPr>
            <w:r w:rsidRPr="00F20CF1">
              <w:rPr>
                <w:rFonts w:ascii="Tahoma" w:hAnsi="Tahoma" w:cs="Tahoma"/>
                <w:sz w:val="18"/>
                <w:szCs w:val="18"/>
              </w:rPr>
              <w:t>6</w:t>
            </w:r>
          </w:p>
        </w:tc>
        <w:tc>
          <w:tcPr>
            <w:tcW w:w="3552" w:type="dxa"/>
            <w:shd w:val="clear" w:color="auto" w:fill="FFFFFF"/>
            <w:vAlign w:val="center"/>
          </w:tcPr>
          <w:p w14:paraId="1295A786" w14:textId="77777777" w:rsidR="00797119" w:rsidRPr="00F20CF1" w:rsidRDefault="00797119" w:rsidP="000648BD">
            <w:pPr>
              <w:jc w:val="both"/>
              <w:rPr>
                <w:rFonts w:ascii="Tahoma" w:hAnsi="Tahoma" w:cs="Tahoma"/>
                <w:sz w:val="18"/>
                <w:szCs w:val="18"/>
              </w:rPr>
            </w:pPr>
            <w:r w:rsidRPr="00F20CF1">
              <w:rPr>
                <w:rFonts w:ascii="Tahoma" w:hAnsi="Tahoma" w:cs="Tahoma"/>
                <w:sz w:val="18"/>
                <w:szCs w:val="18"/>
              </w:rPr>
              <w:t>Motocicleta en buenas condiciones</w:t>
            </w:r>
          </w:p>
        </w:tc>
        <w:tc>
          <w:tcPr>
            <w:tcW w:w="1701" w:type="dxa"/>
            <w:shd w:val="clear" w:color="auto" w:fill="FFFFFF"/>
            <w:vAlign w:val="center"/>
          </w:tcPr>
          <w:p w14:paraId="12486991" w14:textId="77777777" w:rsidR="00797119" w:rsidRPr="00F20CF1" w:rsidRDefault="00797119" w:rsidP="000648BD">
            <w:pPr>
              <w:jc w:val="center"/>
              <w:rPr>
                <w:rFonts w:ascii="Tahoma" w:hAnsi="Tahoma" w:cs="Tahoma"/>
                <w:b/>
                <w:bCs/>
                <w:sz w:val="18"/>
                <w:szCs w:val="18"/>
              </w:rPr>
            </w:pPr>
            <w:r w:rsidRPr="00F20CF1">
              <w:rPr>
                <w:rFonts w:ascii="Tahoma" w:hAnsi="Tahoma" w:cs="Tahoma"/>
                <w:b/>
                <w:bCs/>
                <w:color w:val="FF0000"/>
                <w:sz w:val="18"/>
                <w:szCs w:val="18"/>
              </w:rPr>
              <w:t>1</w:t>
            </w:r>
          </w:p>
        </w:tc>
        <w:tc>
          <w:tcPr>
            <w:tcW w:w="1702" w:type="dxa"/>
            <w:vMerge w:val="restart"/>
            <w:shd w:val="clear" w:color="auto" w:fill="FFFFFF"/>
            <w:vAlign w:val="center"/>
          </w:tcPr>
          <w:p w14:paraId="7F06A7C1" w14:textId="77777777" w:rsidR="00797119" w:rsidRPr="00F20CF1" w:rsidRDefault="00797119" w:rsidP="000648BD">
            <w:pPr>
              <w:spacing w:line="300" w:lineRule="auto"/>
              <w:jc w:val="center"/>
              <w:rPr>
                <w:rFonts w:ascii="Tahoma" w:hAnsi="Tahoma" w:cs="Tahoma"/>
                <w:b/>
                <w:sz w:val="18"/>
                <w:szCs w:val="18"/>
              </w:rPr>
            </w:pPr>
            <w:r w:rsidRPr="00F20CF1">
              <w:rPr>
                <w:rFonts w:ascii="Tahoma" w:hAnsi="Tahoma" w:cs="Tahoma"/>
                <w:b/>
                <w:sz w:val="18"/>
                <w:szCs w:val="18"/>
              </w:rPr>
              <w:t>A requerimiento (a ser definido por el Fiscal)</w:t>
            </w:r>
          </w:p>
        </w:tc>
        <w:tc>
          <w:tcPr>
            <w:tcW w:w="2268" w:type="dxa"/>
            <w:vMerge w:val="restart"/>
            <w:shd w:val="clear" w:color="auto" w:fill="FFFFFF"/>
            <w:vAlign w:val="center"/>
          </w:tcPr>
          <w:p w14:paraId="3D5E8D47" w14:textId="77777777" w:rsidR="00797119" w:rsidRPr="00F20CF1" w:rsidRDefault="00797119" w:rsidP="000648BD">
            <w:pPr>
              <w:spacing w:line="300" w:lineRule="auto"/>
              <w:jc w:val="center"/>
              <w:rPr>
                <w:rFonts w:ascii="Tahoma" w:hAnsi="Tahoma" w:cs="Tahoma"/>
                <w:b/>
                <w:sz w:val="18"/>
                <w:szCs w:val="18"/>
              </w:rPr>
            </w:pPr>
            <w:r w:rsidRPr="00F20CF1">
              <w:rPr>
                <w:rFonts w:ascii="Tahoma" w:hAnsi="Tahoma" w:cs="Tahoma"/>
                <w:b/>
                <w:sz w:val="18"/>
                <w:szCs w:val="18"/>
              </w:rPr>
              <w:t>SEGÚN REQUERIMIENTO</w:t>
            </w:r>
          </w:p>
        </w:tc>
      </w:tr>
      <w:tr w:rsidR="00797119" w:rsidRPr="00F20CF1" w14:paraId="65C7B261" w14:textId="77777777" w:rsidTr="000648BD">
        <w:trPr>
          <w:trHeight w:val="289"/>
          <w:jc w:val="center"/>
        </w:trPr>
        <w:tc>
          <w:tcPr>
            <w:tcW w:w="421" w:type="dxa"/>
            <w:shd w:val="clear" w:color="auto" w:fill="auto"/>
            <w:vAlign w:val="center"/>
          </w:tcPr>
          <w:p w14:paraId="1C669AFF" w14:textId="77777777" w:rsidR="00797119" w:rsidRPr="00F20CF1" w:rsidRDefault="00797119" w:rsidP="000648BD">
            <w:pPr>
              <w:spacing w:line="300" w:lineRule="auto"/>
              <w:jc w:val="center"/>
              <w:rPr>
                <w:rFonts w:ascii="Tahoma" w:hAnsi="Tahoma" w:cs="Tahoma"/>
                <w:sz w:val="18"/>
                <w:szCs w:val="18"/>
              </w:rPr>
            </w:pPr>
            <w:r w:rsidRPr="00F20CF1">
              <w:rPr>
                <w:rFonts w:ascii="Tahoma" w:hAnsi="Tahoma" w:cs="Tahoma"/>
                <w:sz w:val="18"/>
                <w:szCs w:val="18"/>
              </w:rPr>
              <w:t>7</w:t>
            </w:r>
          </w:p>
        </w:tc>
        <w:tc>
          <w:tcPr>
            <w:tcW w:w="3552" w:type="dxa"/>
            <w:shd w:val="clear" w:color="auto" w:fill="auto"/>
            <w:vAlign w:val="center"/>
          </w:tcPr>
          <w:p w14:paraId="2754E6E7" w14:textId="77777777" w:rsidR="00797119" w:rsidRPr="00F20CF1" w:rsidRDefault="00797119" w:rsidP="000648BD">
            <w:pPr>
              <w:jc w:val="both"/>
              <w:rPr>
                <w:rFonts w:ascii="Tahoma" w:hAnsi="Tahoma" w:cs="Tahoma"/>
                <w:sz w:val="18"/>
                <w:szCs w:val="18"/>
              </w:rPr>
            </w:pPr>
            <w:r w:rsidRPr="00F20CF1">
              <w:rPr>
                <w:rFonts w:ascii="Tahoma" w:hAnsi="Tahoma" w:cs="Tahoma"/>
                <w:sz w:val="18"/>
                <w:szCs w:val="18"/>
              </w:rPr>
              <w:t>Generador Eléctrico</w:t>
            </w:r>
          </w:p>
        </w:tc>
        <w:tc>
          <w:tcPr>
            <w:tcW w:w="1701" w:type="dxa"/>
            <w:shd w:val="clear" w:color="auto" w:fill="auto"/>
            <w:vAlign w:val="center"/>
          </w:tcPr>
          <w:p w14:paraId="7F2B0395" w14:textId="77777777" w:rsidR="00797119" w:rsidRPr="00F20CF1" w:rsidRDefault="00797119" w:rsidP="000648BD">
            <w:pPr>
              <w:jc w:val="center"/>
              <w:rPr>
                <w:b/>
                <w:bCs/>
                <w:sz w:val="18"/>
                <w:szCs w:val="18"/>
              </w:rPr>
            </w:pPr>
            <w:r w:rsidRPr="009D4E24">
              <w:rPr>
                <w:rFonts w:ascii="Tahoma" w:hAnsi="Tahoma" w:cs="Tahoma"/>
                <w:b/>
                <w:bCs/>
                <w:color w:val="FF0000"/>
                <w:sz w:val="18"/>
                <w:szCs w:val="18"/>
              </w:rPr>
              <w:t>2</w:t>
            </w:r>
          </w:p>
        </w:tc>
        <w:tc>
          <w:tcPr>
            <w:tcW w:w="1702" w:type="dxa"/>
            <w:vMerge/>
          </w:tcPr>
          <w:p w14:paraId="303558E6" w14:textId="77777777" w:rsidR="00797119" w:rsidRPr="00F20CF1" w:rsidRDefault="00797119" w:rsidP="000648BD">
            <w:pPr>
              <w:spacing w:line="300" w:lineRule="auto"/>
              <w:rPr>
                <w:rFonts w:ascii="Tahoma" w:hAnsi="Tahoma" w:cs="Tahoma"/>
              </w:rPr>
            </w:pPr>
          </w:p>
        </w:tc>
        <w:tc>
          <w:tcPr>
            <w:tcW w:w="2268" w:type="dxa"/>
            <w:vMerge/>
          </w:tcPr>
          <w:p w14:paraId="09A04D72" w14:textId="77777777" w:rsidR="00797119" w:rsidRPr="00F20CF1" w:rsidRDefault="00797119" w:rsidP="000648BD">
            <w:pPr>
              <w:spacing w:line="300" w:lineRule="auto"/>
              <w:rPr>
                <w:rFonts w:ascii="Tahoma" w:hAnsi="Tahoma" w:cs="Tahoma"/>
              </w:rPr>
            </w:pPr>
          </w:p>
        </w:tc>
      </w:tr>
      <w:tr w:rsidR="00797119" w:rsidRPr="00F20CF1" w14:paraId="4F8AD78A" w14:textId="77777777" w:rsidTr="000648BD">
        <w:trPr>
          <w:trHeight w:val="239"/>
          <w:jc w:val="center"/>
        </w:trPr>
        <w:tc>
          <w:tcPr>
            <w:tcW w:w="421" w:type="dxa"/>
            <w:shd w:val="clear" w:color="auto" w:fill="auto"/>
            <w:vAlign w:val="center"/>
          </w:tcPr>
          <w:p w14:paraId="39131445" w14:textId="77777777" w:rsidR="00797119" w:rsidRPr="00F20CF1" w:rsidRDefault="00797119" w:rsidP="000648BD">
            <w:pPr>
              <w:spacing w:line="300" w:lineRule="auto"/>
              <w:jc w:val="center"/>
              <w:rPr>
                <w:rFonts w:ascii="Tahoma" w:hAnsi="Tahoma" w:cs="Tahoma"/>
                <w:sz w:val="18"/>
                <w:szCs w:val="18"/>
              </w:rPr>
            </w:pPr>
            <w:r w:rsidRPr="00F20CF1">
              <w:rPr>
                <w:rFonts w:ascii="Tahoma" w:hAnsi="Tahoma" w:cs="Tahoma"/>
                <w:sz w:val="18"/>
                <w:szCs w:val="18"/>
              </w:rPr>
              <w:t>8</w:t>
            </w:r>
          </w:p>
        </w:tc>
        <w:tc>
          <w:tcPr>
            <w:tcW w:w="3552" w:type="dxa"/>
            <w:shd w:val="clear" w:color="auto" w:fill="auto"/>
            <w:vAlign w:val="center"/>
          </w:tcPr>
          <w:p w14:paraId="2BFD7D86" w14:textId="77777777" w:rsidR="00797119" w:rsidRPr="00F20CF1" w:rsidRDefault="00797119" w:rsidP="000648BD">
            <w:pPr>
              <w:jc w:val="both"/>
              <w:rPr>
                <w:rFonts w:ascii="Tahoma" w:hAnsi="Tahoma" w:cs="Tahoma"/>
                <w:sz w:val="18"/>
                <w:szCs w:val="18"/>
              </w:rPr>
            </w:pPr>
            <w:r w:rsidRPr="00F20CF1">
              <w:rPr>
                <w:rFonts w:ascii="Tahoma" w:hAnsi="Tahoma" w:cs="Tahoma"/>
                <w:sz w:val="18"/>
                <w:szCs w:val="18"/>
              </w:rPr>
              <w:t xml:space="preserve">Bomba de agua </w:t>
            </w:r>
          </w:p>
        </w:tc>
        <w:tc>
          <w:tcPr>
            <w:tcW w:w="1701" w:type="dxa"/>
            <w:shd w:val="clear" w:color="auto" w:fill="auto"/>
            <w:vAlign w:val="center"/>
          </w:tcPr>
          <w:p w14:paraId="36C54B15" w14:textId="77777777" w:rsidR="00797119" w:rsidRPr="00F20CF1" w:rsidRDefault="00797119" w:rsidP="000648BD">
            <w:pPr>
              <w:jc w:val="center"/>
              <w:rPr>
                <w:rFonts w:ascii="Tahoma" w:hAnsi="Tahoma" w:cs="Tahoma"/>
                <w:b/>
                <w:bCs/>
                <w:sz w:val="18"/>
                <w:szCs w:val="18"/>
              </w:rPr>
            </w:pPr>
            <w:r w:rsidRPr="00F20CF1">
              <w:rPr>
                <w:rFonts w:ascii="Tahoma" w:hAnsi="Tahoma" w:cs="Tahoma"/>
                <w:b/>
                <w:bCs/>
                <w:color w:val="FF0000"/>
                <w:sz w:val="18"/>
                <w:szCs w:val="18"/>
              </w:rPr>
              <w:t>1</w:t>
            </w:r>
          </w:p>
        </w:tc>
        <w:tc>
          <w:tcPr>
            <w:tcW w:w="1702" w:type="dxa"/>
            <w:vMerge/>
          </w:tcPr>
          <w:p w14:paraId="49DE3075" w14:textId="77777777" w:rsidR="00797119" w:rsidRPr="00F20CF1" w:rsidRDefault="00797119" w:rsidP="000648BD">
            <w:pPr>
              <w:spacing w:line="300" w:lineRule="auto"/>
              <w:rPr>
                <w:rFonts w:ascii="Tahoma" w:hAnsi="Tahoma" w:cs="Tahoma"/>
              </w:rPr>
            </w:pPr>
          </w:p>
        </w:tc>
        <w:tc>
          <w:tcPr>
            <w:tcW w:w="2268" w:type="dxa"/>
            <w:vMerge/>
          </w:tcPr>
          <w:p w14:paraId="6BF5CB72" w14:textId="77777777" w:rsidR="00797119" w:rsidRPr="00F20CF1" w:rsidRDefault="00797119" w:rsidP="000648BD">
            <w:pPr>
              <w:spacing w:line="300" w:lineRule="auto"/>
              <w:rPr>
                <w:rFonts w:ascii="Tahoma" w:hAnsi="Tahoma" w:cs="Tahoma"/>
              </w:rPr>
            </w:pPr>
          </w:p>
        </w:tc>
      </w:tr>
      <w:tr w:rsidR="00797119" w:rsidRPr="00F20CF1" w14:paraId="70F427D3" w14:textId="77777777" w:rsidTr="000648BD">
        <w:trPr>
          <w:trHeight w:val="1302"/>
          <w:jc w:val="center"/>
        </w:trPr>
        <w:tc>
          <w:tcPr>
            <w:tcW w:w="9644" w:type="dxa"/>
            <w:gridSpan w:val="5"/>
            <w:tcBorders>
              <w:top w:val="single" w:sz="4" w:space="0" w:color="auto"/>
              <w:left w:val="nil"/>
              <w:bottom w:val="nil"/>
              <w:right w:val="nil"/>
            </w:tcBorders>
            <w:shd w:val="clear" w:color="auto" w:fill="auto"/>
            <w:vAlign w:val="center"/>
          </w:tcPr>
          <w:p w14:paraId="1C7B9E2E" w14:textId="77777777" w:rsidR="00797119" w:rsidRPr="00F20CF1" w:rsidRDefault="00797119" w:rsidP="000648BD">
            <w:pPr>
              <w:jc w:val="both"/>
              <w:rPr>
                <w:rFonts w:ascii="Tahoma" w:hAnsi="Tahoma" w:cs="Tahoma"/>
                <w:b/>
                <w:bCs/>
                <w:i/>
                <w:iCs/>
                <w:sz w:val="16"/>
                <w:szCs w:val="16"/>
              </w:rPr>
            </w:pPr>
            <w:bookmarkStart w:id="133" w:name="_Hlk142555946"/>
            <w:bookmarkStart w:id="134" w:name="_Hlk144980305"/>
            <w:r w:rsidRPr="00F20CF1">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33"/>
          <w:p w14:paraId="4D700468" w14:textId="77777777" w:rsidR="00797119" w:rsidRPr="00F20CF1" w:rsidRDefault="00797119" w:rsidP="000648BD">
            <w:pPr>
              <w:jc w:val="both"/>
              <w:rPr>
                <w:rFonts w:ascii="Tahoma" w:hAnsi="Tahoma" w:cs="Tahoma"/>
                <w:b/>
                <w:bCs/>
                <w:i/>
                <w:sz w:val="16"/>
                <w:szCs w:val="16"/>
              </w:rPr>
            </w:pPr>
          </w:p>
          <w:p w14:paraId="5D65DE60" w14:textId="77777777" w:rsidR="00797119" w:rsidRPr="00F20CF1" w:rsidRDefault="00797119" w:rsidP="000648BD">
            <w:pPr>
              <w:tabs>
                <w:tab w:val="left" w:pos="709"/>
              </w:tabs>
              <w:jc w:val="both"/>
              <w:outlineLvl w:val="0"/>
              <w:rPr>
                <w:rFonts w:ascii="Tahoma" w:hAnsi="Tahoma" w:cs="Tahoma"/>
                <w:b/>
                <w:i/>
                <w:sz w:val="16"/>
                <w:szCs w:val="16"/>
                <w:lang w:val="es-ES_tradnl"/>
              </w:rPr>
            </w:pPr>
            <w:r w:rsidRPr="00F20CF1">
              <w:rPr>
                <w:rFonts w:ascii="Tahoma" w:hAnsi="Tahoma" w:cs="Tahoma"/>
                <w:b/>
                <w:i/>
                <w:sz w:val="16"/>
                <w:szCs w:val="16"/>
                <w:lang w:val="es-ES_tradnl"/>
              </w:rPr>
              <w:t xml:space="preserve">En caso de adjudicación debe presentar: </w:t>
            </w:r>
          </w:p>
          <w:p w14:paraId="2810E57D" w14:textId="77777777" w:rsidR="00797119" w:rsidRPr="00F20CF1" w:rsidRDefault="00797119" w:rsidP="000648BD">
            <w:pPr>
              <w:tabs>
                <w:tab w:val="left" w:pos="709"/>
              </w:tabs>
              <w:jc w:val="both"/>
              <w:outlineLvl w:val="0"/>
              <w:rPr>
                <w:rFonts w:ascii="Tahoma" w:hAnsi="Tahoma" w:cs="Tahoma"/>
                <w:b/>
                <w:i/>
                <w:sz w:val="16"/>
                <w:szCs w:val="16"/>
                <w:lang w:val="es-ES_tradnl"/>
              </w:rPr>
            </w:pPr>
            <w:r w:rsidRPr="00F20CF1">
              <w:rPr>
                <w:rFonts w:ascii="Tahoma" w:hAnsi="Tahoma" w:cs="Tahoma"/>
                <w:b/>
                <w:i/>
                <w:sz w:val="16"/>
                <w:szCs w:val="16"/>
                <w:lang w:val="es-ES_tradnl"/>
              </w:rPr>
              <w:t xml:space="preserve">• Para Vehículos livianos, pesados y motocicletas PROPIOS, presentar Original o Fotocopia Legalizada o Notariado de RUAT. </w:t>
            </w:r>
          </w:p>
          <w:p w14:paraId="2B40B35E" w14:textId="77777777" w:rsidR="00797119" w:rsidRPr="00F20CF1" w:rsidRDefault="00797119" w:rsidP="000648BD">
            <w:pPr>
              <w:tabs>
                <w:tab w:val="left" w:pos="709"/>
              </w:tabs>
              <w:jc w:val="both"/>
              <w:outlineLvl w:val="0"/>
              <w:rPr>
                <w:rFonts w:ascii="Tahoma" w:hAnsi="Tahoma" w:cs="Tahoma"/>
                <w:b/>
                <w:i/>
                <w:sz w:val="16"/>
                <w:szCs w:val="16"/>
                <w:lang w:val="es-ES_tradnl"/>
              </w:rPr>
            </w:pPr>
            <w:r w:rsidRPr="00F20CF1">
              <w:rPr>
                <w:rFonts w:ascii="Tahoma" w:hAnsi="Tahoma" w:cs="Tahoma"/>
                <w:b/>
                <w:i/>
                <w:sz w:val="16"/>
                <w:szCs w:val="16"/>
                <w:lang w:val="es-ES_tradnl"/>
              </w:rPr>
              <w:t xml:space="preserve"> • Para Vehículos livianos, pesados y motocicletas ALQUILADOS, presentar el Contrato de Alquiler Original.</w:t>
            </w:r>
          </w:p>
          <w:p w14:paraId="6C2DF782" w14:textId="77777777" w:rsidR="00797119" w:rsidRPr="00F20CF1" w:rsidRDefault="00797119" w:rsidP="000648BD">
            <w:pPr>
              <w:jc w:val="both"/>
              <w:rPr>
                <w:rFonts w:ascii="Tahoma" w:hAnsi="Tahoma" w:cs="Tahoma"/>
                <w:b/>
                <w:bCs/>
                <w:i/>
                <w:sz w:val="16"/>
                <w:szCs w:val="16"/>
                <w:lang w:val="es-ES_tradnl"/>
              </w:rPr>
            </w:pPr>
          </w:p>
          <w:p w14:paraId="3A7D38AD" w14:textId="77777777" w:rsidR="00797119" w:rsidRPr="00F20CF1" w:rsidRDefault="00797119" w:rsidP="000648BD">
            <w:pPr>
              <w:tabs>
                <w:tab w:val="left" w:pos="709"/>
              </w:tabs>
              <w:jc w:val="both"/>
              <w:outlineLvl w:val="0"/>
              <w:rPr>
                <w:rFonts w:ascii="Tahoma" w:hAnsi="Tahoma" w:cs="Tahoma"/>
                <w:b/>
                <w:i/>
                <w:sz w:val="16"/>
                <w:szCs w:val="16"/>
              </w:rPr>
            </w:pPr>
            <w:r w:rsidRPr="00F20CF1">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4"/>
          </w:p>
        </w:tc>
      </w:tr>
    </w:tbl>
    <w:p w14:paraId="61A8C7D4" w14:textId="77777777" w:rsidR="00797119" w:rsidRPr="00F20CF1" w:rsidRDefault="00797119" w:rsidP="00797119">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35" w:name="_Toc536520834"/>
      <w:bookmarkStart w:id="136" w:name="_Toc71811169"/>
      <w:r w:rsidRPr="00F20CF1">
        <w:rPr>
          <w:rFonts w:ascii="Tahoma" w:hAnsi="Tahoma" w:cs="Tahoma"/>
          <w:b/>
          <w:bCs/>
          <w:color w:val="000000"/>
          <w:kern w:val="32"/>
          <w:lang w:val="es-ES_tradnl"/>
        </w:rPr>
        <w:t>HERRAMIENTAS E INSUMOS</w:t>
      </w:r>
      <w:bookmarkEnd w:id="135"/>
      <w:bookmarkEnd w:id="136"/>
      <w:r w:rsidRPr="00F20CF1">
        <w:rPr>
          <w:rFonts w:ascii="Tahoma" w:hAnsi="Tahoma" w:cs="Tahoma"/>
          <w:b/>
          <w:bCs/>
          <w:color w:val="000000"/>
          <w:kern w:val="32"/>
          <w:lang w:val="es-ES_tradnl"/>
        </w:rPr>
        <w:t xml:space="preserve"> OPERATIVOS</w:t>
      </w:r>
    </w:p>
    <w:p w14:paraId="23070BB9" w14:textId="77777777" w:rsidR="00797119" w:rsidRPr="00F20CF1" w:rsidRDefault="00797119" w:rsidP="00797119">
      <w:pPr>
        <w:spacing w:line="260" w:lineRule="atLeast"/>
        <w:jc w:val="both"/>
        <w:rPr>
          <w:rFonts w:ascii="Tahoma" w:hAnsi="Tahoma" w:cs="Tahoma"/>
          <w:color w:val="000000"/>
          <w:lang w:val="es-ES_tradnl" w:eastAsia="es-BO"/>
        </w:rPr>
      </w:pPr>
      <w:bookmarkStart w:id="137" w:name="_Hlk170235456"/>
      <w:bookmarkStart w:id="138" w:name="_Toc536520840"/>
      <w:bookmarkStart w:id="139" w:name="_Toc71811170"/>
      <w:r w:rsidRPr="00F20CF1">
        <w:rPr>
          <w:rFonts w:ascii="Tahoma" w:hAnsi="Tahoma" w:cs="Tahoma"/>
          <w:lang w:eastAsia="es-BO"/>
        </w:rPr>
        <w:t xml:space="preserve">La Entidad Ejecutora deberá garantizar las herramientas e insumos necesarios para la realización de la consultoría, debiendo mínimamente presentar lo señalado en la PLANILLA DE INSUMOS OPERATIVOS DE </w:t>
      </w:r>
      <w:r w:rsidRPr="00F20CF1">
        <w:rPr>
          <w:rFonts w:ascii="Tahoma" w:hAnsi="Tahoma" w:cs="Tahoma"/>
          <w:lang w:eastAsia="es-BO"/>
        </w:rPr>
        <w:lastRenderedPageBreak/>
        <w:t>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r w:rsidRPr="00F20CF1">
        <w:rPr>
          <w:rFonts w:ascii="Tahoma" w:hAnsi="Tahoma" w:cs="Tahoma"/>
          <w:color w:val="000000"/>
          <w:lang w:val="es-ES_tradnl" w:eastAsia="es-BO"/>
        </w:rPr>
        <w:t xml:space="preserve"> </w:t>
      </w:r>
    </w:p>
    <w:p w14:paraId="60598DC6" w14:textId="77777777" w:rsidR="00797119" w:rsidRPr="00F20CF1" w:rsidRDefault="00797119" w:rsidP="00797119">
      <w:pPr>
        <w:spacing w:line="260" w:lineRule="atLeast"/>
        <w:jc w:val="both"/>
        <w:rPr>
          <w:rFonts w:ascii="Tahoma" w:hAnsi="Tahoma" w:cs="Tahoma"/>
          <w:color w:val="000000"/>
          <w:lang w:val="es-ES_tradnl" w:eastAsia="es-BO"/>
        </w:rPr>
      </w:pPr>
      <w:r w:rsidRPr="00F20CF1">
        <w:rPr>
          <w:rFonts w:ascii="Tahoma" w:hAnsi="Tahoma" w:cs="Tahoma"/>
          <w:color w:val="000000"/>
          <w:lang w:val="es-ES_tradnl" w:eastAsia="es-BO"/>
        </w:rPr>
        <w:t>Si así lo determinara, la Entidad Ejecutora podrá considerar mayores HERRAMIENTAS O INSUMOS OPERATIVOS en su propuesta.</w:t>
      </w:r>
    </w:p>
    <w:bookmarkEnd w:id="137"/>
    <w:p w14:paraId="66A0CF67" w14:textId="77777777" w:rsidR="00797119" w:rsidRPr="00F20CF1" w:rsidRDefault="00797119" w:rsidP="00797119">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F20CF1">
        <w:rPr>
          <w:rFonts w:ascii="Tahoma" w:hAnsi="Tahoma" w:cs="Tahoma"/>
          <w:b/>
          <w:bCs/>
          <w:color w:val="000000"/>
          <w:kern w:val="32"/>
          <w:lang w:val="es-ES_tradnl"/>
        </w:rPr>
        <w:t>CONTROL Y SEGUIMIENTO DE LA CONSULTORÍA</w:t>
      </w:r>
      <w:bookmarkEnd w:id="138"/>
      <w:bookmarkEnd w:id="139"/>
    </w:p>
    <w:p w14:paraId="42418087" w14:textId="77777777" w:rsidR="00797119" w:rsidRPr="00F20CF1" w:rsidRDefault="00797119" w:rsidP="00797119">
      <w:pPr>
        <w:spacing w:line="260" w:lineRule="atLeast"/>
        <w:jc w:val="both"/>
        <w:rPr>
          <w:rFonts w:ascii="Tahoma" w:hAnsi="Tahoma" w:cs="Tahoma"/>
          <w:lang w:val="es-ES_tradnl"/>
        </w:rPr>
      </w:pPr>
      <w:r w:rsidRPr="00F20CF1">
        <w:rPr>
          <w:rFonts w:ascii="Tahoma" w:hAnsi="Tahoma" w:cs="Tahoma"/>
          <w:lang w:val="es-ES_tradnl"/>
        </w:rPr>
        <w:t xml:space="preserve">El control, seguimiento y monitoreo de la consultoría será realizado por la </w:t>
      </w:r>
      <w:r w:rsidRPr="00F20CF1">
        <w:rPr>
          <w:rFonts w:ascii="Tahoma" w:hAnsi="Tahoma" w:cs="Tahoma"/>
          <w:b/>
          <w:lang w:val="es-ES_tradnl"/>
        </w:rPr>
        <w:t>Inspectoría del proyecto</w:t>
      </w:r>
      <w:r w:rsidRPr="00F20CF1">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65EC9A46" w14:textId="77777777" w:rsidR="00797119" w:rsidRPr="00F20CF1" w:rsidRDefault="00797119" w:rsidP="00797119">
      <w:pPr>
        <w:numPr>
          <w:ilvl w:val="1"/>
          <w:numId w:val="82"/>
        </w:numPr>
        <w:spacing w:line="260" w:lineRule="atLeast"/>
        <w:ind w:left="426"/>
        <w:jc w:val="both"/>
        <w:rPr>
          <w:rFonts w:ascii="Tahoma" w:hAnsi="Tahoma" w:cs="Tahoma"/>
          <w:lang w:val="es-ES_tradnl"/>
        </w:rPr>
      </w:pPr>
      <w:r w:rsidRPr="00F20CF1">
        <w:rPr>
          <w:rFonts w:ascii="Tahoma" w:hAnsi="Tahoma" w:cs="Tahoma"/>
          <w:lang w:val="es-ES_tradnl"/>
        </w:rPr>
        <w:t>Conocer, analizar, rechazar o aprobar los asuntos correspondientes al cumplimiento de las actividades a ser realizadas por la Entidad Ejecutora.</w:t>
      </w:r>
    </w:p>
    <w:p w14:paraId="40E76A76" w14:textId="77777777" w:rsidR="00797119" w:rsidRPr="00F20CF1" w:rsidRDefault="00797119" w:rsidP="00797119">
      <w:pPr>
        <w:numPr>
          <w:ilvl w:val="1"/>
          <w:numId w:val="82"/>
        </w:numPr>
        <w:spacing w:line="260" w:lineRule="atLeast"/>
        <w:ind w:left="426"/>
        <w:jc w:val="both"/>
        <w:rPr>
          <w:rFonts w:ascii="Tahoma" w:hAnsi="Tahoma" w:cs="Tahoma"/>
          <w:lang w:val="es-ES_tradnl"/>
        </w:rPr>
      </w:pPr>
      <w:r w:rsidRPr="00F20CF1">
        <w:rPr>
          <w:rFonts w:ascii="Tahoma" w:hAnsi="Tahoma" w:cs="Tahoma"/>
          <w:lang w:val="es-ES_tradnl"/>
        </w:rPr>
        <w:t>Aprobar o rechazar informes/productos de la Entidad Ejecutora, de manera fundamentada, en el plazo establecido en este documento.</w:t>
      </w:r>
    </w:p>
    <w:p w14:paraId="08EC1473" w14:textId="77777777" w:rsidR="00797119" w:rsidRPr="00F20CF1" w:rsidRDefault="00797119" w:rsidP="00797119">
      <w:pPr>
        <w:numPr>
          <w:ilvl w:val="1"/>
          <w:numId w:val="82"/>
        </w:numPr>
        <w:spacing w:line="260" w:lineRule="atLeast"/>
        <w:ind w:left="426"/>
        <w:jc w:val="both"/>
        <w:rPr>
          <w:rFonts w:ascii="Tahoma" w:hAnsi="Tahoma" w:cs="Tahoma"/>
          <w:lang w:val="es-ES_tradnl"/>
        </w:rPr>
      </w:pPr>
      <w:r w:rsidRPr="00F20CF1">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63D9429D" w14:textId="77777777" w:rsidR="00797119" w:rsidRPr="00F20CF1" w:rsidRDefault="00797119" w:rsidP="00797119">
      <w:pPr>
        <w:numPr>
          <w:ilvl w:val="1"/>
          <w:numId w:val="82"/>
        </w:numPr>
        <w:spacing w:line="260" w:lineRule="atLeast"/>
        <w:ind w:left="426"/>
        <w:jc w:val="both"/>
        <w:rPr>
          <w:rFonts w:ascii="Tahoma" w:hAnsi="Tahoma" w:cs="Tahoma"/>
        </w:rPr>
      </w:pPr>
      <w:r w:rsidRPr="00F20CF1">
        <w:rPr>
          <w:rFonts w:ascii="Tahoma" w:hAnsi="Tahoma" w:cs="Tahoma"/>
        </w:rPr>
        <w:t xml:space="preserve">Solicitar a la Entidad Ejecutora de ensayos de laboratorio y ensayos in situ, realizados en el periodo, adjuntando los documentos de respaldo. </w:t>
      </w:r>
    </w:p>
    <w:p w14:paraId="20DD5BC7" w14:textId="77777777" w:rsidR="00797119" w:rsidRPr="00F20CF1" w:rsidRDefault="00797119" w:rsidP="00797119">
      <w:pPr>
        <w:numPr>
          <w:ilvl w:val="1"/>
          <w:numId w:val="82"/>
        </w:numPr>
        <w:spacing w:line="260" w:lineRule="atLeast"/>
        <w:ind w:left="426"/>
        <w:jc w:val="both"/>
        <w:rPr>
          <w:rFonts w:ascii="Tahoma" w:hAnsi="Tahoma" w:cs="Tahoma"/>
          <w:lang w:val="es-ES_tradnl"/>
        </w:rPr>
      </w:pPr>
      <w:r w:rsidRPr="00F20CF1">
        <w:rPr>
          <w:rFonts w:ascii="Tahoma" w:hAnsi="Tahoma" w:cs="Tahoma"/>
          <w:lang w:val="es-ES_tradnl"/>
        </w:rPr>
        <w:t>Emitir Llamadas de Atención a la Entidad Ejecutora, de manera oportuna y fundamentada.</w:t>
      </w:r>
    </w:p>
    <w:p w14:paraId="6716937E" w14:textId="77777777" w:rsidR="00797119" w:rsidRPr="00F20CF1" w:rsidRDefault="00797119" w:rsidP="00797119">
      <w:pPr>
        <w:numPr>
          <w:ilvl w:val="1"/>
          <w:numId w:val="80"/>
        </w:numPr>
        <w:spacing w:line="260" w:lineRule="atLeast"/>
        <w:ind w:left="426"/>
        <w:jc w:val="both"/>
        <w:rPr>
          <w:rFonts w:ascii="Tahoma" w:hAnsi="Tahoma" w:cs="Tahoma"/>
          <w:lang w:val="es-ES_tradnl"/>
        </w:rPr>
      </w:pPr>
      <w:bookmarkStart w:id="140" w:name="_Hlk170235486"/>
      <w:r w:rsidRPr="00F20CF1">
        <w:rPr>
          <w:rFonts w:ascii="Tahoma" w:hAnsi="Tahoma" w:cs="Tahoma"/>
          <w:lang w:val="es-ES_tradnl"/>
        </w:rPr>
        <w:t>Realizar el estricto seguimiento y control al cumplimiento de las condiciones ofertadas por la Entidad Ejecutora.</w:t>
      </w:r>
    </w:p>
    <w:bookmarkEnd w:id="140"/>
    <w:p w14:paraId="68253D6F" w14:textId="77777777" w:rsidR="00797119" w:rsidRPr="00F20CF1" w:rsidRDefault="00797119" w:rsidP="00797119">
      <w:pPr>
        <w:spacing w:line="260" w:lineRule="atLeast"/>
        <w:ind w:left="66"/>
        <w:jc w:val="both"/>
        <w:rPr>
          <w:rFonts w:ascii="Tahoma" w:hAnsi="Tahoma" w:cs="Tahoma"/>
          <w:lang w:val="es-ES_tradnl"/>
        </w:rPr>
      </w:pPr>
      <w:r w:rsidRPr="00F20CF1">
        <w:rPr>
          <w:rFonts w:ascii="Tahoma" w:hAnsi="Tahoma" w:cs="Tahoma"/>
          <w:lang w:val="es-ES_tradnl"/>
        </w:rPr>
        <w:t>En caso que la Entidad Ejecutora no esté de acuerdo con la llamada de atención, podrá el Fiscal del Proyecto definir la validez de la misma.</w:t>
      </w:r>
    </w:p>
    <w:p w14:paraId="77B2C468" w14:textId="77777777" w:rsidR="00797119" w:rsidRPr="00F20CF1" w:rsidRDefault="00797119" w:rsidP="00797119">
      <w:pPr>
        <w:spacing w:line="260" w:lineRule="atLeast"/>
        <w:jc w:val="both"/>
        <w:rPr>
          <w:rFonts w:ascii="Tahoma" w:hAnsi="Tahoma" w:cs="Tahoma"/>
          <w:color w:val="000000"/>
          <w:lang w:val="es-ES_tradnl"/>
        </w:rPr>
      </w:pPr>
      <w:r w:rsidRPr="00F20CF1">
        <w:rPr>
          <w:rFonts w:ascii="Tahoma" w:hAnsi="Tahoma" w:cs="Tahoma"/>
          <w:lang w:val="es-ES_tradnl"/>
        </w:rPr>
        <w:t xml:space="preserve">Asimismo, la AEVIVIENDA designará al </w:t>
      </w:r>
      <w:r w:rsidRPr="00F20CF1">
        <w:rPr>
          <w:rFonts w:ascii="Tahoma" w:hAnsi="Tahoma" w:cs="Tahoma"/>
          <w:b/>
          <w:lang w:val="es-ES_tradnl"/>
        </w:rPr>
        <w:t>Fiscal del Proyecto</w:t>
      </w:r>
      <w:r w:rsidRPr="00F20CF1">
        <w:rPr>
          <w:rFonts w:ascii="Tahoma" w:hAnsi="Tahoma" w:cs="Tahoma"/>
          <w:lang w:val="es-ES_tradnl"/>
        </w:rPr>
        <w:t>, quien realizará el control y seguimiento a las actividades realizadas por Entidad Ejecutora y por el Inspector.</w:t>
      </w:r>
      <w:bookmarkStart w:id="141" w:name="_Toc536520844"/>
      <w:r w:rsidRPr="00F20CF1">
        <w:rPr>
          <w:rFonts w:ascii="Tahoma" w:hAnsi="Tahoma" w:cs="Tahoma"/>
          <w:color w:val="000000"/>
          <w:lang w:val="es-ES_tradnl"/>
        </w:rPr>
        <w:t xml:space="preserve"> </w:t>
      </w:r>
      <w:bookmarkStart w:id="142" w:name="_Toc536520845"/>
      <w:bookmarkEnd w:id="141"/>
    </w:p>
    <w:p w14:paraId="2025B801" w14:textId="77777777" w:rsidR="00797119" w:rsidRPr="00F20CF1" w:rsidRDefault="00797119" w:rsidP="00797119">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43" w:name="_Toc49774783"/>
      <w:bookmarkStart w:id="144" w:name="_Toc71811171"/>
      <w:r w:rsidRPr="00F20CF1">
        <w:rPr>
          <w:rFonts w:ascii="Tahoma" w:hAnsi="Tahoma" w:cs="Tahoma"/>
          <w:b/>
          <w:bCs/>
          <w:color w:val="000000"/>
          <w:kern w:val="32"/>
          <w:lang w:val="es-ES_tradnl"/>
        </w:rPr>
        <w:t>DETALLE REFERENCIAL DE LOS COMPONENTE</w:t>
      </w:r>
      <w:bookmarkEnd w:id="143"/>
      <w:r w:rsidRPr="00F20CF1">
        <w:rPr>
          <w:rFonts w:ascii="Tahoma" w:hAnsi="Tahoma" w:cs="Tahoma"/>
          <w:b/>
          <w:bCs/>
          <w:color w:val="000000"/>
          <w:kern w:val="32"/>
          <w:lang w:val="es-ES_tradnl"/>
        </w:rPr>
        <w:t>S (PROVISIÓN Y DOTACIÓN DE MATERIALES DE CONSTRUCCIÓN Y APORTE PROPIO).</w:t>
      </w:r>
      <w:bookmarkEnd w:id="144"/>
    </w:p>
    <w:p w14:paraId="6210B955" w14:textId="77777777" w:rsidR="00797119" w:rsidRPr="00F20CF1" w:rsidRDefault="00797119" w:rsidP="00797119">
      <w:pPr>
        <w:rPr>
          <w:lang w:val="es-ES_tradnl"/>
        </w:rPr>
      </w:pPr>
    </w:p>
    <w:p w14:paraId="36A2C9D8" w14:textId="77777777" w:rsidR="00797119" w:rsidRPr="00F20CF1" w:rsidRDefault="00797119" w:rsidP="00797119">
      <w:pPr>
        <w:numPr>
          <w:ilvl w:val="0"/>
          <w:numId w:val="69"/>
        </w:numPr>
        <w:spacing w:line="260" w:lineRule="atLeast"/>
        <w:ind w:left="567" w:hanging="502"/>
        <w:jc w:val="both"/>
        <w:rPr>
          <w:rFonts w:ascii="Tahoma" w:hAnsi="Tahoma" w:cs="Tahoma"/>
          <w:b/>
          <w:bCs/>
          <w:color w:val="000000"/>
          <w:kern w:val="32"/>
          <w:lang w:val="es-ES_tradnl"/>
        </w:rPr>
      </w:pPr>
      <w:r w:rsidRPr="00F20CF1">
        <w:rPr>
          <w:rFonts w:ascii="Tahoma" w:hAnsi="Tahoma" w:cs="Tahoma"/>
          <w:b/>
          <w:bCs/>
          <w:color w:val="000000"/>
          <w:kern w:val="32"/>
          <w:lang w:val="es-ES_tradnl"/>
        </w:rPr>
        <w:t>PROVISIÓN Y DOTACIÓN DE MATERIALES DE CONSTRUCCIÓN DE LA ENTIDAD EJECUTORA</w:t>
      </w:r>
    </w:p>
    <w:p w14:paraId="1E2646C0" w14:textId="77777777" w:rsidR="00797119" w:rsidRPr="00F20CF1" w:rsidRDefault="00797119" w:rsidP="00797119">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797119" w:rsidRPr="004161F1" w14:paraId="38CFA95B" w14:textId="77777777" w:rsidTr="000648BD">
        <w:trPr>
          <w:trHeight w:val="972"/>
          <w:jc w:val="center"/>
        </w:trPr>
        <w:tc>
          <w:tcPr>
            <w:tcW w:w="1076" w:type="dxa"/>
            <w:shd w:val="clear" w:color="auto" w:fill="D9E2F3" w:themeFill="accent5" w:themeFillTint="33"/>
            <w:noWrap/>
            <w:vAlign w:val="center"/>
            <w:hideMark/>
          </w:tcPr>
          <w:p w14:paraId="3D750114" w14:textId="77777777" w:rsidR="00797119" w:rsidRPr="004161F1" w:rsidRDefault="00797119" w:rsidP="000648BD">
            <w:pPr>
              <w:spacing w:line="320" w:lineRule="exact"/>
              <w:jc w:val="center"/>
              <w:rPr>
                <w:rFonts w:ascii="Tahoma" w:hAnsi="Tahoma" w:cs="Tahoma"/>
                <w:b/>
              </w:rPr>
            </w:pPr>
            <w:bookmarkStart w:id="145" w:name="_Hlk174093707"/>
            <w:proofErr w:type="spellStart"/>
            <w:r w:rsidRPr="004161F1">
              <w:rPr>
                <w:rFonts w:ascii="Tahoma" w:hAnsi="Tahoma" w:cs="Tahoma"/>
                <w:b/>
              </w:rPr>
              <w:t>N°</w:t>
            </w:r>
            <w:proofErr w:type="spellEnd"/>
            <w:r w:rsidRPr="004161F1">
              <w:rPr>
                <w:rFonts w:ascii="Tahoma" w:hAnsi="Tahoma" w:cs="Tahoma"/>
                <w:b/>
              </w:rPr>
              <w:t xml:space="preserve"> </w:t>
            </w:r>
          </w:p>
        </w:tc>
        <w:tc>
          <w:tcPr>
            <w:tcW w:w="4344" w:type="dxa"/>
            <w:shd w:val="clear" w:color="auto" w:fill="D9E2F3" w:themeFill="accent5" w:themeFillTint="33"/>
            <w:noWrap/>
            <w:vAlign w:val="center"/>
            <w:hideMark/>
          </w:tcPr>
          <w:p w14:paraId="4CB72120" w14:textId="77777777" w:rsidR="00797119" w:rsidRPr="004161F1" w:rsidRDefault="00797119" w:rsidP="000648BD">
            <w:pPr>
              <w:spacing w:line="320" w:lineRule="exact"/>
              <w:jc w:val="center"/>
              <w:rPr>
                <w:rFonts w:ascii="Tahoma" w:hAnsi="Tahoma" w:cs="Tahoma"/>
                <w:b/>
                <w:highlight w:val="cyan"/>
              </w:rPr>
            </w:pPr>
            <w:r w:rsidRPr="004161F1">
              <w:rPr>
                <w:rFonts w:ascii="Tahoma" w:hAnsi="Tahoma" w:cs="Tahoma"/>
                <w:b/>
              </w:rPr>
              <w:t>DESCRIPCIÓN DE INSUMOS</w:t>
            </w:r>
          </w:p>
        </w:tc>
        <w:tc>
          <w:tcPr>
            <w:tcW w:w="1271" w:type="dxa"/>
            <w:shd w:val="clear" w:color="auto" w:fill="D9E2F3" w:themeFill="accent5" w:themeFillTint="33"/>
            <w:noWrap/>
            <w:vAlign w:val="center"/>
            <w:hideMark/>
          </w:tcPr>
          <w:p w14:paraId="287E9FB2" w14:textId="77777777" w:rsidR="00797119" w:rsidRPr="004161F1" w:rsidRDefault="00797119" w:rsidP="000648BD">
            <w:pPr>
              <w:spacing w:line="320" w:lineRule="exact"/>
              <w:jc w:val="center"/>
              <w:rPr>
                <w:rFonts w:ascii="Tahoma" w:hAnsi="Tahoma" w:cs="Tahoma"/>
                <w:b/>
              </w:rPr>
            </w:pPr>
            <w:r w:rsidRPr="004161F1">
              <w:rPr>
                <w:rFonts w:ascii="Tahoma" w:hAnsi="Tahoma" w:cs="Tahoma"/>
                <w:b/>
              </w:rPr>
              <w:t>UNIDAD</w:t>
            </w:r>
          </w:p>
        </w:tc>
        <w:tc>
          <w:tcPr>
            <w:tcW w:w="1951" w:type="dxa"/>
            <w:shd w:val="clear" w:color="auto" w:fill="D9E2F3" w:themeFill="accent5" w:themeFillTint="33"/>
            <w:vAlign w:val="center"/>
            <w:hideMark/>
          </w:tcPr>
          <w:p w14:paraId="1CC125B1" w14:textId="77777777" w:rsidR="00797119" w:rsidRPr="004161F1" w:rsidRDefault="00797119" w:rsidP="000648BD">
            <w:pPr>
              <w:spacing w:line="320" w:lineRule="exact"/>
              <w:jc w:val="center"/>
              <w:rPr>
                <w:rFonts w:ascii="Tahoma" w:hAnsi="Tahoma" w:cs="Tahoma"/>
                <w:b/>
              </w:rPr>
            </w:pPr>
            <w:r w:rsidRPr="004161F1">
              <w:rPr>
                <w:rFonts w:ascii="Tahoma" w:hAnsi="Tahoma" w:cs="Tahoma"/>
                <w:b/>
              </w:rPr>
              <w:t xml:space="preserve">CANTIDAD (para el total de las viviendas) </w:t>
            </w:r>
          </w:p>
        </w:tc>
      </w:tr>
      <w:tr w:rsidR="00797119" w:rsidRPr="004161F1" w14:paraId="6035B232" w14:textId="77777777" w:rsidTr="000648BD">
        <w:trPr>
          <w:trHeight w:val="278"/>
          <w:jc w:val="center"/>
        </w:trPr>
        <w:tc>
          <w:tcPr>
            <w:tcW w:w="8642" w:type="dxa"/>
            <w:gridSpan w:val="4"/>
            <w:shd w:val="clear" w:color="auto" w:fill="D9E2F3" w:themeFill="accent5" w:themeFillTint="33"/>
            <w:noWrap/>
            <w:vAlign w:val="center"/>
            <w:hideMark/>
          </w:tcPr>
          <w:p w14:paraId="11A0C86D" w14:textId="77777777" w:rsidR="00797119" w:rsidRPr="004161F1" w:rsidRDefault="00797119" w:rsidP="000648BD">
            <w:pPr>
              <w:spacing w:line="320" w:lineRule="exact"/>
              <w:jc w:val="center"/>
              <w:rPr>
                <w:rFonts w:ascii="Tahoma" w:hAnsi="Tahoma" w:cs="Tahoma"/>
                <w:lang w:eastAsia="es-ES"/>
              </w:rPr>
            </w:pPr>
            <w:r w:rsidRPr="004161F1">
              <w:rPr>
                <w:rFonts w:ascii="Tahoma" w:hAnsi="Tahoma" w:cs="Tahoma"/>
                <w:lang w:eastAsia="es-ES"/>
              </w:rPr>
              <w:t xml:space="preserve">(*) </w:t>
            </w:r>
            <w:r w:rsidRPr="004161F1">
              <w:rPr>
                <w:rFonts w:ascii="Tahoma" w:hAnsi="Tahoma" w:cs="Tahoma"/>
                <w:b/>
                <w:lang w:eastAsia="es-ES"/>
              </w:rPr>
              <w:t xml:space="preserve">Componente PROVISIÓN Y DOTACIÓN DE MATERIALES DE CONSTRUCCIÓN </w:t>
            </w:r>
          </w:p>
        </w:tc>
      </w:tr>
      <w:tr w:rsidR="00797119" w:rsidRPr="004161F1" w14:paraId="4905A310" w14:textId="77777777" w:rsidTr="000648BD">
        <w:trPr>
          <w:trHeight w:val="55"/>
          <w:jc w:val="center"/>
        </w:trPr>
        <w:tc>
          <w:tcPr>
            <w:tcW w:w="1076" w:type="dxa"/>
            <w:shd w:val="clear" w:color="000000" w:fill="F2F2F2"/>
            <w:noWrap/>
            <w:vAlign w:val="bottom"/>
            <w:hideMark/>
          </w:tcPr>
          <w:p w14:paraId="070215A3"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1</w:t>
            </w:r>
          </w:p>
        </w:tc>
        <w:tc>
          <w:tcPr>
            <w:tcW w:w="4344" w:type="dxa"/>
            <w:shd w:val="clear" w:color="000000" w:fill="FFFFFF"/>
            <w:noWrap/>
            <w:vAlign w:val="bottom"/>
            <w:hideMark/>
          </w:tcPr>
          <w:p w14:paraId="7604D026" w14:textId="77777777" w:rsidR="00797119" w:rsidRPr="009D4E24" w:rsidRDefault="00797119" w:rsidP="000648BD">
            <w:pPr>
              <w:rPr>
                <w:rFonts w:ascii="Tahoma" w:hAnsi="Tahoma" w:cs="Tahoma"/>
                <w:color w:val="FF0000"/>
                <w:sz w:val="24"/>
                <w:szCs w:val="24"/>
                <w:lang w:eastAsia="es-ES"/>
              </w:rPr>
            </w:pPr>
            <w:r w:rsidRPr="009D4E24">
              <w:rPr>
                <w:rFonts w:ascii="Calibri" w:hAnsi="Calibri" w:cs="Calibri"/>
                <w:color w:val="000000"/>
                <w:sz w:val="24"/>
                <w:szCs w:val="24"/>
              </w:rPr>
              <w:t>ABRAZADERA DE 3"</w:t>
            </w:r>
          </w:p>
        </w:tc>
        <w:tc>
          <w:tcPr>
            <w:tcW w:w="1271" w:type="dxa"/>
            <w:shd w:val="clear" w:color="000000" w:fill="FFFFFF"/>
            <w:noWrap/>
            <w:vAlign w:val="bottom"/>
            <w:hideMark/>
          </w:tcPr>
          <w:p w14:paraId="31B23C04" w14:textId="77777777" w:rsidR="00797119" w:rsidRPr="009D4E24" w:rsidRDefault="00797119" w:rsidP="000648BD">
            <w:pPr>
              <w:rPr>
                <w:rFonts w:ascii="Tahoma" w:hAnsi="Tahoma" w:cs="Tahoma"/>
                <w:color w:val="FF0000"/>
                <w:sz w:val="24"/>
                <w:szCs w:val="24"/>
                <w:lang w:eastAsia="es-ES"/>
              </w:rPr>
            </w:pPr>
            <w:r w:rsidRPr="009D4E24">
              <w:rPr>
                <w:rFonts w:ascii="Calibri" w:hAnsi="Calibri" w:cs="Calibri"/>
                <w:color w:val="000000"/>
                <w:sz w:val="24"/>
                <w:szCs w:val="24"/>
              </w:rPr>
              <w:t>PZA</w:t>
            </w:r>
          </w:p>
        </w:tc>
        <w:tc>
          <w:tcPr>
            <w:tcW w:w="1951" w:type="dxa"/>
            <w:shd w:val="clear" w:color="000000" w:fill="FFFFFF"/>
            <w:noWrap/>
            <w:vAlign w:val="bottom"/>
            <w:hideMark/>
          </w:tcPr>
          <w:p w14:paraId="1DB522D2"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216,00</w:t>
            </w:r>
          </w:p>
        </w:tc>
      </w:tr>
      <w:tr w:rsidR="00797119" w:rsidRPr="004161F1" w14:paraId="491CEBE0" w14:textId="77777777" w:rsidTr="000648BD">
        <w:trPr>
          <w:trHeight w:val="55"/>
          <w:jc w:val="center"/>
        </w:trPr>
        <w:tc>
          <w:tcPr>
            <w:tcW w:w="1076" w:type="dxa"/>
            <w:shd w:val="clear" w:color="000000" w:fill="F2F2F2"/>
            <w:noWrap/>
            <w:vAlign w:val="bottom"/>
            <w:hideMark/>
          </w:tcPr>
          <w:p w14:paraId="784D6F4E"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2</w:t>
            </w:r>
          </w:p>
        </w:tc>
        <w:tc>
          <w:tcPr>
            <w:tcW w:w="4344" w:type="dxa"/>
            <w:shd w:val="clear" w:color="000000" w:fill="FFFFFF"/>
            <w:noWrap/>
            <w:vAlign w:val="bottom"/>
            <w:hideMark/>
          </w:tcPr>
          <w:p w14:paraId="4DB40303" w14:textId="77777777" w:rsidR="00797119" w:rsidRPr="009D4E24" w:rsidRDefault="00797119" w:rsidP="000648BD">
            <w:pPr>
              <w:rPr>
                <w:rFonts w:ascii="Tahoma" w:hAnsi="Tahoma" w:cs="Tahoma"/>
                <w:color w:val="FF0000"/>
                <w:sz w:val="24"/>
                <w:szCs w:val="24"/>
                <w:lang w:eastAsia="es-ES"/>
              </w:rPr>
            </w:pPr>
            <w:r w:rsidRPr="009D4E24">
              <w:rPr>
                <w:rFonts w:ascii="Calibri" w:hAnsi="Calibri" w:cs="Calibri"/>
                <w:color w:val="000000"/>
                <w:sz w:val="24"/>
                <w:szCs w:val="24"/>
              </w:rPr>
              <w:t>ALAMBRE DE AMARRE</w:t>
            </w:r>
          </w:p>
        </w:tc>
        <w:tc>
          <w:tcPr>
            <w:tcW w:w="1271" w:type="dxa"/>
            <w:shd w:val="clear" w:color="000000" w:fill="FFFFFF"/>
            <w:noWrap/>
            <w:vAlign w:val="bottom"/>
            <w:hideMark/>
          </w:tcPr>
          <w:p w14:paraId="0DE477B7" w14:textId="77777777" w:rsidR="00797119" w:rsidRPr="009D4E24" w:rsidRDefault="00797119" w:rsidP="000648BD">
            <w:pPr>
              <w:rPr>
                <w:rFonts w:ascii="Tahoma" w:hAnsi="Tahoma" w:cs="Tahoma"/>
                <w:color w:val="FF0000"/>
                <w:sz w:val="24"/>
                <w:szCs w:val="24"/>
                <w:lang w:eastAsia="es-ES"/>
              </w:rPr>
            </w:pPr>
            <w:r w:rsidRPr="009D4E24">
              <w:rPr>
                <w:rFonts w:ascii="Calibri" w:hAnsi="Calibri" w:cs="Calibri"/>
                <w:color w:val="000000"/>
                <w:sz w:val="24"/>
                <w:szCs w:val="24"/>
              </w:rPr>
              <w:t>KG</w:t>
            </w:r>
          </w:p>
        </w:tc>
        <w:tc>
          <w:tcPr>
            <w:tcW w:w="1951" w:type="dxa"/>
            <w:shd w:val="clear" w:color="000000" w:fill="FFFFFF"/>
            <w:noWrap/>
            <w:vAlign w:val="bottom"/>
            <w:hideMark/>
          </w:tcPr>
          <w:p w14:paraId="10D150FE"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234,98</w:t>
            </w:r>
          </w:p>
        </w:tc>
      </w:tr>
      <w:tr w:rsidR="00797119" w:rsidRPr="004161F1" w14:paraId="63F66F77" w14:textId="77777777" w:rsidTr="000648BD">
        <w:trPr>
          <w:trHeight w:val="55"/>
          <w:jc w:val="center"/>
        </w:trPr>
        <w:tc>
          <w:tcPr>
            <w:tcW w:w="1076" w:type="dxa"/>
            <w:shd w:val="clear" w:color="000000" w:fill="F2F2F2"/>
            <w:noWrap/>
            <w:vAlign w:val="bottom"/>
            <w:hideMark/>
          </w:tcPr>
          <w:p w14:paraId="7591D4C7"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3</w:t>
            </w:r>
          </w:p>
        </w:tc>
        <w:tc>
          <w:tcPr>
            <w:tcW w:w="4344" w:type="dxa"/>
            <w:shd w:val="clear" w:color="000000" w:fill="FFFFFF"/>
            <w:noWrap/>
            <w:vAlign w:val="bottom"/>
            <w:hideMark/>
          </w:tcPr>
          <w:p w14:paraId="769CBF6A" w14:textId="77777777" w:rsidR="00797119" w:rsidRPr="009D4E24" w:rsidRDefault="00797119" w:rsidP="000648BD">
            <w:pPr>
              <w:rPr>
                <w:rFonts w:ascii="Tahoma" w:hAnsi="Tahoma" w:cs="Tahoma"/>
                <w:color w:val="FF0000"/>
                <w:sz w:val="24"/>
                <w:szCs w:val="24"/>
                <w:lang w:eastAsia="es-ES"/>
              </w:rPr>
            </w:pPr>
            <w:r w:rsidRPr="009D4E24">
              <w:rPr>
                <w:rFonts w:ascii="Calibri" w:hAnsi="Calibri" w:cs="Calibri"/>
                <w:color w:val="000000"/>
                <w:sz w:val="24"/>
                <w:szCs w:val="24"/>
              </w:rPr>
              <w:t xml:space="preserve">ALAMBRE DE COBRE </w:t>
            </w:r>
            <w:proofErr w:type="spellStart"/>
            <w:r w:rsidRPr="009D4E24">
              <w:rPr>
                <w:rFonts w:ascii="Calibri" w:hAnsi="Calibri" w:cs="Calibri"/>
                <w:color w:val="000000"/>
                <w:sz w:val="24"/>
                <w:szCs w:val="24"/>
              </w:rPr>
              <w:t>Nº</w:t>
            </w:r>
            <w:proofErr w:type="spellEnd"/>
            <w:r w:rsidRPr="009D4E24">
              <w:rPr>
                <w:rFonts w:ascii="Calibri" w:hAnsi="Calibri" w:cs="Calibri"/>
                <w:color w:val="000000"/>
                <w:sz w:val="24"/>
                <w:szCs w:val="24"/>
              </w:rPr>
              <w:t xml:space="preserve"> 10 AWG</w:t>
            </w:r>
          </w:p>
        </w:tc>
        <w:tc>
          <w:tcPr>
            <w:tcW w:w="1271" w:type="dxa"/>
            <w:shd w:val="clear" w:color="000000" w:fill="FFFFFF"/>
            <w:noWrap/>
            <w:vAlign w:val="bottom"/>
            <w:hideMark/>
          </w:tcPr>
          <w:p w14:paraId="76683FB6" w14:textId="77777777" w:rsidR="00797119" w:rsidRPr="009D4E24" w:rsidRDefault="00797119" w:rsidP="000648BD">
            <w:pPr>
              <w:rPr>
                <w:rFonts w:ascii="Tahoma" w:hAnsi="Tahoma" w:cs="Tahoma"/>
                <w:color w:val="FF0000"/>
                <w:sz w:val="24"/>
                <w:szCs w:val="24"/>
                <w:lang w:eastAsia="es-ES"/>
              </w:rPr>
            </w:pPr>
            <w:r w:rsidRPr="009D4E24">
              <w:rPr>
                <w:rFonts w:ascii="Calibri" w:hAnsi="Calibri" w:cs="Calibri"/>
                <w:color w:val="000000"/>
                <w:sz w:val="24"/>
                <w:szCs w:val="24"/>
              </w:rPr>
              <w:t>M</w:t>
            </w:r>
          </w:p>
        </w:tc>
        <w:tc>
          <w:tcPr>
            <w:tcW w:w="1951" w:type="dxa"/>
            <w:shd w:val="clear" w:color="000000" w:fill="FFFFFF"/>
            <w:noWrap/>
            <w:vAlign w:val="bottom"/>
            <w:hideMark/>
          </w:tcPr>
          <w:p w14:paraId="18613336"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780,00</w:t>
            </w:r>
          </w:p>
        </w:tc>
      </w:tr>
      <w:tr w:rsidR="00797119" w:rsidRPr="004161F1" w14:paraId="0FBDEFB9" w14:textId="77777777" w:rsidTr="000648BD">
        <w:trPr>
          <w:trHeight w:val="55"/>
          <w:jc w:val="center"/>
        </w:trPr>
        <w:tc>
          <w:tcPr>
            <w:tcW w:w="1076" w:type="dxa"/>
            <w:shd w:val="clear" w:color="000000" w:fill="F2F2F2"/>
            <w:noWrap/>
            <w:vAlign w:val="bottom"/>
            <w:hideMark/>
          </w:tcPr>
          <w:p w14:paraId="001F01B3"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4</w:t>
            </w:r>
          </w:p>
        </w:tc>
        <w:tc>
          <w:tcPr>
            <w:tcW w:w="4344" w:type="dxa"/>
            <w:shd w:val="clear" w:color="000000" w:fill="FFFFFF"/>
            <w:noWrap/>
            <w:vAlign w:val="bottom"/>
            <w:hideMark/>
          </w:tcPr>
          <w:p w14:paraId="4090DEDC" w14:textId="77777777" w:rsidR="00797119" w:rsidRPr="009D4E24" w:rsidRDefault="00797119" w:rsidP="000648BD">
            <w:pPr>
              <w:rPr>
                <w:rFonts w:ascii="Tahoma" w:hAnsi="Tahoma" w:cs="Tahoma"/>
                <w:color w:val="FF0000"/>
                <w:sz w:val="24"/>
                <w:szCs w:val="24"/>
                <w:lang w:eastAsia="es-ES"/>
              </w:rPr>
            </w:pPr>
            <w:r w:rsidRPr="009D4E24">
              <w:rPr>
                <w:rFonts w:ascii="Calibri" w:hAnsi="Calibri" w:cs="Calibri"/>
                <w:color w:val="000000"/>
                <w:sz w:val="24"/>
                <w:szCs w:val="24"/>
              </w:rPr>
              <w:t xml:space="preserve">ALAMBRE DE COBRE </w:t>
            </w:r>
            <w:proofErr w:type="spellStart"/>
            <w:r w:rsidRPr="009D4E24">
              <w:rPr>
                <w:rFonts w:ascii="Calibri" w:hAnsi="Calibri" w:cs="Calibri"/>
                <w:color w:val="000000"/>
                <w:sz w:val="24"/>
                <w:szCs w:val="24"/>
              </w:rPr>
              <w:t>Nº</w:t>
            </w:r>
            <w:proofErr w:type="spellEnd"/>
            <w:r w:rsidRPr="009D4E24">
              <w:rPr>
                <w:rFonts w:ascii="Calibri" w:hAnsi="Calibri" w:cs="Calibri"/>
                <w:color w:val="000000"/>
                <w:sz w:val="24"/>
                <w:szCs w:val="24"/>
              </w:rPr>
              <w:t xml:space="preserve"> 12 AWG</w:t>
            </w:r>
          </w:p>
        </w:tc>
        <w:tc>
          <w:tcPr>
            <w:tcW w:w="1271" w:type="dxa"/>
            <w:shd w:val="clear" w:color="000000" w:fill="FFFFFF"/>
            <w:noWrap/>
            <w:vAlign w:val="bottom"/>
            <w:hideMark/>
          </w:tcPr>
          <w:p w14:paraId="10C2658F" w14:textId="77777777" w:rsidR="00797119" w:rsidRPr="009D4E24" w:rsidRDefault="00797119" w:rsidP="000648BD">
            <w:pPr>
              <w:rPr>
                <w:rFonts w:ascii="Tahoma" w:hAnsi="Tahoma" w:cs="Tahoma"/>
                <w:color w:val="FF0000"/>
                <w:sz w:val="24"/>
                <w:szCs w:val="24"/>
                <w:lang w:eastAsia="es-ES"/>
              </w:rPr>
            </w:pPr>
            <w:r w:rsidRPr="009D4E24">
              <w:rPr>
                <w:rFonts w:ascii="Calibri" w:hAnsi="Calibri" w:cs="Calibri"/>
                <w:color w:val="000000"/>
                <w:sz w:val="24"/>
                <w:szCs w:val="24"/>
              </w:rPr>
              <w:t>M</w:t>
            </w:r>
          </w:p>
        </w:tc>
        <w:tc>
          <w:tcPr>
            <w:tcW w:w="1951" w:type="dxa"/>
            <w:shd w:val="clear" w:color="000000" w:fill="FFFFFF"/>
            <w:noWrap/>
            <w:vAlign w:val="bottom"/>
            <w:hideMark/>
          </w:tcPr>
          <w:p w14:paraId="0CBED354"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4.110,00</w:t>
            </w:r>
          </w:p>
        </w:tc>
      </w:tr>
      <w:tr w:rsidR="00797119" w:rsidRPr="004161F1" w14:paraId="690826BE" w14:textId="77777777" w:rsidTr="000648BD">
        <w:trPr>
          <w:trHeight w:val="55"/>
          <w:jc w:val="center"/>
        </w:trPr>
        <w:tc>
          <w:tcPr>
            <w:tcW w:w="1076" w:type="dxa"/>
            <w:shd w:val="clear" w:color="000000" w:fill="F2F2F2"/>
            <w:noWrap/>
            <w:vAlign w:val="bottom"/>
            <w:hideMark/>
          </w:tcPr>
          <w:p w14:paraId="04A23426"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5</w:t>
            </w:r>
          </w:p>
        </w:tc>
        <w:tc>
          <w:tcPr>
            <w:tcW w:w="4344" w:type="dxa"/>
            <w:shd w:val="clear" w:color="000000" w:fill="FFFFFF"/>
            <w:noWrap/>
            <w:vAlign w:val="bottom"/>
            <w:hideMark/>
          </w:tcPr>
          <w:p w14:paraId="5DB74229" w14:textId="77777777" w:rsidR="00797119" w:rsidRPr="009D4E24" w:rsidRDefault="00797119" w:rsidP="000648BD">
            <w:pPr>
              <w:rPr>
                <w:rFonts w:ascii="Tahoma" w:hAnsi="Tahoma" w:cs="Tahoma"/>
                <w:color w:val="FF0000"/>
                <w:sz w:val="24"/>
                <w:szCs w:val="24"/>
                <w:lang w:eastAsia="es-ES"/>
              </w:rPr>
            </w:pPr>
            <w:r w:rsidRPr="009D4E24">
              <w:rPr>
                <w:rFonts w:ascii="Calibri" w:hAnsi="Calibri" w:cs="Calibri"/>
                <w:color w:val="000000"/>
                <w:sz w:val="24"/>
                <w:szCs w:val="24"/>
              </w:rPr>
              <w:t xml:space="preserve">ALAMBRE DE COBRE </w:t>
            </w:r>
            <w:proofErr w:type="spellStart"/>
            <w:r w:rsidRPr="009D4E24">
              <w:rPr>
                <w:rFonts w:ascii="Calibri" w:hAnsi="Calibri" w:cs="Calibri"/>
                <w:color w:val="000000"/>
                <w:sz w:val="24"/>
                <w:szCs w:val="24"/>
              </w:rPr>
              <w:t>Nº</w:t>
            </w:r>
            <w:proofErr w:type="spellEnd"/>
            <w:r w:rsidRPr="009D4E24">
              <w:rPr>
                <w:rFonts w:ascii="Calibri" w:hAnsi="Calibri" w:cs="Calibri"/>
                <w:color w:val="000000"/>
                <w:sz w:val="24"/>
                <w:szCs w:val="24"/>
              </w:rPr>
              <w:t xml:space="preserve"> 14 AWG</w:t>
            </w:r>
          </w:p>
        </w:tc>
        <w:tc>
          <w:tcPr>
            <w:tcW w:w="1271" w:type="dxa"/>
            <w:shd w:val="clear" w:color="000000" w:fill="FFFFFF"/>
            <w:noWrap/>
            <w:vAlign w:val="bottom"/>
            <w:hideMark/>
          </w:tcPr>
          <w:p w14:paraId="5A720D1D" w14:textId="77777777" w:rsidR="00797119" w:rsidRPr="009D4E24" w:rsidRDefault="00797119" w:rsidP="000648BD">
            <w:pPr>
              <w:rPr>
                <w:rFonts w:ascii="Tahoma" w:hAnsi="Tahoma" w:cs="Tahoma"/>
                <w:color w:val="FF0000"/>
                <w:sz w:val="24"/>
                <w:szCs w:val="24"/>
                <w:lang w:eastAsia="es-ES"/>
              </w:rPr>
            </w:pPr>
            <w:r w:rsidRPr="009D4E24">
              <w:rPr>
                <w:rFonts w:ascii="Calibri" w:hAnsi="Calibri" w:cs="Calibri"/>
                <w:color w:val="000000"/>
                <w:sz w:val="24"/>
                <w:szCs w:val="24"/>
              </w:rPr>
              <w:t>M</w:t>
            </w:r>
          </w:p>
        </w:tc>
        <w:tc>
          <w:tcPr>
            <w:tcW w:w="1951" w:type="dxa"/>
            <w:shd w:val="clear" w:color="000000" w:fill="FFFFFF"/>
            <w:noWrap/>
            <w:vAlign w:val="bottom"/>
            <w:hideMark/>
          </w:tcPr>
          <w:p w14:paraId="646DF2CA"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2.880,00</w:t>
            </w:r>
          </w:p>
        </w:tc>
      </w:tr>
      <w:tr w:rsidR="00797119" w:rsidRPr="004161F1" w14:paraId="19FC9DAD" w14:textId="77777777" w:rsidTr="000648BD">
        <w:trPr>
          <w:trHeight w:val="55"/>
          <w:jc w:val="center"/>
        </w:trPr>
        <w:tc>
          <w:tcPr>
            <w:tcW w:w="1076" w:type="dxa"/>
            <w:shd w:val="clear" w:color="000000" w:fill="F2F2F2"/>
            <w:noWrap/>
            <w:vAlign w:val="bottom"/>
            <w:hideMark/>
          </w:tcPr>
          <w:p w14:paraId="78C32E6C"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6</w:t>
            </w:r>
          </w:p>
        </w:tc>
        <w:tc>
          <w:tcPr>
            <w:tcW w:w="4344" w:type="dxa"/>
            <w:shd w:val="clear" w:color="000000" w:fill="FFFFFF"/>
            <w:noWrap/>
            <w:vAlign w:val="bottom"/>
            <w:hideMark/>
          </w:tcPr>
          <w:p w14:paraId="72D8D88C" w14:textId="77777777" w:rsidR="00797119" w:rsidRPr="009D4E24" w:rsidRDefault="00797119" w:rsidP="000648BD">
            <w:pPr>
              <w:rPr>
                <w:rFonts w:ascii="Tahoma" w:hAnsi="Tahoma" w:cs="Tahoma"/>
                <w:color w:val="FF0000"/>
                <w:sz w:val="24"/>
                <w:szCs w:val="24"/>
                <w:lang w:eastAsia="es-ES"/>
              </w:rPr>
            </w:pPr>
            <w:r w:rsidRPr="009D4E24">
              <w:rPr>
                <w:rFonts w:ascii="Calibri" w:hAnsi="Calibri" w:cs="Calibri"/>
                <w:color w:val="000000"/>
                <w:sz w:val="24"/>
                <w:szCs w:val="24"/>
              </w:rPr>
              <w:t>ALAMBRE GALVANIZADO N°12</w:t>
            </w:r>
          </w:p>
        </w:tc>
        <w:tc>
          <w:tcPr>
            <w:tcW w:w="1271" w:type="dxa"/>
            <w:shd w:val="clear" w:color="000000" w:fill="FFFFFF"/>
            <w:noWrap/>
            <w:vAlign w:val="bottom"/>
            <w:hideMark/>
          </w:tcPr>
          <w:p w14:paraId="03F861AF" w14:textId="77777777" w:rsidR="00797119" w:rsidRPr="009D4E24" w:rsidRDefault="00797119" w:rsidP="000648BD">
            <w:pPr>
              <w:rPr>
                <w:rFonts w:ascii="Tahoma" w:hAnsi="Tahoma" w:cs="Tahoma"/>
                <w:color w:val="FF0000"/>
                <w:sz w:val="24"/>
                <w:szCs w:val="24"/>
                <w:lang w:eastAsia="es-ES"/>
              </w:rPr>
            </w:pPr>
            <w:r w:rsidRPr="009D4E24">
              <w:rPr>
                <w:rFonts w:ascii="Calibri" w:hAnsi="Calibri" w:cs="Calibri"/>
                <w:color w:val="000000"/>
                <w:sz w:val="24"/>
                <w:szCs w:val="24"/>
              </w:rPr>
              <w:t>KG</w:t>
            </w:r>
          </w:p>
        </w:tc>
        <w:tc>
          <w:tcPr>
            <w:tcW w:w="1951" w:type="dxa"/>
            <w:shd w:val="clear" w:color="000000" w:fill="FFFFFF"/>
            <w:noWrap/>
            <w:vAlign w:val="bottom"/>
            <w:hideMark/>
          </w:tcPr>
          <w:p w14:paraId="6AC81C90"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86,90</w:t>
            </w:r>
          </w:p>
        </w:tc>
      </w:tr>
      <w:tr w:rsidR="00797119" w:rsidRPr="004161F1" w14:paraId="72F54673" w14:textId="77777777" w:rsidTr="000648BD">
        <w:trPr>
          <w:trHeight w:val="55"/>
          <w:jc w:val="center"/>
        </w:trPr>
        <w:tc>
          <w:tcPr>
            <w:tcW w:w="1076" w:type="dxa"/>
            <w:shd w:val="clear" w:color="000000" w:fill="F2F2F2"/>
            <w:noWrap/>
            <w:vAlign w:val="bottom"/>
            <w:hideMark/>
          </w:tcPr>
          <w:p w14:paraId="0B39B5EA"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7</w:t>
            </w:r>
          </w:p>
        </w:tc>
        <w:tc>
          <w:tcPr>
            <w:tcW w:w="4344" w:type="dxa"/>
            <w:shd w:val="clear" w:color="000000" w:fill="FFFFFF"/>
            <w:noWrap/>
            <w:vAlign w:val="bottom"/>
            <w:hideMark/>
          </w:tcPr>
          <w:p w14:paraId="40049119" w14:textId="77777777" w:rsidR="00797119" w:rsidRPr="009D4E24" w:rsidRDefault="00797119" w:rsidP="000648BD">
            <w:pPr>
              <w:rPr>
                <w:rFonts w:ascii="Tahoma" w:hAnsi="Tahoma" w:cs="Tahoma"/>
                <w:color w:val="FF0000"/>
                <w:sz w:val="24"/>
                <w:szCs w:val="24"/>
                <w:lang w:val="it-IT" w:eastAsia="es-ES"/>
              </w:rPr>
            </w:pPr>
            <w:r w:rsidRPr="009D4E24">
              <w:rPr>
                <w:rFonts w:ascii="Calibri" w:hAnsi="Calibri" w:cs="Calibri"/>
                <w:color w:val="000000"/>
                <w:sz w:val="24"/>
                <w:szCs w:val="24"/>
                <w:lang w:val="it-IT"/>
              </w:rPr>
              <w:t>ALAMBRE TEJIDO (ROLLO 40M X 0,80M)</w:t>
            </w:r>
          </w:p>
        </w:tc>
        <w:tc>
          <w:tcPr>
            <w:tcW w:w="1271" w:type="dxa"/>
            <w:shd w:val="clear" w:color="000000" w:fill="FFFFFF"/>
            <w:noWrap/>
            <w:vAlign w:val="bottom"/>
            <w:hideMark/>
          </w:tcPr>
          <w:p w14:paraId="0A3F43AD" w14:textId="77777777" w:rsidR="00797119" w:rsidRPr="009D4E24" w:rsidRDefault="00797119" w:rsidP="000648BD">
            <w:pPr>
              <w:rPr>
                <w:rFonts w:ascii="Tahoma" w:hAnsi="Tahoma" w:cs="Tahoma"/>
                <w:color w:val="FF0000"/>
                <w:sz w:val="24"/>
                <w:szCs w:val="24"/>
                <w:lang w:eastAsia="es-ES"/>
              </w:rPr>
            </w:pPr>
            <w:r w:rsidRPr="009D4E24">
              <w:rPr>
                <w:rFonts w:ascii="Calibri" w:hAnsi="Calibri" w:cs="Calibri"/>
                <w:color w:val="000000"/>
                <w:sz w:val="24"/>
                <w:szCs w:val="24"/>
              </w:rPr>
              <w:t>M2</w:t>
            </w:r>
          </w:p>
        </w:tc>
        <w:tc>
          <w:tcPr>
            <w:tcW w:w="1951" w:type="dxa"/>
            <w:shd w:val="clear" w:color="000000" w:fill="FFFFFF"/>
            <w:noWrap/>
            <w:vAlign w:val="bottom"/>
            <w:hideMark/>
          </w:tcPr>
          <w:p w14:paraId="38140449"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969,26</w:t>
            </w:r>
          </w:p>
        </w:tc>
      </w:tr>
      <w:tr w:rsidR="00797119" w:rsidRPr="004161F1" w14:paraId="347CDA38" w14:textId="77777777" w:rsidTr="000648BD">
        <w:trPr>
          <w:trHeight w:val="55"/>
          <w:jc w:val="center"/>
        </w:trPr>
        <w:tc>
          <w:tcPr>
            <w:tcW w:w="1076" w:type="dxa"/>
            <w:shd w:val="clear" w:color="000000" w:fill="F2F2F2"/>
            <w:noWrap/>
            <w:vAlign w:val="bottom"/>
            <w:hideMark/>
          </w:tcPr>
          <w:p w14:paraId="469C9320"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8</w:t>
            </w:r>
          </w:p>
        </w:tc>
        <w:tc>
          <w:tcPr>
            <w:tcW w:w="4344" w:type="dxa"/>
            <w:shd w:val="clear" w:color="000000" w:fill="FFFFFF"/>
            <w:noWrap/>
            <w:vAlign w:val="bottom"/>
          </w:tcPr>
          <w:p w14:paraId="7FC51B72"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ALQUITRÁN</w:t>
            </w:r>
          </w:p>
        </w:tc>
        <w:tc>
          <w:tcPr>
            <w:tcW w:w="1271" w:type="dxa"/>
            <w:shd w:val="clear" w:color="000000" w:fill="FFFFFF"/>
            <w:noWrap/>
            <w:vAlign w:val="bottom"/>
          </w:tcPr>
          <w:p w14:paraId="47BAE909"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KG</w:t>
            </w:r>
          </w:p>
        </w:tc>
        <w:tc>
          <w:tcPr>
            <w:tcW w:w="1951" w:type="dxa"/>
            <w:shd w:val="clear" w:color="000000" w:fill="FFFFFF"/>
            <w:noWrap/>
            <w:vAlign w:val="bottom"/>
          </w:tcPr>
          <w:p w14:paraId="688AEB96"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368,63</w:t>
            </w:r>
          </w:p>
        </w:tc>
      </w:tr>
      <w:tr w:rsidR="00797119" w:rsidRPr="004161F1" w14:paraId="48980B23" w14:textId="77777777" w:rsidTr="000648BD">
        <w:trPr>
          <w:trHeight w:val="55"/>
          <w:jc w:val="center"/>
        </w:trPr>
        <w:tc>
          <w:tcPr>
            <w:tcW w:w="1076" w:type="dxa"/>
            <w:shd w:val="clear" w:color="000000" w:fill="F2F2F2"/>
            <w:noWrap/>
            <w:vAlign w:val="bottom"/>
          </w:tcPr>
          <w:p w14:paraId="34CC726E"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lastRenderedPageBreak/>
              <w:t>9</w:t>
            </w:r>
          </w:p>
        </w:tc>
        <w:tc>
          <w:tcPr>
            <w:tcW w:w="4344" w:type="dxa"/>
            <w:shd w:val="clear" w:color="000000" w:fill="FFFFFF"/>
            <w:noWrap/>
            <w:vAlign w:val="bottom"/>
          </w:tcPr>
          <w:p w14:paraId="224EC8DE"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BARNIZ</w:t>
            </w:r>
          </w:p>
        </w:tc>
        <w:tc>
          <w:tcPr>
            <w:tcW w:w="1271" w:type="dxa"/>
            <w:shd w:val="clear" w:color="000000" w:fill="FFFFFF"/>
            <w:noWrap/>
            <w:vAlign w:val="bottom"/>
          </w:tcPr>
          <w:p w14:paraId="437CBD7F"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LT</w:t>
            </w:r>
          </w:p>
        </w:tc>
        <w:tc>
          <w:tcPr>
            <w:tcW w:w="1951" w:type="dxa"/>
            <w:shd w:val="clear" w:color="000000" w:fill="FFFFFF"/>
            <w:noWrap/>
            <w:vAlign w:val="bottom"/>
          </w:tcPr>
          <w:p w14:paraId="237E8A9A"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164,40</w:t>
            </w:r>
          </w:p>
        </w:tc>
      </w:tr>
      <w:tr w:rsidR="00797119" w:rsidRPr="004161F1" w14:paraId="7893F9E2" w14:textId="77777777" w:rsidTr="000648BD">
        <w:trPr>
          <w:trHeight w:val="55"/>
          <w:jc w:val="center"/>
        </w:trPr>
        <w:tc>
          <w:tcPr>
            <w:tcW w:w="1076" w:type="dxa"/>
            <w:shd w:val="clear" w:color="000000" w:fill="F2F2F2"/>
            <w:noWrap/>
            <w:vAlign w:val="bottom"/>
          </w:tcPr>
          <w:p w14:paraId="0BF02BB7"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10</w:t>
            </w:r>
          </w:p>
        </w:tc>
        <w:tc>
          <w:tcPr>
            <w:tcW w:w="4344" w:type="dxa"/>
            <w:shd w:val="clear" w:color="000000" w:fill="FFFFFF"/>
            <w:noWrap/>
            <w:vAlign w:val="bottom"/>
          </w:tcPr>
          <w:p w14:paraId="17C9B179"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BATAN DE PIEDRA 40X30</w:t>
            </w:r>
          </w:p>
        </w:tc>
        <w:tc>
          <w:tcPr>
            <w:tcW w:w="1271" w:type="dxa"/>
            <w:shd w:val="clear" w:color="000000" w:fill="FFFFFF"/>
            <w:noWrap/>
            <w:vAlign w:val="bottom"/>
          </w:tcPr>
          <w:p w14:paraId="2FAA25F5"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PZA</w:t>
            </w:r>
          </w:p>
        </w:tc>
        <w:tc>
          <w:tcPr>
            <w:tcW w:w="1951" w:type="dxa"/>
            <w:shd w:val="clear" w:color="000000" w:fill="FFFFFF"/>
            <w:noWrap/>
            <w:vAlign w:val="bottom"/>
          </w:tcPr>
          <w:p w14:paraId="2D7EE7EB"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30,00</w:t>
            </w:r>
          </w:p>
        </w:tc>
      </w:tr>
      <w:tr w:rsidR="00797119" w:rsidRPr="004161F1" w14:paraId="0D32511A" w14:textId="77777777" w:rsidTr="000648BD">
        <w:trPr>
          <w:trHeight w:val="55"/>
          <w:jc w:val="center"/>
        </w:trPr>
        <w:tc>
          <w:tcPr>
            <w:tcW w:w="1076" w:type="dxa"/>
            <w:shd w:val="clear" w:color="000000" w:fill="F2F2F2"/>
            <w:noWrap/>
            <w:vAlign w:val="bottom"/>
          </w:tcPr>
          <w:p w14:paraId="5FE6594C"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11</w:t>
            </w:r>
          </w:p>
        </w:tc>
        <w:tc>
          <w:tcPr>
            <w:tcW w:w="4344" w:type="dxa"/>
            <w:shd w:val="clear" w:color="000000" w:fill="FFFFFF"/>
            <w:noWrap/>
            <w:vAlign w:val="bottom"/>
          </w:tcPr>
          <w:p w14:paraId="22FC9EBD"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BISAGRA DE 4"</w:t>
            </w:r>
          </w:p>
        </w:tc>
        <w:tc>
          <w:tcPr>
            <w:tcW w:w="1271" w:type="dxa"/>
            <w:shd w:val="clear" w:color="000000" w:fill="FFFFFF"/>
            <w:noWrap/>
            <w:vAlign w:val="bottom"/>
          </w:tcPr>
          <w:p w14:paraId="5062823D"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PZA</w:t>
            </w:r>
          </w:p>
        </w:tc>
        <w:tc>
          <w:tcPr>
            <w:tcW w:w="1951" w:type="dxa"/>
            <w:shd w:val="clear" w:color="000000" w:fill="FFFFFF"/>
            <w:noWrap/>
            <w:vAlign w:val="bottom"/>
          </w:tcPr>
          <w:p w14:paraId="6E2B463C"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450,00</w:t>
            </w:r>
          </w:p>
        </w:tc>
      </w:tr>
      <w:tr w:rsidR="00797119" w:rsidRPr="004161F1" w14:paraId="7CF21D97" w14:textId="77777777" w:rsidTr="000648BD">
        <w:trPr>
          <w:trHeight w:val="55"/>
          <w:jc w:val="center"/>
        </w:trPr>
        <w:tc>
          <w:tcPr>
            <w:tcW w:w="1076" w:type="dxa"/>
            <w:shd w:val="clear" w:color="000000" w:fill="F2F2F2"/>
            <w:noWrap/>
            <w:vAlign w:val="bottom"/>
          </w:tcPr>
          <w:p w14:paraId="5E5E1C19"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12</w:t>
            </w:r>
          </w:p>
        </w:tc>
        <w:tc>
          <w:tcPr>
            <w:tcW w:w="4344" w:type="dxa"/>
            <w:shd w:val="clear" w:color="000000" w:fill="FFFFFF"/>
            <w:noWrap/>
            <w:vAlign w:val="bottom"/>
          </w:tcPr>
          <w:p w14:paraId="5B68DA20"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CAJA DE REGISTRO DE PVC</w:t>
            </w:r>
          </w:p>
        </w:tc>
        <w:tc>
          <w:tcPr>
            <w:tcW w:w="1271" w:type="dxa"/>
            <w:shd w:val="clear" w:color="000000" w:fill="FFFFFF"/>
            <w:noWrap/>
            <w:vAlign w:val="bottom"/>
          </w:tcPr>
          <w:p w14:paraId="6084DECE"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PZA</w:t>
            </w:r>
          </w:p>
        </w:tc>
        <w:tc>
          <w:tcPr>
            <w:tcW w:w="1951" w:type="dxa"/>
            <w:shd w:val="clear" w:color="000000" w:fill="FFFFFF"/>
            <w:noWrap/>
            <w:vAlign w:val="bottom"/>
          </w:tcPr>
          <w:p w14:paraId="6464753A"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30,00</w:t>
            </w:r>
          </w:p>
        </w:tc>
      </w:tr>
      <w:tr w:rsidR="00797119" w:rsidRPr="004161F1" w14:paraId="3EB2CFEE" w14:textId="77777777" w:rsidTr="000648BD">
        <w:trPr>
          <w:trHeight w:val="55"/>
          <w:jc w:val="center"/>
        </w:trPr>
        <w:tc>
          <w:tcPr>
            <w:tcW w:w="1076" w:type="dxa"/>
            <w:shd w:val="clear" w:color="000000" w:fill="F2F2F2"/>
            <w:noWrap/>
            <w:vAlign w:val="bottom"/>
          </w:tcPr>
          <w:p w14:paraId="6F661CCB"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13</w:t>
            </w:r>
          </w:p>
        </w:tc>
        <w:tc>
          <w:tcPr>
            <w:tcW w:w="4344" w:type="dxa"/>
            <w:shd w:val="clear" w:color="000000" w:fill="FFFFFF"/>
            <w:noWrap/>
            <w:vAlign w:val="bottom"/>
          </w:tcPr>
          <w:p w14:paraId="3B6B8A2A"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CAJA PARA 1 TÉRMICO</w:t>
            </w:r>
          </w:p>
        </w:tc>
        <w:tc>
          <w:tcPr>
            <w:tcW w:w="1271" w:type="dxa"/>
            <w:shd w:val="clear" w:color="000000" w:fill="FFFFFF"/>
            <w:noWrap/>
            <w:vAlign w:val="bottom"/>
          </w:tcPr>
          <w:p w14:paraId="27A02ED2"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PZA</w:t>
            </w:r>
          </w:p>
        </w:tc>
        <w:tc>
          <w:tcPr>
            <w:tcW w:w="1951" w:type="dxa"/>
            <w:shd w:val="clear" w:color="000000" w:fill="FFFFFF"/>
            <w:noWrap/>
            <w:vAlign w:val="bottom"/>
          </w:tcPr>
          <w:p w14:paraId="473105A8"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30,00</w:t>
            </w:r>
          </w:p>
        </w:tc>
      </w:tr>
      <w:tr w:rsidR="00797119" w:rsidRPr="004161F1" w14:paraId="0BF64844" w14:textId="77777777" w:rsidTr="000648BD">
        <w:trPr>
          <w:trHeight w:val="55"/>
          <w:jc w:val="center"/>
        </w:trPr>
        <w:tc>
          <w:tcPr>
            <w:tcW w:w="1076" w:type="dxa"/>
            <w:shd w:val="clear" w:color="000000" w:fill="F2F2F2"/>
            <w:noWrap/>
            <w:vAlign w:val="bottom"/>
          </w:tcPr>
          <w:p w14:paraId="6CDFA564"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14</w:t>
            </w:r>
          </w:p>
        </w:tc>
        <w:tc>
          <w:tcPr>
            <w:tcW w:w="4344" w:type="dxa"/>
            <w:shd w:val="clear" w:color="000000" w:fill="FFFFFF"/>
            <w:noWrap/>
            <w:vAlign w:val="bottom"/>
          </w:tcPr>
          <w:p w14:paraId="5AD8D58D"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CAJA PARA 3 TÉRMICOS</w:t>
            </w:r>
          </w:p>
        </w:tc>
        <w:tc>
          <w:tcPr>
            <w:tcW w:w="1271" w:type="dxa"/>
            <w:shd w:val="clear" w:color="000000" w:fill="FFFFFF"/>
            <w:noWrap/>
            <w:vAlign w:val="bottom"/>
          </w:tcPr>
          <w:p w14:paraId="4B857589"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PZA</w:t>
            </w:r>
          </w:p>
        </w:tc>
        <w:tc>
          <w:tcPr>
            <w:tcW w:w="1951" w:type="dxa"/>
            <w:shd w:val="clear" w:color="000000" w:fill="FFFFFF"/>
            <w:noWrap/>
            <w:vAlign w:val="bottom"/>
          </w:tcPr>
          <w:p w14:paraId="59FAF783"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30,00</w:t>
            </w:r>
          </w:p>
        </w:tc>
      </w:tr>
      <w:tr w:rsidR="00797119" w:rsidRPr="004161F1" w14:paraId="7F8DCCDF" w14:textId="77777777" w:rsidTr="000648BD">
        <w:trPr>
          <w:trHeight w:val="55"/>
          <w:jc w:val="center"/>
        </w:trPr>
        <w:tc>
          <w:tcPr>
            <w:tcW w:w="1076" w:type="dxa"/>
            <w:shd w:val="clear" w:color="000000" w:fill="F2F2F2"/>
            <w:noWrap/>
            <w:vAlign w:val="bottom"/>
          </w:tcPr>
          <w:p w14:paraId="023F0CDB"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15</w:t>
            </w:r>
          </w:p>
        </w:tc>
        <w:tc>
          <w:tcPr>
            <w:tcW w:w="4344" w:type="dxa"/>
            <w:shd w:val="clear" w:color="000000" w:fill="FFFFFF"/>
            <w:noWrap/>
            <w:vAlign w:val="bottom"/>
          </w:tcPr>
          <w:p w14:paraId="47DCF138"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CAJA PLÁSTICA CIRCULAR</w:t>
            </w:r>
          </w:p>
        </w:tc>
        <w:tc>
          <w:tcPr>
            <w:tcW w:w="1271" w:type="dxa"/>
            <w:shd w:val="clear" w:color="000000" w:fill="FFFFFF"/>
            <w:noWrap/>
            <w:vAlign w:val="bottom"/>
          </w:tcPr>
          <w:p w14:paraId="021ECC03"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PZA</w:t>
            </w:r>
          </w:p>
        </w:tc>
        <w:tc>
          <w:tcPr>
            <w:tcW w:w="1951" w:type="dxa"/>
            <w:shd w:val="clear" w:color="000000" w:fill="FFFFFF"/>
            <w:noWrap/>
            <w:vAlign w:val="bottom"/>
          </w:tcPr>
          <w:p w14:paraId="72855153"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540,00</w:t>
            </w:r>
          </w:p>
        </w:tc>
      </w:tr>
      <w:tr w:rsidR="00797119" w:rsidRPr="004161F1" w14:paraId="5DAE3735" w14:textId="77777777" w:rsidTr="000648BD">
        <w:trPr>
          <w:trHeight w:val="55"/>
          <w:jc w:val="center"/>
        </w:trPr>
        <w:tc>
          <w:tcPr>
            <w:tcW w:w="1076" w:type="dxa"/>
            <w:shd w:val="clear" w:color="000000" w:fill="F2F2F2"/>
            <w:noWrap/>
            <w:vAlign w:val="bottom"/>
          </w:tcPr>
          <w:p w14:paraId="7DF9712F"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16</w:t>
            </w:r>
          </w:p>
        </w:tc>
        <w:tc>
          <w:tcPr>
            <w:tcW w:w="4344" w:type="dxa"/>
            <w:shd w:val="clear" w:color="000000" w:fill="FFFFFF"/>
            <w:noWrap/>
            <w:vAlign w:val="bottom"/>
          </w:tcPr>
          <w:p w14:paraId="657800BF"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 xml:space="preserve">CAJA PLÁSTICA RECTANGULAR </w:t>
            </w:r>
          </w:p>
        </w:tc>
        <w:tc>
          <w:tcPr>
            <w:tcW w:w="1271" w:type="dxa"/>
            <w:shd w:val="clear" w:color="000000" w:fill="FFFFFF"/>
            <w:noWrap/>
            <w:vAlign w:val="bottom"/>
          </w:tcPr>
          <w:p w14:paraId="47C19626"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PZA</w:t>
            </w:r>
          </w:p>
        </w:tc>
        <w:tc>
          <w:tcPr>
            <w:tcW w:w="1951" w:type="dxa"/>
            <w:shd w:val="clear" w:color="000000" w:fill="FFFFFF"/>
            <w:noWrap/>
            <w:vAlign w:val="bottom"/>
          </w:tcPr>
          <w:p w14:paraId="68AA05D2"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540,00</w:t>
            </w:r>
          </w:p>
        </w:tc>
      </w:tr>
      <w:tr w:rsidR="00797119" w:rsidRPr="004161F1" w14:paraId="74212B5F" w14:textId="77777777" w:rsidTr="000648BD">
        <w:trPr>
          <w:trHeight w:val="55"/>
          <w:jc w:val="center"/>
        </w:trPr>
        <w:tc>
          <w:tcPr>
            <w:tcW w:w="1076" w:type="dxa"/>
            <w:shd w:val="clear" w:color="000000" w:fill="F2F2F2"/>
            <w:noWrap/>
            <w:vAlign w:val="bottom"/>
          </w:tcPr>
          <w:p w14:paraId="7F88D7FF"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17</w:t>
            </w:r>
          </w:p>
        </w:tc>
        <w:tc>
          <w:tcPr>
            <w:tcW w:w="4344" w:type="dxa"/>
            <w:shd w:val="clear" w:color="000000" w:fill="FFFFFF"/>
            <w:noWrap/>
            <w:vAlign w:val="bottom"/>
          </w:tcPr>
          <w:p w14:paraId="3FD3597B"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CAJA SIFONADA PVC INC/REJILLA DE PISO</w:t>
            </w:r>
          </w:p>
        </w:tc>
        <w:tc>
          <w:tcPr>
            <w:tcW w:w="1271" w:type="dxa"/>
            <w:shd w:val="clear" w:color="000000" w:fill="FFFFFF"/>
            <w:noWrap/>
            <w:vAlign w:val="bottom"/>
          </w:tcPr>
          <w:p w14:paraId="2A1CA9AA"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PZA</w:t>
            </w:r>
          </w:p>
        </w:tc>
        <w:tc>
          <w:tcPr>
            <w:tcW w:w="1951" w:type="dxa"/>
            <w:shd w:val="clear" w:color="000000" w:fill="FFFFFF"/>
            <w:noWrap/>
            <w:vAlign w:val="bottom"/>
          </w:tcPr>
          <w:p w14:paraId="28A59A67"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30,00</w:t>
            </w:r>
          </w:p>
        </w:tc>
      </w:tr>
      <w:tr w:rsidR="00797119" w:rsidRPr="004161F1" w14:paraId="62698158" w14:textId="77777777" w:rsidTr="000648BD">
        <w:trPr>
          <w:trHeight w:val="55"/>
          <w:jc w:val="center"/>
        </w:trPr>
        <w:tc>
          <w:tcPr>
            <w:tcW w:w="1076" w:type="dxa"/>
            <w:shd w:val="clear" w:color="000000" w:fill="F2F2F2"/>
            <w:noWrap/>
            <w:vAlign w:val="bottom"/>
          </w:tcPr>
          <w:p w14:paraId="3789C011"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18</w:t>
            </w:r>
          </w:p>
        </w:tc>
        <w:tc>
          <w:tcPr>
            <w:tcW w:w="4344" w:type="dxa"/>
            <w:shd w:val="clear" w:color="000000" w:fill="FFFFFF"/>
            <w:noWrap/>
            <w:vAlign w:val="bottom"/>
          </w:tcPr>
          <w:p w14:paraId="3A9A1D06"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CAJONERÍA ALTA MAS ACCESORIOS</w:t>
            </w:r>
          </w:p>
        </w:tc>
        <w:tc>
          <w:tcPr>
            <w:tcW w:w="1271" w:type="dxa"/>
            <w:shd w:val="clear" w:color="000000" w:fill="FFFFFF"/>
            <w:noWrap/>
            <w:vAlign w:val="bottom"/>
          </w:tcPr>
          <w:p w14:paraId="455848A5"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M</w:t>
            </w:r>
          </w:p>
        </w:tc>
        <w:tc>
          <w:tcPr>
            <w:tcW w:w="1951" w:type="dxa"/>
            <w:shd w:val="clear" w:color="000000" w:fill="FFFFFF"/>
            <w:noWrap/>
            <w:vAlign w:val="bottom"/>
          </w:tcPr>
          <w:p w14:paraId="66E7B722"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25,50</w:t>
            </w:r>
          </w:p>
        </w:tc>
      </w:tr>
      <w:tr w:rsidR="00797119" w:rsidRPr="004161F1" w14:paraId="20E85534" w14:textId="77777777" w:rsidTr="000648BD">
        <w:trPr>
          <w:trHeight w:val="55"/>
          <w:jc w:val="center"/>
        </w:trPr>
        <w:tc>
          <w:tcPr>
            <w:tcW w:w="1076" w:type="dxa"/>
            <w:shd w:val="clear" w:color="000000" w:fill="F2F2F2"/>
            <w:noWrap/>
            <w:vAlign w:val="bottom"/>
          </w:tcPr>
          <w:p w14:paraId="0493FFB0"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19</w:t>
            </w:r>
          </w:p>
        </w:tc>
        <w:tc>
          <w:tcPr>
            <w:tcW w:w="4344" w:type="dxa"/>
            <w:shd w:val="clear" w:color="000000" w:fill="FFFFFF"/>
            <w:noWrap/>
            <w:vAlign w:val="bottom"/>
          </w:tcPr>
          <w:p w14:paraId="3CC4B9EF"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CAJONERÍA BAJA PARA COCINA</w:t>
            </w:r>
          </w:p>
        </w:tc>
        <w:tc>
          <w:tcPr>
            <w:tcW w:w="1271" w:type="dxa"/>
            <w:shd w:val="clear" w:color="000000" w:fill="FFFFFF"/>
            <w:noWrap/>
            <w:vAlign w:val="bottom"/>
          </w:tcPr>
          <w:p w14:paraId="621DEC19"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M</w:t>
            </w:r>
          </w:p>
        </w:tc>
        <w:tc>
          <w:tcPr>
            <w:tcW w:w="1951" w:type="dxa"/>
            <w:shd w:val="clear" w:color="000000" w:fill="FFFFFF"/>
            <w:noWrap/>
            <w:vAlign w:val="bottom"/>
          </w:tcPr>
          <w:p w14:paraId="30F778F6"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45,00</w:t>
            </w:r>
          </w:p>
        </w:tc>
      </w:tr>
      <w:tr w:rsidR="00797119" w:rsidRPr="004161F1" w14:paraId="59931D96" w14:textId="77777777" w:rsidTr="000648BD">
        <w:trPr>
          <w:trHeight w:val="55"/>
          <w:jc w:val="center"/>
        </w:trPr>
        <w:tc>
          <w:tcPr>
            <w:tcW w:w="1076" w:type="dxa"/>
            <w:shd w:val="clear" w:color="000000" w:fill="F2F2F2"/>
            <w:noWrap/>
            <w:vAlign w:val="bottom"/>
          </w:tcPr>
          <w:p w14:paraId="0C196B95"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20</w:t>
            </w:r>
          </w:p>
        </w:tc>
        <w:tc>
          <w:tcPr>
            <w:tcW w:w="4344" w:type="dxa"/>
            <w:shd w:val="clear" w:color="000000" w:fill="FFFFFF"/>
            <w:noWrap/>
            <w:vAlign w:val="bottom"/>
          </w:tcPr>
          <w:p w14:paraId="4640F5BD"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 xml:space="preserve">CALAMINA GALVANIZADA ONDULADA NRO 28 PREPINTADA </w:t>
            </w:r>
          </w:p>
        </w:tc>
        <w:tc>
          <w:tcPr>
            <w:tcW w:w="1271" w:type="dxa"/>
            <w:shd w:val="clear" w:color="000000" w:fill="FFFFFF"/>
            <w:noWrap/>
            <w:vAlign w:val="bottom"/>
          </w:tcPr>
          <w:p w14:paraId="45203FDB"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M2</w:t>
            </w:r>
          </w:p>
        </w:tc>
        <w:tc>
          <w:tcPr>
            <w:tcW w:w="1951" w:type="dxa"/>
            <w:shd w:val="clear" w:color="000000" w:fill="FFFFFF"/>
            <w:noWrap/>
            <w:vAlign w:val="bottom"/>
          </w:tcPr>
          <w:p w14:paraId="013E997E"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2.693,59</w:t>
            </w:r>
          </w:p>
        </w:tc>
      </w:tr>
      <w:tr w:rsidR="00797119" w:rsidRPr="004161F1" w14:paraId="70813FFA" w14:textId="77777777" w:rsidTr="000648BD">
        <w:trPr>
          <w:trHeight w:val="55"/>
          <w:jc w:val="center"/>
        </w:trPr>
        <w:tc>
          <w:tcPr>
            <w:tcW w:w="1076" w:type="dxa"/>
            <w:shd w:val="clear" w:color="000000" w:fill="F2F2F2"/>
            <w:noWrap/>
            <w:vAlign w:val="bottom"/>
          </w:tcPr>
          <w:p w14:paraId="7BE2E0C7"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21</w:t>
            </w:r>
          </w:p>
        </w:tc>
        <w:tc>
          <w:tcPr>
            <w:tcW w:w="4344" w:type="dxa"/>
            <w:shd w:val="clear" w:color="000000" w:fill="FFFFFF"/>
            <w:noWrap/>
            <w:vAlign w:val="bottom"/>
          </w:tcPr>
          <w:p w14:paraId="49D61D11"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CANALETA DE CALAMINA GALVANIZADA NRO 28 CORTE 33</w:t>
            </w:r>
          </w:p>
        </w:tc>
        <w:tc>
          <w:tcPr>
            <w:tcW w:w="1271" w:type="dxa"/>
            <w:shd w:val="clear" w:color="000000" w:fill="FFFFFF"/>
            <w:noWrap/>
            <w:vAlign w:val="bottom"/>
          </w:tcPr>
          <w:p w14:paraId="3625E8DF"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M</w:t>
            </w:r>
          </w:p>
        </w:tc>
        <w:tc>
          <w:tcPr>
            <w:tcW w:w="1951" w:type="dxa"/>
            <w:shd w:val="clear" w:color="000000" w:fill="FFFFFF"/>
            <w:noWrap/>
            <w:vAlign w:val="bottom"/>
          </w:tcPr>
          <w:p w14:paraId="676388BA"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411,00</w:t>
            </w:r>
          </w:p>
        </w:tc>
      </w:tr>
      <w:tr w:rsidR="00797119" w:rsidRPr="004161F1" w14:paraId="21624172" w14:textId="77777777" w:rsidTr="000648BD">
        <w:trPr>
          <w:trHeight w:val="55"/>
          <w:jc w:val="center"/>
        </w:trPr>
        <w:tc>
          <w:tcPr>
            <w:tcW w:w="1076" w:type="dxa"/>
            <w:shd w:val="clear" w:color="000000" w:fill="F2F2F2"/>
            <w:noWrap/>
            <w:vAlign w:val="bottom"/>
          </w:tcPr>
          <w:p w14:paraId="2980560E"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22</w:t>
            </w:r>
          </w:p>
        </w:tc>
        <w:tc>
          <w:tcPr>
            <w:tcW w:w="4344" w:type="dxa"/>
            <w:shd w:val="clear" w:color="000000" w:fill="FFFFFF"/>
            <w:noWrap/>
            <w:vAlign w:val="bottom"/>
          </w:tcPr>
          <w:p w14:paraId="3B7210DB"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CAÑERÍA DE ALUMINIO 1/2" (BRAZO DE DUCHA)</w:t>
            </w:r>
          </w:p>
        </w:tc>
        <w:tc>
          <w:tcPr>
            <w:tcW w:w="1271" w:type="dxa"/>
            <w:shd w:val="clear" w:color="000000" w:fill="FFFFFF"/>
            <w:noWrap/>
            <w:vAlign w:val="bottom"/>
          </w:tcPr>
          <w:p w14:paraId="21FD7D20"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PZA</w:t>
            </w:r>
          </w:p>
        </w:tc>
        <w:tc>
          <w:tcPr>
            <w:tcW w:w="1951" w:type="dxa"/>
            <w:shd w:val="clear" w:color="000000" w:fill="FFFFFF"/>
            <w:noWrap/>
            <w:vAlign w:val="bottom"/>
          </w:tcPr>
          <w:p w14:paraId="14B5E6C1"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30,00</w:t>
            </w:r>
          </w:p>
        </w:tc>
      </w:tr>
      <w:tr w:rsidR="00797119" w:rsidRPr="004161F1" w14:paraId="24385002" w14:textId="77777777" w:rsidTr="000648BD">
        <w:trPr>
          <w:trHeight w:val="55"/>
          <w:jc w:val="center"/>
        </w:trPr>
        <w:tc>
          <w:tcPr>
            <w:tcW w:w="1076" w:type="dxa"/>
            <w:shd w:val="clear" w:color="000000" w:fill="F2F2F2"/>
            <w:noWrap/>
            <w:vAlign w:val="bottom"/>
          </w:tcPr>
          <w:p w14:paraId="51758941"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23</w:t>
            </w:r>
          </w:p>
        </w:tc>
        <w:tc>
          <w:tcPr>
            <w:tcW w:w="4344" w:type="dxa"/>
            <w:shd w:val="clear" w:color="000000" w:fill="FFFFFF"/>
            <w:noWrap/>
            <w:vAlign w:val="bottom"/>
          </w:tcPr>
          <w:p w14:paraId="251F7076"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CEMENTO BLANCO</w:t>
            </w:r>
          </w:p>
        </w:tc>
        <w:tc>
          <w:tcPr>
            <w:tcW w:w="1271" w:type="dxa"/>
            <w:shd w:val="clear" w:color="000000" w:fill="FFFFFF"/>
            <w:noWrap/>
            <w:vAlign w:val="bottom"/>
          </w:tcPr>
          <w:p w14:paraId="422A1D48"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KG</w:t>
            </w:r>
          </w:p>
        </w:tc>
        <w:tc>
          <w:tcPr>
            <w:tcW w:w="1951" w:type="dxa"/>
            <w:shd w:val="clear" w:color="000000" w:fill="FFFFFF"/>
            <w:noWrap/>
            <w:vAlign w:val="bottom"/>
          </w:tcPr>
          <w:p w14:paraId="64B238C2"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558,42</w:t>
            </w:r>
          </w:p>
        </w:tc>
      </w:tr>
      <w:tr w:rsidR="00797119" w:rsidRPr="004161F1" w14:paraId="55FD7566" w14:textId="77777777" w:rsidTr="000648BD">
        <w:trPr>
          <w:trHeight w:val="55"/>
          <w:jc w:val="center"/>
        </w:trPr>
        <w:tc>
          <w:tcPr>
            <w:tcW w:w="1076" w:type="dxa"/>
            <w:shd w:val="clear" w:color="000000" w:fill="F2F2F2"/>
            <w:noWrap/>
            <w:vAlign w:val="bottom"/>
          </w:tcPr>
          <w:p w14:paraId="1F6214ED"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24</w:t>
            </w:r>
          </w:p>
        </w:tc>
        <w:tc>
          <w:tcPr>
            <w:tcW w:w="4344" w:type="dxa"/>
            <w:shd w:val="clear" w:color="000000" w:fill="FFFFFF"/>
            <w:noWrap/>
            <w:vAlign w:val="bottom"/>
          </w:tcPr>
          <w:p w14:paraId="10C9846B"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CEMENTO COLA</w:t>
            </w:r>
          </w:p>
        </w:tc>
        <w:tc>
          <w:tcPr>
            <w:tcW w:w="1271" w:type="dxa"/>
            <w:shd w:val="clear" w:color="000000" w:fill="FFFFFF"/>
            <w:noWrap/>
            <w:vAlign w:val="bottom"/>
          </w:tcPr>
          <w:p w14:paraId="1DE9B8D1"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KG</w:t>
            </w:r>
          </w:p>
        </w:tc>
        <w:tc>
          <w:tcPr>
            <w:tcW w:w="1951" w:type="dxa"/>
            <w:shd w:val="clear" w:color="000000" w:fill="FFFFFF"/>
            <w:noWrap/>
            <w:vAlign w:val="bottom"/>
          </w:tcPr>
          <w:p w14:paraId="2A63E964"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7.962,53</w:t>
            </w:r>
          </w:p>
        </w:tc>
      </w:tr>
      <w:tr w:rsidR="00797119" w:rsidRPr="004161F1" w14:paraId="7AF27004" w14:textId="77777777" w:rsidTr="000648BD">
        <w:trPr>
          <w:trHeight w:val="55"/>
          <w:jc w:val="center"/>
        </w:trPr>
        <w:tc>
          <w:tcPr>
            <w:tcW w:w="1076" w:type="dxa"/>
            <w:shd w:val="clear" w:color="000000" w:fill="F2F2F2"/>
            <w:noWrap/>
            <w:vAlign w:val="bottom"/>
          </w:tcPr>
          <w:p w14:paraId="778D9C3F"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25</w:t>
            </w:r>
          </w:p>
        </w:tc>
        <w:tc>
          <w:tcPr>
            <w:tcW w:w="4344" w:type="dxa"/>
            <w:shd w:val="clear" w:color="000000" w:fill="FFFFFF"/>
            <w:noWrap/>
            <w:vAlign w:val="bottom"/>
          </w:tcPr>
          <w:p w14:paraId="0EB0270F"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CEMENTO PORTLAND</w:t>
            </w:r>
          </w:p>
        </w:tc>
        <w:tc>
          <w:tcPr>
            <w:tcW w:w="1271" w:type="dxa"/>
            <w:shd w:val="clear" w:color="000000" w:fill="FFFFFF"/>
            <w:noWrap/>
            <w:vAlign w:val="bottom"/>
          </w:tcPr>
          <w:p w14:paraId="16D71BD4"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BL</w:t>
            </w:r>
          </w:p>
        </w:tc>
        <w:tc>
          <w:tcPr>
            <w:tcW w:w="1951" w:type="dxa"/>
            <w:shd w:val="clear" w:color="000000" w:fill="FFFFFF"/>
            <w:noWrap/>
            <w:vAlign w:val="bottom"/>
          </w:tcPr>
          <w:p w14:paraId="55536264"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4.442,98</w:t>
            </w:r>
          </w:p>
        </w:tc>
      </w:tr>
      <w:tr w:rsidR="00797119" w:rsidRPr="004161F1" w14:paraId="519ADB00" w14:textId="77777777" w:rsidTr="000648BD">
        <w:trPr>
          <w:trHeight w:val="55"/>
          <w:jc w:val="center"/>
        </w:trPr>
        <w:tc>
          <w:tcPr>
            <w:tcW w:w="1076" w:type="dxa"/>
            <w:shd w:val="clear" w:color="000000" w:fill="F2F2F2"/>
            <w:noWrap/>
            <w:vAlign w:val="bottom"/>
          </w:tcPr>
          <w:p w14:paraId="41C0338D"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26</w:t>
            </w:r>
          </w:p>
        </w:tc>
        <w:tc>
          <w:tcPr>
            <w:tcW w:w="4344" w:type="dxa"/>
            <w:shd w:val="clear" w:color="000000" w:fill="FFFFFF"/>
            <w:noWrap/>
            <w:vAlign w:val="bottom"/>
          </w:tcPr>
          <w:p w14:paraId="058689DC"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CERÁMICA NACIONAL</w:t>
            </w:r>
          </w:p>
        </w:tc>
        <w:tc>
          <w:tcPr>
            <w:tcW w:w="1271" w:type="dxa"/>
            <w:shd w:val="clear" w:color="000000" w:fill="FFFFFF"/>
            <w:noWrap/>
            <w:vAlign w:val="bottom"/>
          </w:tcPr>
          <w:p w14:paraId="1563640A"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M2</w:t>
            </w:r>
          </w:p>
        </w:tc>
        <w:tc>
          <w:tcPr>
            <w:tcW w:w="1951" w:type="dxa"/>
            <w:shd w:val="clear" w:color="000000" w:fill="FFFFFF"/>
            <w:noWrap/>
            <w:vAlign w:val="bottom"/>
          </w:tcPr>
          <w:p w14:paraId="21018011"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1.071,64</w:t>
            </w:r>
          </w:p>
        </w:tc>
      </w:tr>
      <w:tr w:rsidR="00797119" w:rsidRPr="004161F1" w14:paraId="72AD6B75" w14:textId="77777777" w:rsidTr="000648BD">
        <w:trPr>
          <w:trHeight w:val="55"/>
          <w:jc w:val="center"/>
        </w:trPr>
        <w:tc>
          <w:tcPr>
            <w:tcW w:w="1076" w:type="dxa"/>
            <w:shd w:val="clear" w:color="000000" w:fill="F2F2F2"/>
            <w:noWrap/>
            <w:vAlign w:val="bottom"/>
          </w:tcPr>
          <w:p w14:paraId="3CD06C23"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27</w:t>
            </w:r>
          </w:p>
        </w:tc>
        <w:tc>
          <w:tcPr>
            <w:tcW w:w="4344" w:type="dxa"/>
            <w:shd w:val="clear" w:color="000000" w:fill="FFFFFF"/>
            <w:noWrap/>
            <w:vAlign w:val="bottom"/>
          </w:tcPr>
          <w:p w14:paraId="22D14C17"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CERÁMICA NACIONAL TIPO PORCELANATO (60X60)</w:t>
            </w:r>
          </w:p>
        </w:tc>
        <w:tc>
          <w:tcPr>
            <w:tcW w:w="1271" w:type="dxa"/>
            <w:shd w:val="clear" w:color="000000" w:fill="FFFFFF"/>
            <w:noWrap/>
            <w:vAlign w:val="bottom"/>
          </w:tcPr>
          <w:p w14:paraId="5260CBDF"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M2</w:t>
            </w:r>
          </w:p>
        </w:tc>
        <w:tc>
          <w:tcPr>
            <w:tcW w:w="1951" w:type="dxa"/>
            <w:shd w:val="clear" w:color="000000" w:fill="FFFFFF"/>
            <w:noWrap/>
            <w:vAlign w:val="bottom"/>
          </w:tcPr>
          <w:p w14:paraId="667A08B8"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200,31</w:t>
            </w:r>
          </w:p>
        </w:tc>
      </w:tr>
      <w:tr w:rsidR="00797119" w:rsidRPr="004161F1" w14:paraId="53706B47" w14:textId="77777777" w:rsidTr="000648BD">
        <w:trPr>
          <w:trHeight w:val="55"/>
          <w:jc w:val="center"/>
        </w:trPr>
        <w:tc>
          <w:tcPr>
            <w:tcW w:w="1076" w:type="dxa"/>
            <w:shd w:val="clear" w:color="000000" w:fill="F2F2F2"/>
            <w:noWrap/>
            <w:vAlign w:val="bottom"/>
          </w:tcPr>
          <w:p w14:paraId="020067EF"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28</w:t>
            </w:r>
          </w:p>
        </w:tc>
        <w:tc>
          <w:tcPr>
            <w:tcW w:w="4344" w:type="dxa"/>
            <w:shd w:val="clear" w:color="000000" w:fill="FFFFFF"/>
            <w:noWrap/>
            <w:vAlign w:val="bottom"/>
          </w:tcPr>
          <w:p w14:paraId="649FFC30"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CHAPA EXTERIOR</w:t>
            </w:r>
          </w:p>
        </w:tc>
        <w:tc>
          <w:tcPr>
            <w:tcW w:w="1271" w:type="dxa"/>
            <w:shd w:val="clear" w:color="000000" w:fill="FFFFFF"/>
            <w:noWrap/>
            <w:vAlign w:val="bottom"/>
          </w:tcPr>
          <w:p w14:paraId="689A9867"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PZA</w:t>
            </w:r>
          </w:p>
        </w:tc>
        <w:tc>
          <w:tcPr>
            <w:tcW w:w="1951" w:type="dxa"/>
            <w:shd w:val="clear" w:color="000000" w:fill="FFFFFF"/>
            <w:noWrap/>
            <w:vAlign w:val="bottom"/>
          </w:tcPr>
          <w:p w14:paraId="0DD58588"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30,00</w:t>
            </w:r>
          </w:p>
        </w:tc>
      </w:tr>
      <w:tr w:rsidR="00797119" w:rsidRPr="004161F1" w14:paraId="259B107F" w14:textId="77777777" w:rsidTr="000648BD">
        <w:trPr>
          <w:trHeight w:val="55"/>
          <w:jc w:val="center"/>
        </w:trPr>
        <w:tc>
          <w:tcPr>
            <w:tcW w:w="1076" w:type="dxa"/>
            <w:shd w:val="clear" w:color="000000" w:fill="F2F2F2"/>
            <w:noWrap/>
            <w:vAlign w:val="bottom"/>
          </w:tcPr>
          <w:p w14:paraId="1AD05777"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29</w:t>
            </w:r>
          </w:p>
        </w:tc>
        <w:tc>
          <w:tcPr>
            <w:tcW w:w="4344" w:type="dxa"/>
            <w:shd w:val="clear" w:color="000000" w:fill="FFFFFF"/>
            <w:noWrap/>
            <w:vAlign w:val="bottom"/>
          </w:tcPr>
          <w:p w14:paraId="45B82D72"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CHAPA INTERIOR</w:t>
            </w:r>
          </w:p>
        </w:tc>
        <w:tc>
          <w:tcPr>
            <w:tcW w:w="1271" w:type="dxa"/>
            <w:shd w:val="clear" w:color="000000" w:fill="FFFFFF"/>
            <w:noWrap/>
            <w:vAlign w:val="bottom"/>
          </w:tcPr>
          <w:p w14:paraId="45B4579D"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PZA</w:t>
            </w:r>
          </w:p>
        </w:tc>
        <w:tc>
          <w:tcPr>
            <w:tcW w:w="1951" w:type="dxa"/>
            <w:shd w:val="clear" w:color="000000" w:fill="FFFFFF"/>
            <w:noWrap/>
            <w:vAlign w:val="bottom"/>
          </w:tcPr>
          <w:p w14:paraId="3291FCC6"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120,00</w:t>
            </w:r>
          </w:p>
        </w:tc>
      </w:tr>
      <w:tr w:rsidR="00797119" w:rsidRPr="004161F1" w14:paraId="5913A2F9" w14:textId="77777777" w:rsidTr="000648BD">
        <w:trPr>
          <w:trHeight w:val="55"/>
          <w:jc w:val="center"/>
        </w:trPr>
        <w:tc>
          <w:tcPr>
            <w:tcW w:w="1076" w:type="dxa"/>
            <w:shd w:val="clear" w:color="000000" w:fill="F2F2F2"/>
            <w:noWrap/>
            <w:vAlign w:val="bottom"/>
          </w:tcPr>
          <w:p w14:paraId="48D4A670"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30</w:t>
            </w:r>
          </w:p>
        </w:tc>
        <w:tc>
          <w:tcPr>
            <w:tcW w:w="4344" w:type="dxa"/>
            <w:shd w:val="clear" w:color="000000" w:fill="FFFFFF"/>
            <w:noWrap/>
            <w:vAlign w:val="bottom"/>
          </w:tcPr>
          <w:p w14:paraId="2101E969"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CHICOTILLO</w:t>
            </w:r>
          </w:p>
        </w:tc>
        <w:tc>
          <w:tcPr>
            <w:tcW w:w="1271" w:type="dxa"/>
            <w:shd w:val="clear" w:color="000000" w:fill="FFFFFF"/>
            <w:noWrap/>
            <w:vAlign w:val="bottom"/>
          </w:tcPr>
          <w:p w14:paraId="61642900"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PZA</w:t>
            </w:r>
          </w:p>
        </w:tc>
        <w:tc>
          <w:tcPr>
            <w:tcW w:w="1951" w:type="dxa"/>
            <w:shd w:val="clear" w:color="000000" w:fill="FFFFFF"/>
            <w:noWrap/>
            <w:vAlign w:val="bottom"/>
          </w:tcPr>
          <w:p w14:paraId="5A85C641"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60,00</w:t>
            </w:r>
          </w:p>
        </w:tc>
      </w:tr>
      <w:tr w:rsidR="00797119" w:rsidRPr="004161F1" w14:paraId="40AAAA88" w14:textId="77777777" w:rsidTr="000648BD">
        <w:trPr>
          <w:trHeight w:val="55"/>
          <w:jc w:val="center"/>
        </w:trPr>
        <w:tc>
          <w:tcPr>
            <w:tcW w:w="1076" w:type="dxa"/>
            <w:shd w:val="clear" w:color="000000" w:fill="F2F2F2"/>
            <w:noWrap/>
            <w:vAlign w:val="bottom"/>
          </w:tcPr>
          <w:p w14:paraId="616011DB"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31</w:t>
            </w:r>
          </w:p>
        </w:tc>
        <w:tc>
          <w:tcPr>
            <w:tcW w:w="4344" w:type="dxa"/>
            <w:shd w:val="clear" w:color="000000" w:fill="FFFFFF"/>
            <w:noWrap/>
            <w:vAlign w:val="bottom"/>
          </w:tcPr>
          <w:p w14:paraId="3D99F1E0"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CIELO FALSO YESO - PVC INC/ACCESORIOS</w:t>
            </w:r>
          </w:p>
        </w:tc>
        <w:tc>
          <w:tcPr>
            <w:tcW w:w="1271" w:type="dxa"/>
            <w:shd w:val="clear" w:color="000000" w:fill="FFFFFF"/>
            <w:noWrap/>
            <w:vAlign w:val="bottom"/>
          </w:tcPr>
          <w:p w14:paraId="55E0E6C1"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M2</w:t>
            </w:r>
          </w:p>
        </w:tc>
        <w:tc>
          <w:tcPr>
            <w:tcW w:w="1951" w:type="dxa"/>
            <w:shd w:val="clear" w:color="000000" w:fill="FFFFFF"/>
            <w:noWrap/>
            <w:vAlign w:val="bottom"/>
          </w:tcPr>
          <w:p w14:paraId="300165C9"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1.824,80</w:t>
            </w:r>
          </w:p>
        </w:tc>
      </w:tr>
      <w:tr w:rsidR="00797119" w:rsidRPr="004161F1" w14:paraId="47C60A9E" w14:textId="77777777" w:rsidTr="000648BD">
        <w:trPr>
          <w:trHeight w:val="55"/>
          <w:jc w:val="center"/>
        </w:trPr>
        <w:tc>
          <w:tcPr>
            <w:tcW w:w="1076" w:type="dxa"/>
            <w:shd w:val="clear" w:color="000000" w:fill="F2F2F2"/>
            <w:noWrap/>
            <w:vAlign w:val="bottom"/>
          </w:tcPr>
          <w:p w14:paraId="6E5D0D6D"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32</w:t>
            </w:r>
          </w:p>
        </w:tc>
        <w:tc>
          <w:tcPr>
            <w:tcW w:w="4344" w:type="dxa"/>
            <w:shd w:val="clear" w:color="000000" w:fill="FFFFFF"/>
            <w:noWrap/>
            <w:vAlign w:val="bottom"/>
          </w:tcPr>
          <w:p w14:paraId="02D90FA1"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CINTA AISLANTE</w:t>
            </w:r>
          </w:p>
        </w:tc>
        <w:tc>
          <w:tcPr>
            <w:tcW w:w="1271" w:type="dxa"/>
            <w:shd w:val="clear" w:color="000000" w:fill="FFFFFF"/>
            <w:noWrap/>
            <w:vAlign w:val="bottom"/>
          </w:tcPr>
          <w:p w14:paraId="5C393EDF"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PZA</w:t>
            </w:r>
          </w:p>
        </w:tc>
        <w:tc>
          <w:tcPr>
            <w:tcW w:w="1951" w:type="dxa"/>
            <w:shd w:val="clear" w:color="000000" w:fill="FFFFFF"/>
            <w:noWrap/>
            <w:vAlign w:val="bottom"/>
          </w:tcPr>
          <w:p w14:paraId="1B2DD160"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108,00</w:t>
            </w:r>
          </w:p>
        </w:tc>
      </w:tr>
      <w:tr w:rsidR="00797119" w:rsidRPr="004161F1" w14:paraId="4A11611F" w14:textId="77777777" w:rsidTr="000648BD">
        <w:trPr>
          <w:trHeight w:val="55"/>
          <w:jc w:val="center"/>
        </w:trPr>
        <w:tc>
          <w:tcPr>
            <w:tcW w:w="1076" w:type="dxa"/>
            <w:shd w:val="clear" w:color="000000" w:fill="F2F2F2"/>
            <w:noWrap/>
            <w:vAlign w:val="bottom"/>
          </w:tcPr>
          <w:p w14:paraId="139238D3"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33</w:t>
            </w:r>
          </w:p>
        </w:tc>
        <w:tc>
          <w:tcPr>
            <w:tcW w:w="4344" w:type="dxa"/>
            <w:shd w:val="clear" w:color="000000" w:fill="FFFFFF"/>
            <w:noWrap/>
            <w:vAlign w:val="bottom"/>
          </w:tcPr>
          <w:p w14:paraId="6B9ABFEE"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CLAVOS</w:t>
            </w:r>
          </w:p>
        </w:tc>
        <w:tc>
          <w:tcPr>
            <w:tcW w:w="1271" w:type="dxa"/>
            <w:shd w:val="clear" w:color="000000" w:fill="FFFFFF"/>
            <w:noWrap/>
            <w:vAlign w:val="bottom"/>
          </w:tcPr>
          <w:p w14:paraId="2AC20007"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KG</w:t>
            </w:r>
          </w:p>
        </w:tc>
        <w:tc>
          <w:tcPr>
            <w:tcW w:w="1951" w:type="dxa"/>
            <w:shd w:val="clear" w:color="000000" w:fill="FFFFFF"/>
            <w:noWrap/>
            <w:vAlign w:val="bottom"/>
          </w:tcPr>
          <w:p w14:paraId="6F87DC0A"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539,81</w:t>
            </w:r>
          </w:p>
        </w:tc>
      </w:tr>
      <w:tr w:rsidR="00797119" w:rsidRPr="004161F1" w14:paraId="6B029280" w14:textId="77777777" w:rsidTr="000648BD">
        <w:trPr>
          <w:trHeight w:val="55"/>
          <w:jc w:val="center"/>
        </w:trPr>
        <w:tc>
          <w:tcPr>
            <w:tcW w:w="1076" w:type="dxa"/>
            <w:shd w:val="clear" w:color="000000" w:fill="F2F2F2"/>
            <w:noWrap/>
            <w:vAlign w:val="bottom"/>
          </w:tcPr>
          <w:p w14:paraId="17C7B4E9"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34</w:t>
            </w:r>
          </w:p>
        </w:tc>
        <w:tc>
          <w:tcPr>
            <w:tcW w:w="4344" w:type="dxa"/>
            <w:shd w:val="clear" w:color="000000" w:fill="FFFFFF"/>
            <w:noWrap/>
            <w:vAlign w:val="bottom"/>
          </w:tcPr>
          <w:p w14:paraId="63740F88"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 xml:space="preserve">CLAVOS PARA CALAMINA CON GOMA </w:t>
            </w:r>
          </w:p>
        </w:tc>
        <w:tc>
          <w:tcPr>
            <w:tcW w:w="1271" w:type="dxa"/>
            <w:shd w:val="clear" w:color="000000" w:fill="FFFFFF"/>
            <w:noWrap/>
            <w:vAlign w:val="bottom"/>
          </w:tcPr>
          <w:p w14:paraId="7684B9C8"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KG</w:t>
            </w:r>
          </w:p>
        </w:tc>
        <w:tc>
          <w:tcPr>
            <w:tcW w:w="1951" w:type="dxa"/>
            <w:shd w:val="clear" w:color="000000" w:fill="FFFFFF"/>
            <w:noWrap/>
            <w:vAlign w:val="bottom"/>
          </w:tcPr>
          <w:p w14:paraId="5CD824A4"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228,27</w:t>
            </w:r>
          </w:p>
        </w:tc>
      </w:tr>
      <w:tr w:rsidR="00797119" w:rsidRPr="004161F1" w14:paraId="691E9023" w14:textId="77777777" w:rsidTr="000648BD">
        <w:trPr>
          <w:trHeight w:val="55"/>
          <w:jc w:val="center"/>
        </w:trPr>
        <w:tc>
          <w:tcPr>
            <w:tcW w:w="1076" w:type="dxa"/>
            <w:shd w:val="clear" w:color="000000" w:fill="F2F2F2"/>
            <w:noWrap/>
            <w:vAlign w:val="bottom"/>
          </w:tcPr>
          <w:p w14:paraId="5CBB1A0E"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35</w:t>
            </w:r>
          </w:p>
        </w:tc>
        <w:tc>
          <w:tcPr>
            <w:tcW w:w="4344" w:type="dxa"/>
            <w:shd w:val="clear" w:color="000000" w:fill="FFFFFF"/>
            <w:noWrap/>
            <w:vAlign w:val="bottom"/>
          </w:tcPr>
          <w:p w14:paraId="10E3781C"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CODO FG GALVANIZADO DE 1/2"</w:t>
            </w:r>
          </w:p>
        </w:tc>
        <w:tc>
          <w:tcPr>
            <w:tcW w:w="1271" w:type="dxa"/>
            <w:shd w:val="clear" w:color="000000" w:fill="FFFFFF"/>
            <w:noWrap/>
            <w:vAlign w:val="bottom"/>
          </w:tcPr>
          <w:p w14:paraId="018388AB"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PZA</w:t>
            </w:r>
          </w:p>
        </w:tc>
        <w:tc>
          <w:tcPr>
            <w:tcW w:w="1951" w:type="dxa"/>
            <w:shd w:val="clear" w:color="000000" w:fill="FFFFFF"/>
            <w:noWrap/>
            <w:vAlign w:val="bottom"/>
          </w:tcPr>
          <w:p w14:paraId="2E1EA7F8"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30,00</w:t>
            </w:r>
          </w:p>
        </w:tc>
      </w:tr>
      <w:tr w:rsidR="00797119" w:rsidRPr="004161F1" w14:paraId="4B974CF6" w14:textId="77777777" w:rsidTr="000648BD">
        <w:trPr>
          <w:trHeight w:val="55"/>
          <w:jc w:val="center"/>
        </w:trPr>
        <w:tc>
          <w:tcPr>
            <w:tcW w:w="1076" w:type="dxa"/>
            <w:shd w:val="clear" w:color="000000" w:fill="F2F2F2"/>
            <w:noWrap/>
            <w:vAlign w:val="bottom"/>
          </w:tcPr>
          <w:p w14:paraId="548C7926"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36</w:t>
            </w:r>
          </w:p>
        </w:tc>
        <w:tc>
          <w:tcPr>
            <w:tcW w:w="4344" w:type="dxa"/>
            <w:shd w:val="clear" w:color="000000" w:fill="FFFFFF"/>
            <w:noWrap/>
            <w:vAlign w:val="bottom"/>
          </w:tcPr>
          <w:p w14:paraId="2C1094A7"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CODO PVC DE 1/2"</w:t>
            </w:r>
          </w:p>
        </w:tc>
        <w:tc>
          <w:tcPr>
            <w:tcW w:w="1271" w:type="dxa"/>
            <w:shd w:val="clear" w:color="000000" w:fill="FFFFFF"/>
            <w:noWrap/>
            <w:vAlign w:val="bottom"/>
          </w:tcPr>
          <w:p w14:paraId="13238916"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PZA</w:t>
            </w:r>
          </w:p>
        </w:tc>
        <w:tc>
          <w:tcPr>
            <w:tcW w:w="1951" w:type="dxa"/>
            <w:shd w:val="clear" w:color="000000" w:fill="FFFFFF"/>
            <w:noWrap/>
            <w:vAlign w:val="bottom"/>
          </w:tcPr>
          <w:p w14:paraId="554ED03B"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360,00</w:t>
            </w:r>
          </w:p>
        </w:tc>
      </w:tr>
      <w:tr w:rsidR="00797119" w:rsidRPr="004161F1" w14:paraId="2E379037" w14:textId="77777777" w:rsidTr="000648BD">
        <w:trPr>
          <w:trHeight w:val="55"/>
          <w:jc w:val="center"/>
        </w:trPr>
        <w:tc>
          <w:tcPr>
            <w:tcW w:w="1076" w:type="dxa"/>
            <w:shd w:val="clear" w:color="000000" w:fill="F2F2F2"/>
            <w:noWrap/>
            <w:vAlign w:val="bottom"/>
          </w:tcPr>
          <w:p w14:paraId="067057EE"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37</w:t>
            </w:r>
          </w:p>
        </w:tc>
        <w:tc>
          <w:tcPr>
            <w:tcW w:w="4344" w:type="dxa"/>
            <w:shd w:val="clear" w:color="000000" w:fill="FFFFFF"/>
            <w:noWrap/>
            <w:vAlign w:val="bottom"/>
          </w:tcPr>
          <w:p w14:paraId="1EEA01C8"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CODO PVC DE 5/8"</w:t>
            </w:r>
          </w:p>
        </w:tc>
        <w:tc>
          <w:tcPr>
            <w:tcW w:w="1271" w:type="dxa"/>
            <w:shd w:val="clear" w:color="000000" w:fill="FFFFFF"/>
            <w:noWrap/>
            <w:vAlign w:val="bottom"/>
          </w:tcPr>
          <w:p w14:paraId="1253119A"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PZA</w:t>
            </w:r>
          </w:p>
        </w:tc>
        <w:tc>
          <w:tcPr>
            <w:tcW w:w="1951" w:type="dxa"/>
            <w:shd w:val="clear" w:color="000000" w:fill="FFFFFF"/>
            <w:noWrap/>
            <w:vAlign w:val="bottom"/>
          </w:tcPr>
          <w:p w14:paraId="17D7006A"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1.410,00</w:t>
            </w:r>
          </w:p>
        </w:tc>
      </w:tr>
      <w:tr w:rsidR="00797119" w:rsidRPr="004161F1" w14:paraId="1F7CBF82" w14:textId="77777777" w:rsidTr="000648BD">
        <w:trPr>
          <w:trHeight w:val="55"/>
          <w:jc w:val="center"/>
        </w:trPr>
        <w:tc>
          <w:tcPr>
            <w:tcW w:w="1076" w:type="dxa"/>
            <w:shd w:val="clear" w:color="000000" w:fill="F2F2F2"/>
            <w:noWrap/>
            <w:vAlign w:val="bottom"/>
          </w:tcPr>
          <w:p w14:paraId="24A4602E"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38</w:t>
            </w:r>
          </w:p>
        </w:tc>
        <w:tc>
          <w:tcPr>
            <w:tcW w:w="4344" w:type="dxa"/>
            <w:shd w:val="clear" w:color="000000" w:fill="FFFFFF"/>
            <w:noWrap/>
            <w:vAlign w:val="bottom"/>
          </w:tcPr>
          <w:p w14:paraId="510A8227"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CODO PVC DESAGÜE 2"</w:t>
            </w:r>
          </w:p>
        </w:tc>
        <w:tc>
          <w:tcPr>
            <w:tcW w:w="1271" w:type="dxa"/>
            <w:shd w:val="clear" w:color="000000" w:fill="FFFFFF"/>
            <w:noWrap/>
            <w:vAlign w:val="bottom"/>
          </w:tcPr>
          <w:p w14:paraId="1B2FE9E9"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PZA</w:t>
            </w:r>
          </w:p>
        </w:tc>
        <w:tc>
          <w:tcPr>
            <w:tcW w:w="1951" w:type="dxa"/>
            <w:shd w:val="clear" w:color="000000" w:fill="FFFFFF"/>
            <w:noWrap/>
            <w:vAlign w:val="bottom"/>
          </w:tcPr>
          <w:p w14:paraId="182D5E06"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30,00</w:t>
            </w:r>
          </w:p>
        </w:tc>
      </w:tr>
      <w:tr w:rsidR="00797119" w:rsidRPr="004161F1" w14:paraId="7BFC3DB8" w14:textId="77777777" w:rsidTr="000648BD">
        <w:trPr>
          <w:trHeight w:val="55"/>
          <w:jc w:val="center"/>
        </w:trPr>
        <w:tc>
          <w:tcPr>
            <w:tcW w:w="1076" w:type="dxa"/>
            <w:shd w:val="clear" w:color="000000" w:fill="F2F2F2"/>
            <w:noWrap/>
            <w:vAlign w:val="bottom"/>
          </w:tcPr>
          <w:p w14:paraId="0FCBA1F7"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39</w:t>
            </w:r>
          </w:p>
        </w:tc>
        <w:tc>
          <w:tcPr>
            <w:tcW w:w="4344" w:type="dxa"/>
            <w:shd w:val="clear" w:color="000000" w:fill="FFFFFF"/>
            <w:noWrap/>
            <w:vAlign w:val="bottom"/>
          </w:tcPr>
          <w:p w14:paraId="12113C00"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CODO PVC DESAGÜE 3"</w:t>
            </w:r>
          </w:p>
        </w:tc>
        <w:tc>
          <w:tcPr>
            <w:tcW w:w="1271" w:type="dxa"/>
            <w:shd w:val="clear" w:color="000000" w:fill="FFFFFF"/>
            <w:noWrap/>
            <w:vAlign w:val="bottom"/>
          </w:tcPr>
          <w:p w14:paraId="3A37997A"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PZA</w:t>
            </w:r>
          </w:p>
        </w:tc>
        <w:tc>
          <w:tcPr>
            <w:tcW w:w="1951" w:type="dxa"/>
            <w:shd w:val="clear" w:color="000000" w:fill="FFFFFF"/>
            <w:noWrap/>
            <w:vAlign w:val="bottom"/>
          </w:tcPr>
          <w:p w14:paraId="0207B01F"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71,28</w:t>
            </w:r>
          </w:p>
        </w:tc>
      </w:tr>
      <w:tr w:rsidR="00797119" w:rsidRPr="004161F1" w14:paraId="3A97DAFB" w14:textId="77777777" w:rsidTr="000648BD">
        <w:trPr>
          <w:trHeight w:val="55"/>
          <w:jc w:val="center"/>
        </w:trPr>
        <w:tc>
          <w:tcPr>
            <w:tcW w:w="1076" w:type="dxa"/>
            <w:shd w:val="clear" w:color="000000" w:fill="F2F2F2"/>
            <w:noWrap/>
            <w:vAlign w:val="bottom"/>
          </w:tcPr>
          <w:p w14:paraId="16D8BF59"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40</w:t>
            </w:r>
          </w:p>
        </w:tc>
        <w:tc>
          <w:tcPr>
            <w:tcW w:w="4344" w:type="dxa"/>
            <w:shd w:val="clear" w:color="000000" w:fill="FFFFFF"/>
            <w:noWrap/>
            <w:vAlign w:val="bottom"/>
          </w:tcPr>
          <w:p w14:paraId="14317B59"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CODO PVC DESAGÜE 4"</w:t>
            </w:r>
          </w:p>
        </w:tc>
        <w:tc>
          <w:tcPr>
            <w:tcW w:w="1271" w:type="dxa"/>
            <w:shd w:val="clear" w:color="000000" w:fill="FFFFFF"/>
            <w:noWrap/>
            <w:vAlign w:val="bottom"/>
          </w:tcPr>
          <w:p w14:paraId="4955B9C8"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PZA</w:t>
            </w:r>
          </w:p>
        </w:tc>
        <w:tc>
          <w:tcPr>
            <w:tcW w:w="1951" w:type="dxa"/>
            <w:shd w:val="clear" w:color="000000" w:fill="FFFFFF"/>
            <w:noWrap/>
            <w:vAlign w:val="bottom"/>
          </w:tcPr>
          <w:p w14:paraId="78C50D30"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30,00</w:t>
            </w:r>
          </w:p>
        </w:tc>
      </w:tr>
      <w:tr w:rsidR="00797119" w:rsidRPr="004161F1" w14:paraId="1A1A820F" w14:textId="77777777" w:rsidTr="000648BD">
        <w:trPr>
          <w:trHeight w:val="55"/>
          <w:jc w:val="center"/>
        </w:trPr>
        <w:tc>
          <w:tcPr>
            <w:tcW w:w="1076" w:type="dxa"/>
            <w:shd w:val="clear" w:color="000000" w:fill="F2F2F2"/>
            <w:noWrap/>
            <w:vAlign w:val="bottom"/>
          </w:tcPr>
          <w:p w14:paraId="6EB8A26D"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41</w:t>
            </w:r>
          </w:p>
        </w:tc>
        <w:tc>
          <w:tcPr>
            <w:tcW w:w="4344" w:type="dxa"/>
            <w:shd w:val="clear" w:color="000000" w:fill="FFFFFF"/>
            <w:noWrap/>
            <w:vAlign w:val="bottom"/>
          </w:tcPr>
          <w:p w14:paraId="3C3C283C"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COPLA PVC DE 1/2"</w:t>
            </w:r>
          </w:p>
        </w:tc>
        <w:tc>
          <w:tcPr>
            <w:tcW w:w="1271" w:type="dxa"/>
            <w:shd w:val="clear" w:color="000000" w:fill="FFFFFF"/>
            <w:noWrap/>
            <w:vAlign w:val="bottom"/>
          </w:tcPr>
          <w:p w14:paraId="6AE04A5B"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PZA</w:t>
            </w:r>
          </w:p>
        </w:tc>
        <w:tc>
          <w:tcPr>
            <w:tcW w:w="1951" w:type="dxa"/>
            <w:shd w:val="clear" w:color="000000" w:fill="FFFFFF"/>
            <w:noWrap/>
            <w:vAlign w:val="bottom"/>
          </w:tcPr>
          <w:p w14:paraId="3991669E"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60,00</w:t>
            </w:r>
          </w:p>
        </w:tc>
      </w:tr>
      <w:tr w:rsidR="00797119" w:rsidRPr="004161F1" w14:paraId="13C4026E" w14:textId="77777777" w:rsidTr="000648BD">
        <w:trPr>
          <w:trHeight w:val="55"/>
          <w:jc w:val="center"/>
        </w:trPr>
        <w:tc>
          <w:tcPr>
            <w:tcW w:w="1076" w:type="dxa"/>
            <w:shd w:val="clear" w:color="000000" w:fill="F2F2F2"/>
            <w:noWrap/>
            <w:vAlign w:val="bottom"/>
          </w:tcPr>
          <w:p w14:paraId="05FC37F1"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42</w:t>
            </w:r>
          </w:p>
        </w:tc>
        <w:tc>
          <w:tcPr>
            <w:tcW w:w="4344" w:type="dxa"/>
            <w:shd w:val="clear" w:color="000000" w:fill="FFFFFF"/>
            <w:noWrap/>
            <w:vAlign w:val="bottom"/>
          </w:tcPr>
          <w:p w14:paraId="37FADEC2"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DUCHA PLÁSTICA ELÉCTRICA</w:t>
            </w:r>
          </w:p>
        </w:tc>
        <w:tc>
          <w:tcPr>
            <w:tcW w:w="1271" w:type="dxa"/>
            <w:shd w:val="clear" w:color="000000" w:fill="FFFFFF"/>
            <w:noWrap/>
            <w:vAlign w:val="bottom"/>
          </w:tcPr>
          <w:p w14:paraId="2E4099E2"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PZA</w:t>
            </w:r>
          </w:p>
        </w:tc>
        <w:tc>
          <w:tcPr>
            <w:tcW w:w="1951" w:type="dxa"/>
            <w:shd w:val="clear" w:color="000000" w:fill="FFFFFF"/>
            <w:noWrap/>
            <w:vAlign w:val="bottom"/>
          </w:tcPr>
          <w:p w14:paraId="7F5C5208"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30,00</w:t>
            </w:r>
          </w:p>
        </w:tc>
      </w:tr>
      <w:tr w:rsidR="00797119" w:rsidRPr="004161F1" w14:paraId="5E541505" w14:textId="77777777" w:rsidTr="000648BD">
        <w:trPr>
          <w:trHeight w:val="55"/>
          <w:jc w:val="center"/>
        </w:trPr>
        <w:tc>
          <w:tcPr>
            <w:tcW w:w="1076" w:type="dxa"/>
            <w:shd w:val="clear" w:color="000000" w:fill="F2F2F2"/>
            <w:noWrap/>
            <w:vAlign w:val="bottom"/>
          </w:tcPr>
          <w:p w14:paraId="619E03CF"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43</w:t>
            </w:r>
          </w:p>
        </w:tc>
        <w:tc>
          <w:tcPr>
            <w:tcW w:w="4344" w:type="dxa"/>
            <w:shd w:val="clear" w:color="000000" w:fill="FFFFFF"/>
            <w:noWrap/>
            <w:vAlign w:val="bottom"/>
          </w:tcPr>
          <w:p w14:paraId="060511D7"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ESQUINERO DE ALUMINIO</w:t>
            </w:r>
          </w:p>
        </w:tc>
        <w:tc>
          <w:tcPr>
            <w:tcW w:w="1271" w:type="dxa"/>
            <w:shd w:val="clear" w:color="000000" w:fill="FFFFFF"/>
            <w:noWrap/>
            <w:vAlign w:val="bottom"/>
          </w:tcPr>
          <w:p w14:paraId="0B8A1F54"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M</w:t>
            </w:r>
          </w:p>
        </w:tc>
        <w:tc>
          <w:tcPr>
            <w:tcW w:w="1951" w:type="dxa"/>
            <w:shd w:val="clear" w:color="000000" w:fill="FFFFFF"/>
            <w:noWrap/>
            <w:vAlign w:val="bottom"/>
          </w:tcPr>
          <w:p w14:paraId="4CE09229"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291,36</w:t>
            </w:r>
          </w:p>
        </w:tc>
      </w:tr>
      <w:tr w:rsidR="00797119" w:rsidRPr="004161F1" w14:paraId="74DCF7C8" w14:textId="77777777" w:rsidTr="000648BD">
        <w:trPr>
          <w:trHeight w:val="55"/>
          <w:jc w:val="center"/>
        </w:trPr>
        <w:tc>
          <w:tcPr>
            <w:tcW w:w="1076" w:type="dxa"/>
            <w:shd w:val="clear" w:color="000000" w:fill="F2F2F2"/>
            <w:noWrap/>
            <w:vAlign w:val="bottom"/>
          </w:tcPr>
          <w:p w14:paraId="5AB750C2"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44</w:t>
            </w:r>
          </w:p>
        </w:tc>
        <w:tc>
          <w:tcPr>
            <w:tcW w:w="4344" w:type="dxa"/>
            <w:shd w:val="clear" w:color="000000" w:fill="FFFFFF"/>
            <w:noWrap/>
            <w:vAlign w:val="bottom"/>
          </w:tcPr>
          <w:p w14:paraId="45A20A8D"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FIERRO CORRUGADO 1/4"</w:t>
            </w:r>
          </w:p>
        </w:tc>
        <w:tc>
          <w:tcPr>
            <w:tcW w:w="1271" w:type="dxa"/>
            <w:shd w:val="clear" w:color="000000" w:fill="FFFFFF"/>
            <w:noWrap/>
            <w:vAlign w:val="bottom"/>
          </w:tcPr>
          <w:p w14:paraId="747BA886"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BR</w:t>
            </w:r>
          </w:p>
        </w:tc>
        <w:tc>
          <w:tcPr>
            <w:tcW w:w="1951" w:type="dxa"/>
            <w:shd w:val="clear" w:color="000000" w:fill="FFFFFF"/>
            <w:noWrap/>
            <w:vAlign w:val="bottom"/>
          </w:tcPr>
          <w:p w14:paraId="46FD0CB3"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760,65</w:t>
            </w:r>
          </w:p>
        </w:tc>
      </w:tr>
      <w:tr w:rsidR="00797119" w:rsidRPr="004161F1" w14:paraId="50E93C44" w14:textId="77777777" w:rsidTr="000648BD">
        <w:trPr>
          <w:trHeight w:val="55"/>
          <w:jc w:val="center"/>
        </w:trPr>
        <w:tc>
          <w:tcPr>
            <w:tcW w:w="1076" w:type="dxa"/>
            <w:shd w:val="clear" w:color="000000" w:fill="F2F2F2"/>
            <w:noWrap/>
            <w:vAlign w:val="bottom"/>
          </w:tcPr>
          <w:p w14:paraId="5C1A9BCE"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45</w:t>
            </w:r>
          </w:p>
        </w:tc>
        <w:tc>
          <w:tcPr>
            <w:tcW w:w="4344" w:type="dxa"/>
            <w:shd w:val="clear" w:color="000000" w:fill="FFFFFF"/>
            <w:noWrap/>
            <w:vAlign w:val="bottom"/>
          </w:tcPr>
          <w:p w14:paraId="03D81A43"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FIERRO CORRUGADO 3/8"</w:t>
            </w:r>
          </w:p>
        </w:tc>
        <w:tc>
          <w:tcPr>
            <w:tcW w:w="1271" w:type="dxa"/>
            <w:shd w:val="clear" w:color="000000" w:fill="FFFFFF"/>
            <w:noWrap/>
            <w:vAlign w:val="bottom"/>
          </w:tcPr>
          <w:p w14:paraId="14742973"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BR</w:t>
            </w:r>
          </w:p>
        </w:tc>
        <w:tc>
          <w:tcPr>
            <w:tcW w:w="1951" w:type="dxa"/>
            <w:shd w:val="clear" w:color="000000" w:fill="FFFFFF"/>
            <w:noWrap/>
            <w:vAlign w:val="bottom"/>
          </w:tcPr>
          <w:p w14:paraId="4766E197"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915,77</w:t>
            </w:r>
          </w:p>
        </w:tc>
      </w:tr>
      <w:tr w:rsidR="00797119" w:rsidRPr="004161F1" w14:paraId="57852E16" w14:textId="77777777" w:rsidTr="000648BD">
        <w:trPr>
          <w:trHeight w:val="55"/>
          <w:jc w:val="center"/>
        </w:trPr>
        <w:tc>
          <w:tcPr>
            <w:tcW w:w="1076" w:type="dxa"/>
            <w:shd w:val="clear" w:color="000000" w:fill="F2F2F2"/>
            <w:noWrap/>
            <w:vAlign w:val="bottom"/>
          </w:tcPr>
          <w:p w14:paraId="1EB9D173"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46</w:t>
            </w:r>
          </w:p>
        </w:tc>
        <w:tc>
          <w:tcPr>
            <w:tcW w:w="4344" w:type="dxa"/>
            <w:shd w:val="clear" w:color="000000" w:fill="FFFFFF"/>
            <w:noWrap/>
            <w:vAlign w:val="bottom"/>
          </w:tcPr>
          <w:p w14:paraId="59A4ECF6"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FIERRO CORRUGADO 5/16"</w:t>
            </w:r>
          </w:p>
        </w:tc>
        <w:tc>
          <w:tcPr>
            <w:tcW w:w="1271" w:type="dxa"/>
            <w:shd w:val="clear" w:color="000000" w:fill="FFFFFF"/>
            <w:noWrap/>
            <w:vAlign w:val="bottom"/>
          </w:tcPr>
          <w:p w14:paraId="27237E73"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BR</w:t>
            </w:r>
          </w:p>
        </w:tc>
        <w:tc>
          <w:tcPr>
            <w:tcW w:w="1951" w:type="dxa"/>
            <w:shd w:val="clear" w:color="000000" w:fill="FFFFFF"/>
            <w:noWrap/>
            <w:vAlign w:val="bottom"/>
          </w:tcPr>
          <w:p w14:paraId="17B6B688"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155,11</w:t>
            </w:r>
          </w:p>
        </w:tc>
      </w:tr>
      <w:tr w:rsidR="00797119" w:rsidRPr="004161F1" w14:paraId="13154E39" w14:textId="77777777" w:rsidTr="000648BD">
        <w:trPr>
          <w:trHeight w:val="55"/>
          <w:jc w:val="center"/>
        </w:trPr>
        <w:tc>
          <w:tcPr>
            <w:tcW w:w="1076" w:type="dxa"/>
            <w:shd w:val="clear" w:color="000000" w:fill="F2F2F2"/>
            <w:noWrap/>
            <w:vAlign w:val="bottom"/>
          </w:tcPr>
          <w:p w14:paraId="2B45E20D"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lastRenderedPageBreak/>
              <w:t>47</w:t>
            </w:r>
          </w:p>
        </w:tc>
        <w:tc>
          <w:tcPr>
            <w:tcW w:w="4344" w:type="dxa"/>
            <w:shd w:val="clear" w:color="000000" w:fill="FFFFFF"/>
            <w:noWrap/>
            <w:vAlign w:val="bottom"/>
          </w:tcPr>
          <w:p w14:paraId="32FDE151"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GRIFERÍA PARA LAVAMANOS</w:t>
            </w:r>
          </w:p>
        </w:tc>
        <w:tc>
          <w:tcPr>
            <w:tcW w:w="1271" w:type="dxa"/>
            <w:shd w:val="clear" w:color="000000" w:fill="FFFFFF"/>
            <w:noWrap/>
            <w:vAlign w:val="bottom"/>
          </w:tcPr>
          <w:p w14:paraId="50B9BD09"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PZA</w:t>
            </w:r>
          </w:p>
        </w:tc>
        <w:tc>
          <w:tcPr>
            <w:tcW w:w="1951" w:type="dxa"/>
            <w:shd w:val="clear" w:color="000000" w:fill="FFFFFF"/>
            <w:noWrap/>
            <w:vAlign w:val="bottom"/>
          </w:tcPr>
          <w:p w14:paraId="0095EF98"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30,00</w:t>
            </w:r>
          </w:p>
        </w:tc>
      </w:tr>
      <w:tr w:rsidR="00797119" w:rsidRPr="004161F1" w14:paraId="632D91C3" w14:textId="77777777" w:rsidTr="000648BD">
        <w:trPr>
          <w:trHeight w:val="55"/>
          <w:jc w:val="center"/>
        </w:trPr>
        <w:tc>
          <w:tcPr>
            <w:tcW w:w="1076" w:type="dxa"/>
            <w:shd w:val="clear" w:color="000000" w:fill="F2F2F2"/>
            <w:noWrap/>
            <w:vAlign w:val="bottom"/>
          </w:tcPr>
          <w:p w14:paraId="3366966F"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48</w:t>
            </w:r>
          </w:p>
        </w:tc>
        <w:tc>
          <w:tcPr>
            <w:tcW w:w="4344" w:type="dxa"/>
            <w:shd w:val="clear" w:color="000000" w:fill="FFFFFF"/>
            <w:noWrap/>
            <w:vAlign w:val="bottom"/>
          </w:tcPr>
          <w:p w14:paraId="01A5E85F"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GRIFERÍA PARA LAVAPLATOS</w:t>
            </w:r>
          </w:p>
        </w:tc>
        <w:tc>
          <w:tcPr>
            <w:tcW w:w="1271" w:type="dxa"/>
            <w:shd w:val="clear" w:color="000000" w:fill="FFFFFF"/>
            <w:noWrap/>
            <w:vAlign w:val="bottom"/>
          </w:tcPr>
          <w:p w14:paraId="54D03DA5"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PZA</w:t>
            </w:r>
          </w:p>
        </w:tc>
        <w:tc>
          <w:tcPr>
            <w:tcW w:w="1951" w:type="dxa"/>
            <w:shd w:val="clear" w:color="000000" w:fill="FFFFFF"/>
            <w:noWrap/>
            <w:vAlign w:val="bottom"/>
          </w:tcPr>
          <w:p w14:paraId="53D9BCD1"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30,00</w:t>
            </w:r>
          </w:p>
        </w:tc>
      </w:tr>
      <w:tr w:rsidR="00797119" w:rsidRPr="004161F1" w14:paraId="603F55DD" w14:textId="77777777" w:rsidTr="000648BD">
        <w:trPr>
          <w:trHeight w:val="55"/>
          <w:jc w:val="center"/>
        </w:trPr>
        <w:tc>
          <w:tcPr>
            <w:tcW w:w="1076" w:type="dxa"/>
            <w:shd w:val="clear" w:color="000000" w:fill="F2F2F2"/>
            <w:noWrap/>
            <w:vAlign w:val="bottom"/>
          </w:tcPr>
          <w:p w14:paraId="663DDEFF"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49</w:t>
            </w:r>
          </w:p>
        </w:tc>
        <w:tc>
          <w:tcPr>
            <w:tcW w:w="4344" w:type="dxa"/>
            <w:shd w:val="clear" w:color="000000" w:fill="FFFFFF"/>
            <w:noWrap/>
            <w:vAlign w:val="bottom"/>
          </w:tcPr>
          <w:p w14:paraId="6EA0D1D2"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GRIFO DE PARED 1/2"</w:t>
            </w:r>
          </w:p>
        </w:tc>
        <w:tc>
          <w:tcPr>
            <w:tcW w:w="1271" w:type="dxa"/>
            <w:shd w:val="clear" w:color="000000" w:fill="FFFFFF"/>
            <w:noWrap/>
            <w:vAlign w:val="bottom"/>
          </w:tcPr>
          <w:p w14:paraId="2A9E68CA"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PZA</w:t>
            </w:r>
          </w:p>
        </w:tc>
        <w:tc>
          <w:tcPr>
            <w:tcW w:w="1951" w:type="dxa"/>
            <w:shd w:val="clear" w:color="000000" w:fill="FFFFFF"/>
            <w:noWrap/>
            <w:vAlign w:val="bottom"/>
          </w:tcPr>
          <w:p w14:paraId="1A26DED5"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30,00</w:t>
            </w:r>
          </w:p>
        </w:tc>
      </w:tr>
      <w:tr w:rsidR="00797119" w:rsidRPr="004161F1" w14:paraId="0906DB84" w14:textId="77777777" w:rsidTr="000648BD">
        <w:trPr>
          <w:trHeight w:val="55"/>
          <w:jc w:val="center"/>
        </w:trPr>
        <w:tc>
          <w:tcPr>
            <w:tcW w:w="1076" w:type="dxa"/>
            <w:shd w:val="clear" w:color="000000" w:fill="F2F2F2"/>
            <w:noWrap/>
            <w:vAlign w:val="bottom"/>
          </w:tcPr>
          <w:p w14:paraId="78CDD9DF"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50</w:t>
            </w:r>
          </w:p>
        </w:tc>
        <w:tc>
          <w:tcPr>
            <w:tcW w:w="4344" w:type="dxa"/>
            <w:shd w:val="clear" w:color="000000" w:fill="FFFFFF"/>
            <w:noWrap/>
            <w:vAlign w:val="bottom"/>
          </w:tcPr>
          <w:p w14:paraId="0C2C3102"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IMPERMEABILIZANTE</w:t>
            </w:r>
          </w:p>
        </w:tc>
        <w:tc>
          <w:tcPr>
            <w:tcW w:w="1271" w:type="dxa"/>
            <w:shd w:val="clear" w:color="000000" w:fill="FFFFFF"/>
            <w:noWrap/>
            <w:vAlign w:val="bottom"/>
          </w:tcPr>
          <w:p w14:paraId="1660C9E9"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LT</w:t>
            </w:r>
          </w:p>
        </w:tc>
        <w:tc>
          <w:tcPr>
            <w:tcW w:w="1951" w:type="dxa"/>
            <w:shd w:val="clear" w:color="000000" w:fill="FFFFFF"/>
            <w:noWrap/>
            <w:vAlign w:val="bottom"/>
          </w:tcPr>
          <w:p w14:paraId="1A2E9B41"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90,00</w:t>
            </w:r>
          </w:p>
        </w:tc>
      </w:tr>
      <w:tr w:rsidR="00797119" w:rsidRPr="004161F1" w14:paraId="1682560F" w14:textId="77777777" w:rsidTr="000648BD">
        <w:trPr>
          <w:trHeight w:val="55"/>
          <w:jc w:val="center"/>
        </w:trPr>
        <w:tc>
          <w:tcPr>
            <w:tcW w:w="1076" w:type="dxa"/>
            <w:shd w:val="clear" w:color="000000" w:fill="F2F2F2"/>
            <w:noWrap/>
            <w:vAlign w:val="bottom"/>
          </w:tcPr>
          <w:p w14:paraId="672014B1"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51</w:t>
            </w:r>
          </w:p>
        </w:tc>
        <w:tc>
          <w:tcPr>
            <w:tcW w:w="4344" w:type="dxa"/>
            <w:shd w:val="clear" w:color="000000" w:fill="FFFFFF"/>
            <w:noWrap/>
            <w:vAlign w:val="bottom"/>
          </w:tcPr>
          <w:p w14:paraId="54C6BDEA"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INODORO T/BAJO MAS ACCESORIOS</w:t>
            </w:r>
          </w:p>
        </w:tc>
        <w:tc>
          <w:tcPr>
            <w:tcW w:w="1271" w:type="dxa"/>
            <w:shd w:val="clear" w:color="000000" w:fill="FFFFFF"/>
            <w:noWrap/>
            <w:vAlign w:val="bottom"/>
          </w:tcPr>
          <w:p w14:paraId="67709E43"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PZA</w:t>
            </w:r>
          </w:p>
        </w:tc>
        <w:tc>
          <w:tcPr>
            <w:tcW w:w="1951" w:type="dxa"/>
            <w:shd w:val="clear" w:color="000000" w:fill="FFFFFF"/>
            <w:noWrap/>
            <w:vAlign w:val="bottom"/>
          </w:tcPr>
          <w:p w14:paraId="66744B87"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30,00</w:t>
            </w:r>
          </w:p>
        </w:tc>
      </w:tr>
      <w:tr w:rsidR="00797119" w:rsidRPr="004161F1" w14:paraId="02CF2986" w14:textId="77777777" w:rsidTr="000648BD">
        <w:trPr>
          <w:trHeight w:val="55"/>
          <w:jc w:val="center"/>
        </w:trPr>
        <w:tc>
          <w:tcPr>
            <w:tcW w:w="1076" w:type="dxa"/>
            <w:shd w:val="clear" w:color="000000" w:fill="F2F2F2"/>
            <w:noWrap/>
            <w:vAlign w:val="bottom"/>
          </w:tcPr>
          <w:p w14:paraId="212C3306"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52</w:t>
            </w:r>
          </w:p>
        </w:tc>
        <w:tc>
          <w:tcPr>
            <w:tcW w:w="4344" w:type="dxa"/>
            <w:shd w:val="clear" w:color="000000" w:fill="FFFFFF"/>
            <w:noWrap/>
            <w:vAlign w:val="bottom"/>
          </w:tcPr>
          <w:p w14:paraId="37AE4226"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INTERRUPTOR</w:t>
            </w:r>
          </w:p>
        </w:tc>
        <w:tc>
          <w:tcPr>
            <w:tcW w:w="1271" w:type="dxa"/>
            <w:shd w:val="clear" w:color="000000" w:fill="FFFFFF"/>
            <w:noWrap/>
            <w:vAlign w:val="bottom"/>
          </w:tcPr>
          <w:p w14:paraId="332C84E5"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PZA</w:t>
            </w:r>
          </w:p>
        </w:tc>
        <w:tc>
          <w:tcPr>
            <w:tcW w:w="1951" w:type="dxa"/>
            <w:shd w:val="clear" w:color="000000" w:fill="FFFFFF"/>
            <w:noWrap/>
            <w:vAlign w:val="bottom"/>
          </w:tcPr>
          <w:p w14:paraId="4DF31DE8"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240,00</w:t>
            </w:r>
          </w:p>
        </w:tc>
      </w:tr>
      <w:tr w:rsidR="00797119" w:rsidRPr="004161F1" w14:paraId="59294A24" w14:textId="77777777" w:rsidTr="000648BD">
        <w:trPr>
          <w:trHeight w:val="55"/>
          <w:jc w:val="center"/>
        </w:trPr>
        <w:tc>
          <w:tcPr>
            <w:tcW w:w="1076" w:type="dxa"/>
            <w:shd w:val="clear" w:color="000000" w:fill="F2F2F2"/>
            <w:noWrap/>
            <w:vAlign w:val="bottom"/>
          </w:tcPr>
          <w:p w14:paraId="60789DCB"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53</w:t>
            </w:r>
          </w:p>
        </w:tc>
        <w:tc>
          <w:tcPr>
            <w:tcW w:w="4344" w:type="dxa"/>
            <w:shd w:val="clear" w:color="000000" w:fill="FFFFFF"/>
            <w:noWrap/>
            <w:vAlign w:val="bottom"/>
          </w:tcPr>
          <w:p w14:paraId="0E4A63B8"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LADRILLO 6H (25X15X10)</w:t>
            </w:r>
          </w:p>
        </w:tc>
        <w:tc>
          <w:tcPr>
            <w:tcW w:w="1271" w:type="dxa"/>
            <w:shd w:val="clear" w:color="000000" w:fill="FFFFFF"/>
            <w:noWrap/>
            <w:vAlign w:val="bottom"/>
          </w:tcPr>
          <w:p w14:paraId="56E054B2"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PZA</w:t>
            </w:r>
          </w:p>
        </w:tc>
        <w:tc>
          <w:tcPr>
            <w:tcW w:w="1951" w:type="dxa"/>
            <w:shd w:val="clear" w:color="000000" w:fill="FFFFFF"/>
            <w:noWrap/>
            <w:vAlign w:val="bottom"/>
          </w:tcPr>
          <w:p w14:paraId="771E1C1C"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119.827,50</w:t>
            </w:r>
          </w:p>
        </w:tc>
      </w:tr>
      <w:tr w:rsidR="00797119" w:rsidRPr="004161F1" w14:paraId="79FD1A82" w14:textId="77777777" w:rsidTr="000648BD">
        <w:trPr>
          <w:trHeight w:val="55"/>
          <w:jc w:val="center"/>
        </w:trPr>
        <w:tc>
          <w:tcPr>
            <w:tcW w:w="1076" w:type="dxa"/>
            <w:shd w:val="clear" w:color="000000" w:fill="F2F2F2"/>
            <w:noWrap/>
            <w:vAlign w:val="bottom"/>
          </w:tcPr>
          <w:p w14:paraId="200E3D8B"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54</w:t>
            </w:r>
          </w:p>
        </w:tc>
        <w:tc>
          <w:tcPr>
            <w:tcW w:w="4344" w:type="dxa"/>
            <w:shd w:val="clear" w:color="000000" w:fill="FFFFFF"/>
            <w:noWrap/>
            <w:vAlign w:val="bottom"/>
          </w:tcPr>
          <w:p w14:paraId="5D5BB7A4"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LADRILLO ADOBITO (20X11X5)</w:t>
            </w:r>
          </w:p>
        </w:tc>
        <w:tc>
          <w:tcPr>
            <w:tcW w:w="1271" w:type="dxa"/>
            <w:shd w:val="clear" w:color="000000" w:fill="FFFFFF"/>
            <w:noWrap/>
            <w:vAlign w:val="bottom"/>
          </w:tcPr>
          <w:p w14:paraId="22A0E69F"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PZA</w:t>
            </w:r>
          </w:p>
        </w:tc>
        <w:tc>
          <w:tcPr>
            <w:tcW w:w="1951" w:type="dxa"/>
            <w:shd w:val="clear" w:color="000000" w:fill="FFFFFF"/>
            <w:noWrap/>
            <w:vAlign w:val="bottom"/>
          </w:tcPr>
          <w:p w14:paraId="11BC25A6"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1.944,00</w:t>
            </w:r>
          </w:p>
        </w:tc>
      </w:tr>
      <w:tr w:rsidR="00797119" w:rsidRPr="004161F1" w14:paraId="162A7712" w14:textId="77777777" w:rsidTr="000648BD">
        <w:trPr>
          <w:trHeight w:val="55"/>
          <w:jc w:val="center"/>
        </w:trPr>
        <w:tc>
          <w:tcPr>
            <w:tcW w:w="1076" w:type="dxa"/>
            <w:shd w:val="clear" w:color="000000" w:fill="F2F2F2"/>
            <w:noWrap/>
            <w:vAlign w:val="bottom"/>
          </w:tcPr>
          <w:p w14:paraId="7DEED8D2"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55</w:t>
            </w:r>
          </w:p>
        </w:tc>
        <w:tc>
          <w:tcPr>
            <w:tcW w:w="4344" w:type="dxa"/>
            <w:shd w:val="clear" w:color="000000" w:fill="FFFFFF"/>
            <w:noWrap/>
            <w:vAlign w:val="bottom"/>
          </w:tcPr>
          <w:p w14:paraId="4F00EA32"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LADRILLO GAMBOTE (24X12X6)</w:t>
            </w:r>
          </w:p>
        </w:tc>
        <w:tc>
          <w:tcPr>
            <w:tcW w:w="1271" w:type="dxa"/>
            <w:shd w:val="clear" w:color="000000" w:fill="FFFFFF"/>
            <w:noWrap/>
            <w:vAlign w:val="bottom"/>
          </w:tcPr>
          <w:p w14:paraId="71256E62"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PZA</w:t>
            </w:r>
          </w:p>
        </w:tc>
        <w:tc>
          <w:tcPr>
            <w:tcW w:w="1951" w:type="dxa"/>
            <w:shd w:val="clear" w:color="000000" w:fill="FFFFFF"/>
            <w:noWrap/>
            <w:vAlign w:val="bottom"/>
          </w:tcPr>
          <w:p w14:paraId="440886DC"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3.540,00</w:t>
            </w:r>
          </w:p>
        </w:tc>
      </w:tr>
      <w:tr w:rsidR="00797119" w:rsidRPr="004161F1" w14:paraId="12018947" w14:textId="77777777" w:rsidTr="000648BD">
        <w:trPr>
          <w:trHeight w:val="55"/>
          <w:jc w:val="center"/>
        </w:trPr>
        <w:tc>
          <w:tcPr>
            <w:tcW w:w="1076" w:type="dxa"/>
            <w:shd w:val="clear" w:color="000000" w:fill="F2F2F2"/>
            <w:noWrap/>
            <w:vAlign w:val="bottom"/>
          </w:tcPr>
          <w:p w14:paraId="7626BC83"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56</w:t>
            </w:r>
          </w:p>
        </w:tc>
        <w:tc>
          <w:tcPr>
            <w:tcW w:w="4344" w:type="dxa"/>
            <w:shd w:val="clear" w:color="000000" w:fill="FFFFFF"/>
            <w:noWrap/>
            <w:vAlign w:val="bottom"/>
          </w:tcPr>
          <w:p w14:paraId="471AD8AA"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LAVAMANOS CON PEDESTAL MAS ACCESORIOS</w:t>
            </w:r>
          </w:p>
        </w:tc>
        <w:tc>
          <w:tcPr>
            <w:tcW w:w="1271" w:type="dxa"/>
            <w:shd w:val="clear" w:color="000000" w:fill="FFFFFF"/>
            <w:noWrap/>
            <w:vAlign w:val="bottom"/>
          </w:tcPr>
          <w:p w14:paraId="6BF6BAF6"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PZA</w:t>
            </w:r>
          </w:p>
        </w:tc>
        <w:tc>
          <w:tcPr>
            <w:tcW w:w="1951" w:type="dxa"/>
            <w:shd w:val="clear" w:color="000000" w:fill="FFFFFF"/>
            <w:noWrap/>
            <w:vAlign w:val="bottom"/>
          </w:tcPr>
          <w:p w14:paraId="736F5AF6"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30,00</w:t>
            </w:r>
          </w:p>
        </w:tc>
      </w:tr>
      <w:tr w:rsidR="00797119" w:rsidRPr="004161F1" w14:paraId="1A8BFA66" w14:textId="77777777" w:rsidTr="000648BD">
        <w:trPr>
          <w:trHeight w:val="55"/>
          <w:jc w:val="center"/>
        </w:trPr>
        <w:tc>
          <w:tcPr>
            <w:tcW w:w="1076" w:type="dxa"/>
            <w:shd w:val="clear" w:color="000000" w:fill="F2F2F2"/>
            <w:noWrap/>
            <w:vAlign w:val="bottom"/>
          </w:tcPr>
          <w:p w14:paraId="5FFC30A6"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57</w:t>
            </w:r>
          </w:p>
        </w:tc>
        <w:tc>
          <w:tcPr>
            <w:tcW w:w="4344" w:type="dxa"/>
            <w:shd w:val="clear" w:color="000000" w:fill="FFFFFF"/>
            <w:noWrap/>
            <w:vAlign w:val="bottom"/>
          </w:tcPr>
          <w:p w14:paraId="68E3318F"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LAVANDERÍA DE CEMENTO MAS ACCESORIOS</w:t>
            </w:r>
          </w:p>
        </w:tc>
        <w:tc>
          <w:tcPr>
            <w:tcW w:w="1271" w:type="dxa"/>
            <w:shd w:val="clear" w:color="000000" w:fill="FFFFFF"/>
            <w:noWrap/>
            <w:vAlign w:val="bottom"/>
          </w:tcPr>
          <w:p w14:paraId="6EF1324F"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PZA</w:t>
            </w:r>
          </w:p>
        </w:tc>
        <w:tc>
          <w:tcPr>
            <w:tcW w:w="1951" w:type="dxa"/>
            <w:shd w:val="clear" w:color="000000" w:fill="FFFFFF"/>
            <w:noWrap/>
            <w:vAlign w:val="bottom"/>
          </w:tcPr>
          <w:p w14:paraId="3623E81A"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30,00</w:t>
            </w:r>
          </w:p>
        </w:tc>
      </w:tr>
      <w:tr w:rsidR="00797119" w:rsidRPr="004161F1" w14:paraId="1E415BC2" w14:textId="77777777" w:rsidTr="000648BD">
        <w:trPr>
          <w:trHeight w:val="55"/>
          <w:jc w:val="center"/>
        </w:trPr>
        <w:tc>
          <w:tcPr>
            <w:tcW w:w="1076" w:type="dxa"/>
            <w:shd w:val="clear" w:color="000000" w:fill="F2F2F2"/>
            <w:noWrap/>
            <w:vAlign w:val="bottom"/>
          </w:tcPr>
          <w:p w14:paraId="0711E370"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58</w:t>
            </w:r>
          </w:p>
        </w:tc>
        <w:tc>
          <w:tcPr>
            <w:tcW w:w="4344" w:type="dxa"/>
            <w:shd w:val="clear" w:color="000000" w:fill="FFFFFF"/>
            <w:noWrap/>
            <w:vAlign w:val="bottom"/>
          </w:tcPr>
          <w:p w14:paraId="544F04FF"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LAVAPLATOS 2 FOSAS Y 1 FREGADERO MAS SOPAPA Y SIFÓN</w:t>
            </w:r>
          </w:p>
        </w:tc>
        <w:tc>
          <w:tcPr>
            <w:tcW w:w="1271" w:type="dxa"/>
            <w:shd w:val="clear" w:color="000000" w:fill="FFFFFF"/>
            <w:noWrap/>
            <w:vAlign w:val="bottom"/>
          </w:tcPr>
          <w:p w14:paraId="767F8526"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PZA</w:t>
            </w:r>
          </w:p>
        </w:tc>
        <w:tc>
          <w:tcPr>
            <w:tcW w:w="1951" w:type="dxa"/>
            <w:shd w:val="clear" w:color="000000" w:fill="FFFFFF"/>
            <w:noWrap/>
            <w:vAlign w:val="bottom"/>
          </w:tcPr>
          <w:p w14:paraId="1523ECD5"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30,00</w:t>
            </w:r>
          </w:p>
        </w:tc>
      </w:tr>
      <w:tr w:rsidR="00797119" w:rsidRPr="004161F1" w14:paraId="1F3B08A1" w14:textId="77777777" w:rsidTr="000648BD">
        <w:trPr>
          <w:trHeight w:val="55"/>
          <w:jc w:val="center"/>
        </w:trPr>
        <w:tc>
          <w:tcPr>
            <w:tcW w:w="1076" w:type="dxa"/>
            <w:shd w:val="clear" w:color="000000" w:fill="F2F2F2"/>
            <w:noWrap/>
            <w:vAlign w:val="bottom"/>
          </w:tcPr>
          <w:p w14:paraId="4C69D3AE"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59</w:t>
            </w:r>
          </w:p>
        </w:tc>
        <w:tc>
          <w:tcPr>
            <w:tcW w:w="4344" w:type="dxa"/>
            <w:shd w:val="clear" w:color="000000" w:fill="FFFFFF"/>
            <w:noWrap/>
            <w:vAlign w:val="bottom"/>
          </w:tcPr>
          <w:p w14:paraId="12EA8884"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LIJA P/PARED</w:t>
            </w:r>
          </w:p>
        </w:tc>
        <w:tc>
          <w:tcPr>
            <w:tcW w:w="1271" w:type="dxa"/>
            <w:shd w:val="clear" w:color="000000" w:fill="FFFFFF"/>
            <w:noWrap/>
            <w:vAlign w:val="bottom"/>
          </w:tcPr>
          <w:p w14:paraId="4A83DC4F"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M</w:t>
            </w:r>
          </w:p>
        </w:tc>
        <w:tc>
          <w:tcPr>
            <w:tcW w:w="1951" w:type="dxa"/>
            <w:shd w:val="clear" w:color="000000" w:fill="FFFFFF"/>
            <w:noWrap/>
            <w:vAlign w:val="bottom"/>
          </w:tcPr>
          <w:p w14:paraId="3FA7B0EB"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552,00</w:t>
            </w:r>
          </w:p>
        </w:tc>
      </w:tr>
      <w:tr w:rsidR="00797119" w:rsidRPr="004161F1" w14:paraId="241F9BBD" w14:textId="77777777" w:rsidTr="000648BD">
        <w:trPr>
          <w:trHeight w:val="55"/>
          <w:jc w:val="center"/>
        </w:trPr>
        <w:tc>
          <w:tcPr>
            <w:tcW w:w="1076" w:type="dxa"/>
            <w:shd w:val="clear" w:color="000000" w:fill="F2F2F2"/>
            <w:noWrap/>
            <w:vAlign w:val="bottom"/>
          </w:tcPr>
          <w:p w14:paraId="36C6D97D"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60</w:t>
            </w:r>
          </w:p>
        </w:tc>
        <w:tc>
          <w:tcPr>
            <w:tcW w:w="4344" w:type="dxa"/>
            <w:shd w:val="clear" w:color="000000" w:fill="FFFFFF"/>
            <w:noWrap/>
            <w:vAlign w:val="bottom"/>
          </w:tcPr>
          <w:p w14:paraId="05925174"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LISTON DE MADERA SEMIDURA (2"X2")</w:t>
            </w:r>
          </w:p>
        </w:tc>
        <w:tc>
          <w:tcPr>
            <w:tcW w:w="1271" w:type="dxa"/>
            <w:shd w:val="clear" w:color="000000" w:fill="FFFFFF"/>
            <w:noWrap/>
            <w:vAlign w:val="bottom"/>
          </w:tcPr>
          <w:p w14:paraId="594B75BA"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P2</w:t>
            </w:r>
          </w:p>
        </w:tc>
        <w:tc>
          <w:tcPr>
            <w:tcW w:w="1951" w:type="dxa"/>
            <w:shd w:val="clear" w:color="000000" w:fill="FFFFFF"/>
            <w:noWrap/>
            <w:vAlign w:val="bottom"/>
          </w:tcPr>
          <w:p w14:paraId="3EF04F51"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7.010,49</w:t>
            </w:r>
          </w:p>
        </w:tc>
      </w:tr>
      <w:tr w:rsidR="00797119" w:rsidRPr="004161F1" w14:paraId="172EE17D" w14:textId="77777777" w:rsidTr="000648BD">
        <w:trPr>
          <w:trHeight w:val="55"/>
          <w:jc w:val="center"/>
        </w:trPr>
        <w:tc>
          <w:tcPr>
            <w:tcW w:w="1076" w:type="dxa"/>
            <w:shd w:val="clear" w:color="000000" w:fill="F2F2F2"/>
            <w:noWrap/>
            <w:vAlign w:val="bottom"/>
          </w:tcPr>
          <w:p w14:paraId="6BA655CF"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61</w:t>
            </w:r>
          </w:p>
        </w:tc>
        <w:tc>
          <w:tcPr>
            <w:tcW w:w="4344" w:type="dxa"/>
            <w:shd w:val="clear" w:color="000000" w:fill="FFFFFF"/>
            <w:noWrap/>
            <w:vAlign w:val="bottom"/>
          </w:tcPr>
          <w:p w14:paraId="6736D038"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LLAVE DE PASO 1/2"</w:t>
            </w:r>
          </w:p>
        </w:tc>
        <w:tc>
          <w:tcPr>
            <w:tcW w:w="1271" w:type="dxa"/>
            <w:shd w:val="clear" w:color="000000" w:fill="FFFFFF"/>
            <w:noWrap/>
            <w:vAlign w:val="bottom"/>
          </w:tcPr>
          <w:p w14:paraId="3CDEF572"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PZA</w:t>
            </w:r>
          </w:p>
        </w:tc>
        <w:tc>
          <w:tcPr>
            <w:tcW w:w="1951" w:type="dxa"/>
            <w:shd w:val="clear" w:color="000000" w:fill="FFFFFF"/>
            <w:noWrap/>
            <w:vAlign w:val="bottom"/>
          </w:tcPr>
          <w:p w14:paraId="507AEEFB"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60,00</w:t>
            </w:r>
          </w:p>
        </w:tc>
      </w:tr>
      <w:tr w:rsidR="00797119" w:rsidRPr="004161F1" w14:paraId="4AB3F5DC" w14:textId="77777777" w:rsidTr="000648BD">
        <w:trPr>
          <w:trHeight w:val="55"/>
          <w:jc w:val="center"/>
        </w:trPr>
        <w:tc>
          <w:tcPr>
            <w:tcW w:w="1076" w:type="dxa"/>
            <w:shd w:val="clear" w:color="000000" w:fill="F2F2F2"/>
            <w:noWrap/>
            <w:vAlign w:val="bottom"/>
          </w:tcPr>
          <w:p w14:paraId="7C8D24C4"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62</w:t>
            </w:r>
          </w:p>
        </w:tc>
        <w:tc>
          <w:tcPr>
            <w:tcW w:w="4344" w:type="dxa"/>
            <w:shd w:val="clear" w:color="000000" w:fill="FFFFFF"/>
            <w:noWrap/>
            <w:vAlign w:val="bottom"/>
          </w:tcPr>
          <w:p w14:paraId="4DC8616C"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LLAVE DE PASO 1/2" PARA DUCHA</w:t>
            </w:r>
          </w:p>
        </w:tc>
        <w:tc>
          <w:tcPr>
            <w:tcW w:w="1271" w:type="dxa"/>
            <w:shd w:val="clear" w:color="000000" w:fill="FFFFFF"/>
            <w:noWrap/>
            <w:vAlign w:val="bottom"/>
          </w:tcPr>
          <w:p w14:paraId="1B4E4D92"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PZA</w:t>
            </w:r>
          </w:p>
        </w:tc>
        <w:tc>
          <w:tcPr>
            <w:tcW w:w="1951" w:type="dxa"/>
            <w:shd w:val="clear" w:color="000000" w:fill="FFFFFF"/>
            <w:noWrap/>
            <w:vAlign w:val="bottom"/>
          </w:tcPr>
          <w:p w14:paraId="26028BA5"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30,00</w:t>
            </w:r>
          </w:p>
        </w:tc>
      </w:tr>
      <w:tr w:rsidR="00797119" w:rsidRPr="004161F1" w14:paraId="13E1C02B" w14:textId="77777777" w:rsidTr="000648BD">
        <w:trPr>
          <w:trHeight w:val="55"/>
          <w:jc w:val="center"/>
        </w:trPr>
        <w:tc>
          <w:tcPr>
            <w:tcW w:w="1076" w:type="dxa"/>
            <w:shd w:val="clear" w:color="000000" w:fill="F2F2F2"/>
            <w:noWrap/>
            <w:vAlign w:val="bottom"/>
          </w:tcPr>
          <w:p w14:paraId="74EBC63F"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63</w:t>
            </w:r>
          </w:p>
        </w:tc>
        <w:tc>
          <w:tcPr>
            <w:tcW w:w="4344" w:type="dxa"/>
            <w:shd w:val="clear" w:color="000000" w:fill="FFFFFF"/>
            <w:noWrap/>
            <w:vAlign w:val="bottom"/>
          </w:tcPr>
          <w:p w14:paraId="14214A1D"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LUMINARIA SOLAR LED EXTERIOR</w:t>
            </w:r>
          </w:p>
        </w:tc>
        <w:tc>
          <w:tcPr>
            <w:tcW w:w="1271" w:type="dxa"/>
            <w:shd w:val="clear" w:color="000000" w:fill="FFFFFF"/>
            <w:noWrap/>
            <w:vAlign w:val="bottom"/>
          </w:tcPr>
          <w:p w14:paraId="5C24EB50"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PZA</w:t>
            </w:r>
          </w:p>
        </w:tc>
        <w:tc>
          <w:tcPr>
            <w:tcW w:w="1951" w:type="dxa"/>
            <w:shd w:val="clear" w:color="000000" w:fill="FFFFFF"/>
            <w:noWrap/>
            <w:vAlign w:val="bottom"/>
          </w:tcPr>
          <w:p w14:paraId="0F643F6C"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30,00</w:t>
            </w:r>
          </w:p>
        </w:tc>
      </w:tr>
      <w:tr w:rsidR="00797119" w:rsidRPr="004161F1" w14:paraId="3CB64F6C" w14:textId="77777777" w:rsidTr="000648BD">
        <w:trPr>
          <w:trHeight w:val="55"/>
          <w:jc w:val="center"/>
        </w:trPr>
        <w:tc>
          <w:tcPr>
            <w:tcW w:w="1076" w:type="dxa"/>
            <w:shd w:val="clear" w:color="000000" w:fill="F2F2F2"/>
            <w:noWrap/>
            <w:vAlign w:val="bottom"/>
          </w:tcPr>
          <w:p w14:paraId="5695F25C"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64</w:t>
            </w:r>
          </w:p>
        </w:tc>
        <w:tc>
          <w:tcPr>
            <w:tcW w:w="4344" w:type="dxa"/>
            <w:shd w:val="clear" w:color="000000" w:fill="FFFFFF"/>
            <w:noWrap/>
            <w:vAlign w:val="bottom"/>
          </w:tcPr>
          <w:p w14:paraId="517F8ADD"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MADERA DE CONSTRUCCIÓN (3 USOS)</w:t>
            </w:r>
          </w:p>
        </w:tc>
        <w:tc>
          <w:tcPr>
            <w:tcW w:w="1271" w:type="dxa"/>
            <w:shd w:val="clear" w:color="000000" w:fill="FFFFFF"/>
            <w:noWrap/>
            <w:vAlign w:val="bottom"/>
          </w:tcPr>
          <w:p w14:paraId="24FF1927"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P2</w:t>
            </w:r>
          </w:p>
        </w:tc>
        <w:tc>
          <w:tcPr>
            <w:tcW w:w="1951" w:type="dxa"/>
            <w:shd w:val="clear" w:color="000000" w:fill="FFFFFF"/>
            <w:noWrap/>
            <w:vAlign w:val="bottom"/>
          </w:tcPr>
          <w:p w14:paraId="6974B0FA"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3.891,00</w:t>
            </w:r>
          </w:p>
        </w:tc>
      </w:tr>
      <w:tr w:rsidR="00797119" w:rsidRPr="004161F1" w14:paraId="7C2449E6" w14:textId="77777777" w:rsidTr="000648BD">
        <w:trPr>
          <w:trHeight w:val="55"/>
          <w:jc w:val="center"/>
        </w:trPr>
        <w:tc>
          <w:tcPr>
            <w:tcW w:w="1076" w:type="dxa"/>
            <w:shd w:val="clear" w:color="000000" w:fill="F2F2F2"/>
            <w:noWrap/>
            <w:vAlign w:val="bottom"/>
          </w:tcPr>
          <w:p w14:paraId="3911AB97"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65</w:t>
            </w:r>
          </w:p>
        </w:tc>
        <w:tc>
          <w:tcPr>
            <w:tcW w:w="4344" w:type="dxa"/>
            <w:shd w:val="clear" w:color="000000" w:fill="FFFFFF"/>
            <w:noWrap/>
            <w:vAlign w:val="bottom"/>
          </w:tcPr>
          <w:p w14:paraId="75F09306"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MADERA DURA (2"X6")</w:t>
            </w:r>
          </w:p>
        </w:tc>
        <w:tc>
          <w:tcPr>
            <w:tcW w:w="1271" w:type="dxa"/>
            <w:shd w:val="clear" w:color="000000" w:fill="FFFFFF"/>
            <w:noWrap/>
            <w:vAlign w:val="bottom"/>
          </w:tcPr>
          <w:p w14:paraId="29453ED9"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P2</w:t>
            </w:r>
          </w:p>
        </w:tc>
        <w:tc>
          <w:tcPr>
            <w:tcW w:w="1951" w:type="dxa"/>
            <w:shd w:val="clear" w:color="000000" w:fill="FFFFFF"/>
            <w:noWrap/>
            <w:vAlign w:val="bottom"/>
          </w:tcPr>
          <w:p w14:paraId="6088D370"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8.240,55</w:t>
            </w:r>
          </w:p>
        </w:tc>
      </w:tr>
      <w:tr w:rsidR="00797119" w:rsidRPr="004161F1" w14:paraId="1F00C9B9" w14:textId="77777777" w:rsidTr="000648BD">
        <w:trPr>
          <w:trHeight w:val="55"/>
          <w:jc w:val="center"/>
        </w:trPr>
        <w:tc>
          <w:tcPr>
            <w:tcW w:w="1076" w:type="dxa"/>
            <w:shd w:val="clear" w:color="000000" w:fill="F2F2F2"/>
            <w:noWrap/>
            <w:vAlign w:val="bottom"/>
          </w:tcPr>
          <w:p w14:paraId="1733F112"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66</w:t>
            </w:r>
          </w:p>
        </w:tc>
        <w:tc>
          <w:tcPr>
            <w:tcW w:w="4344" w:type="dxa"/>
            <w:shd w:val="clear" w:color="000000" w:fill="FFFFFF"/>
            <w:noWrap/>
            <w:vAlign w:val="bottom"/>
          </w:tcPr>
          <w:p w14:paraId="3EB40466"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MASA ACRÍLICA</w:t>
            </w:r>
          </w:p>
        </w:tc>
        <w:tc>
          <w:tcPr>
            <w:tcW w:w="1271" w:type="dxa"/>
            <w:shd w:val="clear" w:color="000000" w:fill="FFFFFF"/>
            <w:noWrap/>
            <w:vAlign w:val="bottom"/>
          </w:tcPr>
          <w:p w14:paraId="1B199420"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LT</w:t>
            </w:r>
          </w:p>
        </w:tc>
        <w:tc>
          <w:tcPr>
            <w:tcW w:w="1951" w:type="dxa"/>
            <w:shd w:val="clear" w:color="000000" w:fill="FFFFFF"/>
            <w:noWrap/>
            <w:vAlign w:val="bottom"/>
          </w:tcPr>
          <w:p w14:paraId="3F5445A6"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383,02</w:t>
            </w:r>
          </w:p>
        </w:tc>
      </w:tr>
      <w:tr w:rsidR="00797119" w:rsidRPr="004161F1" w14:paraId="1B630EF8" w14:textId="77777777" w:rsidTr="000648BD">
        <w:trPr>
          <w:trHeight w:val="55"/>
          <w:jc w:val="center"/>
        </w:trPr>
        <w:tc>
          <w:tcPr>
            <w:tcW w:w="1076" w:type="dxa"/>
            <w:shd w:val="clear" w:color="000000" w:fill="F2F2F2"/>
            <w:noWrap/>
            <w:vAlign w:val="bottom"/>
          </w:tcPr>
          <w:p w14:paraId="7C477E91"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67</w:t>
            </w:r>
          </w:p>
        </w:tc>
        <w:tc>
          <w:tcPr>
            <w:tcW w:w="4344" w:type="dxa"/>
            <w:shd w:val="clear" w:color="000000" w:fill="FFFFFF"/>
            <w:noWrap/>
            <w:vAlign w:val="bottom"/>
          </w:tcPr>
          <w:p w14:paraId="5DCF8200"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MASA CORRIDA</w:t>
            </w:r>
          </w:p>
        </w:tc>
        <w:tc>
          <w:tcPr>
            <w:tcW w:w="1271" w:type="dxa"/>
            <w:shd w:val="clear" w:color="000000" w:fill="FFFFFF"/>
            <w:noWrap/>
            <w:vAlign w:val="bottom"/>
          </w:tcPr>
          <w:p w14:paraId="7CBB279E"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LT</w:t>
            </w:r>
          </w:p>
        </w:tc>
        <w:tc>
          <w:tcPr>
            <w:tcW w:w="1951" w:type="dxa"/>
            <w:shd w:val="clear" w:color="000000" w:fill="FFFFFF"/>
            <w:noWrap/>
            <w:vAlign w:val="bottom"/>
          </w:tcPr>
          <w:p w14:paraId="32EBCEA3"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365,08</w:t>
            </w:r>
          </w:p>
        </w:tc>
      </w:tr>
      <w:tr w:rsidR="00797119" w:rsidRPr="004161F1" w14:paraId="23DF00A2" w14:textId="77777777" w:rsidTr="000648BD">
        <w:trPr>
          <w:trHeight w:val="55"/>
          <w:jc w:val="center"/>
        </w:trPr>
        <w:tc>
          <w:tcPr>
            <w:tcW w:w="1076" w:type="dxa"/>
            <w:shd w:val="clear" w:color="000000" w:fill="F2F2F2"/>
            <w:noWrap/>
            <w:vAlign w:val="bottom"/>
          </w:tcPr>
          <w:p w14:paraId="42420C12"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68</w:t>
            </w:r>
          </w:p>
        </w:tc>
        <w:tc>
          <w:tcPr>
            <w:tcW w:w="4344" w:type="dxa"/>
            <w:shd w:val="clear" w:color="000000" w:fill="FFFFFF"/>
            <w:noWrap/>
            <w:vAlign w:val="bottom"/>
          </w:tcPr>
          <w:p w14:paraId="7AD5EF6B"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MEMBRANA AISLANTE BAJO PISO FLOTANTE</w:t>
            </w:r>
          </w:p>
        </w:tc>
        <w:tc>
          <w:tcPr>
            <w:tcW w:w="1271" w:type="dxa"/>
            <w:shd w:val="clear" w:color="000000" w:fill="FFFFFF"/>
            <w:noWrap/>
            <w:vAlign w:val="bottom"/>
          </w:tcPr>
          <w:p w14:paraId="7C4ED6C0"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M2</w:t>
            </w:r>
          </w:p>
        </w:tc>
        <w:tc>
          <w:tcPr>
            <w:tcW w:w="1951" w:type="dxa"/>
            <w:shd w:val="clear" w:color="000000" w:fill="FFFFFF"/>
            <w:noWrap/>
            <w:vAlign w:val="bottom"/>
          </w:tcPr>
          <w:p w14:paraId="77917FC1"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1.426,95</w:t>
            </w:r>
          </w:p>
        </w:tc>
      </w:tr>
      <w:tr w:rsidR="00797119" w:rsidRPr="004161F1" w14:paraId="74803CB2" w14:textId="77777777" w:rsidTr="000648BD">
        <w:trPr>
          <w:trHeight w:val="55"/>
          <w:jc w:val="center"/>
        </w:trPr>
        <w:tc>
          <w:tcPr>
            <w:tcW w:w="1076" w:type="dxa"/>
            <w:shd w:val="clear" w:color="000000" w:fill="F2F2F2"/>
            <w:noWrap/>
            <w:vAlign w:val="bottom"/>
          </w:tcPr>
          <w:p w14:paraId="3D280185"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69</w:t>
            </w:r>
          </w:p>
        </w:tc>
        <w:tc>
          <w:tcPr>
            <w:tcW w:w="4344" w:type="dxa"/>
            <w:shd w:val="clear" w:color="000000" w:fill="FFFFFF"/>
            <w:noWrap/>
            <w:vAlign w:val="bottom"/>
          </w:tcPr>
          <w:p w14:paraId="42CF2DC6"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NIPLE PVC DE 1/2"</w:t>
            </w:r>
          </w:p>
        </w:tc>
        <w:tc>
          <w:tcPr>
            <w:tcW w:w="1271" w:type="dxa"/>
            <w:shd w:val="clear" w:color="000000" w:fill="FFFFFF"/>
            <w:noWrap/>
            <w:vAlign w:val="bottom"/>
          </w:tcPr>
          <w:p w14:paraId="211BD255"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PZA</w:t>
            </w:r>
          </w:p>
        </w:tc>
        <w:tc>
          <w:tcPr>
            <w:tcW w:w="1951" w:type="dxa"/>
            <w:shd w:val="clear" w:color="000000" w:fill="FFFFFF"/>
            <w:noWrap/>
            <w:vAlign w:val="bottom"/>
          </w:tcPr>
          <w:p w14:paraId="4360D2B5"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60,00</w:t>
            </w:r>
          </w:p>
        </w:tc>
      </w:tr>
      <w:tr w:rsidR="00797119" w:rsidRPr="004161F1" w14:paraId="632D27C6" w14:textId="77777777" w:rsidTr="000648BD">
        <w:trPr>
          <w:trHeight w:val="55"/>
          <w:jc w:val="center"/>
        </w:trPr>
        <w:tc>
          <w:tcPr>
            <w:tcW w:w="1076" w:type="dxa"/>
            <w:shd w:val="clear" w:color="000000" w:fill="F2F2F2"/>
            <w:noWrap/>
            <w:vAlign w:val="bottom"/>
          </w:tcPr>
          <w:p w14:paraId="76A57BC9"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70</w:t>
            </w:r>
          </w:p>
        </w:tc>
        <w:tc>
          <w:tcPr>
            <w:tcW w:w="4344" w:type="dxa"/>
            <w:shd w:val="clear" w:color="000000" w:fill="FFFFFF"/>
            <w:noWrap/>
            <w:vAlign w:val="bottom"/>
          </w:tcPr>
          <w:p w14:paraId="458AC96D"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PANEL LED 18W EMPOTRABLE</w:t>
            </w:r>
          </w:p>
        </w:tc>
        <w:tc>
          <w:tcPr>
            <w:tcW w:w="1271" w:type="dxa"/>
            <w:shd w:val="clear" w:color="000000" w:fill="FFFFFF"/>
            <w:noWrap/>
            <w:vAlign w:val="bottom"/>
          </w:tcPr>
          <w:p w14:paraId="785E3ABA"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PZA</w:t>
            </w:r>
          </w:p>
        </w:tc>
        <w:tc>
          <w:tcPr>
            <w:tcW w:w="1951" w:type="dxa"/>
            <w:shd w:val="clear" w:color="000000" w:fill="FFFFFF"/>
            <w:noWrap/>
            <w:vAlign w:val="bottom"/>
          </w:tcPr>
          <w:p w14:paraId="51FFF37F"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240,00</w:t>
            </w:r>
          </w:p>
        </w:tc>
      </w:tr>
      <w:tr w:rsidR="00797119" w:rsidRPr="004161F1" w14:paraId="25CA4DF3" w14:textId="77777777" w:rsidTr="000648BD">
        <w:trPr>
          <w:trHeight w:val="55"/>
          <w:jc w:val="center"/>
        </w:trPr>
        <w:tc>
          <w:tcPr>
            <w:tcW w:w="1076" w:type="dxa"/>
            <w:shd w:val="clear" w:color="000000" w:fill="F2F2F2"/>
            <w:noWrap/>
            <w:vAlign w:val="bottom"/>
          </w:tcPr>
          <w:p w14:paraId="565BD28F"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71</w:t>
            </w:r>
          </w:p>
        </w:tc>
        <w:tc>
          <w:tcPr>
            <w:tcW w:w="4344" w:type="dxa"/>
            <w:shd w:val="clear" w:color="000000" w:fill="FFFFFF"/>
            <w:noWrap/>
            <w:vAlign w:val="bottom"/>
          </w:tcPr>
          <w:p w14:paraId="1BA9ACEA"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PEGAMENTO PARA PVC</w:t>
            </w:r>
          </w:p>
        </w:tc>
        <w:tc>
          <w:tcPr>
            <w:tcW w:w="1271" w:type="dxa"/>
            <w:shd w:val="clear" w:color="000000" w:fill="FFFFFF"/>
            <w:noWrap/>
            <w:vAlign w:val="bottom"/>
          </w:tcPr>
          <w:p w14:paraId="575B553D"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LT</w:t>
            </w:r>
          </w:p>
        </w:tc>
        <w:tc>
          <w:tcPr>
            <w:tcW w:w="1951" w:type="dxa"/>
            <w:shd w:val="clear" w:color="000000" w:fill="FFFFFF"/>
            <w:noWrap/>
            <w:vAlign w:val="bottom"/>
          </w:tcPr>
          <w:p w14:paraId="65E1E2E5"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21,78</w:t>
            </w:r>
          </w:p>
        </w:tc>
      </w:tr>
      <w:tr w:rsidR="00797119" w:rsidRPr="004161F1" w14:paraId="7F48D746" w14:textId="77777777" w:rsidTr="000648BD">
        <w:trPr>
          <w:trHeight w:val="55"/>
          <w:jc w:val="center"/>
        </w:trPr>
        <w:tc>
          <w:tcPr>
            <w:tcW w:w="1076" w:type="dxa"/>
            <w:shd w:val="clear" w:color="000000" w:fill="F2F2F2"/>
            <w:noWrap/>
            <w:vAlign w:val="bottom"/>
          </w:tcPr>
          <w:p w14:paraId="5D1D2630"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72</w:t>
            </w:r>
          </w:p>
        </w:tc>
        <w:tc>
          <w:tcPr>
            <w:tcW w:w="4344" w:type="dxa"/>
            <w:shd w:val="clear" w:color="000000" w:fill="FFFFFF"/>
            <w:noWrap/>
            <w:vAlign w:val="bottom"/>
          </w:tcPr>
          <w:p w14:paraId="424EE125"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 xml:space="preserve">PINTURA LATEX </w:t>
            </w:r>
          </w:p>
        </w:tc>
        <w:tc>
          <w:tcPr>
            <w:tcW w:w="1271" w:type="dxa"/>
            <w:shd w:val="clear" w:color="000000" w:fill="FFFFFF"/>
            <w:noWrap/>
            <w:vAlign w:val="bottom"/>
          </w:tcPr>
          <w:p w14:paraId="67201CE2"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LT</w:t>
            </w:r>
          </w:p>
        </w:tc>
        <w:tc>
          <w:tcPr>
            <w:tcW w:w="1951" w:type="dxa"/>
            <w:shd w:val="clear" w:color="000000" w:fill="FFFFFF"/>
            <w:noWrap/>
            <w:vAlign w:val="bottom"/>
          </w:tcPr>
          <w:p w14:paraId="5600FF23"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1.888,35</w:t>
            </w:r>
          </w:p>
        </w:tc>
      </w:tr>
      <w:tr w:rsidR="00797119" w:rsidRPr="004161F1" w14:paraId="49BE92D9" w14:textId="77777777" w:rsidTr="000648BD">
        <w:trPr>
          <w:trHeight w:val="55"/>
          <w:jc w:val="center"/>
        </w:trPr>
        <w:tc>
          <w:tcPr>
            <w:tcW w:w="1076" w:type="dxa"/>
            <w:shd w:val="clear" w:color="000000" w:fill="F2F2F2"/>
            <w:noWrap/>
            <w:vAlign w:val="bottom"/>
          </w:tcPr>
          <w:p w14:paraId="28779869"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73</w:t>
            </w:r>
          </w:p>
        </w:tc>
        <w:tc>
          <w:tcPr>
            <w:tcW w:w="4344" w:type="dxa"/>
            <w:shd w:val="clear" w:color="000000" w:fill="FFFFFF"/>
            <w:noWrap/>
            <w:vAlign w:val="bottom"/>
          </w:tcPr>
          <w:p w14:paraId="0F1EB0EA"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PISO FLOTANTE HDF 8MM MAS ACCESORIOS</w:t>
            </w:r>
          </w:p>
        </w:tc>
        <w:tc>
          <w:tcPr>
            <w:tcW w:w="1271" w:type="dxa"/>
            <w:shd w:val="clear" w:color="000000" w:fill="FFFFFF"/>
            <w:noWrap/>
            <w:vAlign w:val="bottom"/>
          </w:tcPr>
          <w:p w14:paraId="2775C066"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M2</w:t>
            </w:r>
          </w:p>
        </w:tc>
        <w:tc>
          <w:tcPr>
            <w:tcW w:w="1951" w:type="dxa"/>
            <w:shd w:val="clear" w:color="000000" w:fill="FFFFFF"/>
            <w:noWrap/>
            <w:vAlign w:val="bottom"/>
          </w:tcPr>
          <w:p w14:paraId="6B62D627"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1.426,95</w:t>
            </w:r>
          </w:p>
        </w:tc>
      </w:tr>
      <w:tr w:rsidR="00797119" w:rsidRPr="004161F1" w14:paraId="2206A65A" w14:textId="77777777" w:rsidTr="000648BD">
        <w:trPr>
          <w:trHeight w:val="55"/>
          <w:jc w:val="center"/>
        </w:trPr>
        <w:tc>
          <w:tcPr>
            <w:tcW w:w="1076" w:type="dxa"/>
            <w:shd w:val="clear" w:color="000000" w:fill="F2F2F2"/>
            <w:noWrap/>
            <w:vAlign w:val="bottom"/>
          </w:tcPr>
          <w:p w14:paraId="2F147243"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74</w:t>
            </w:r>
          </w:p>
        </w:tc>
        <w:tc>
          <w:tcPr>
            <w:tcW w:w="4344" w:type="dxa"/>
            <w:shd w:val="clear" w:color="000000" w:fill="FFFFFF"/>
            <w:noWrap/>
            <w:vAlign w:val="bottom"/>
          </w:tcPr>
          <w:p w14:paraId="3E704F9A"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PLETINA DE 1/8" X 3/4"</w:t>
            </w:r>
          </w:p>
        </w:tc>
        <w:tc>
          <w:tcPr>
            <w:tcW w:w="1271" w:type="dxa"/>
            <w:shd w:val="clear" w:color="000000" w:fill="FFFFFF"/>
            <w:noWrap/>
            <w:vAlign w:val="bottom"/>
          </w:tcPr>
          <w:p w14:paraId="75AAA9EC"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M</w:t>
            </w:r>
          </w:p>
        </w:tc>
        <w:tc>
          <w:tcPr>
            <w:tcW w:w="1951" w:type="dxa"/>
            <w:shd w:val="clear" w:color="000000" w:fill="FFFFFF"/>
            <w:noWrap/>
            <w:vAlign w:val="bottom"/>
          </w:tcPr>
          <w:p w14:paraId="2F45C0EA"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205,50</w:t>
            </w:r>
          </w:p>
        </w:tc>
      </w:tr>
      <w:tr w:rsidR="00797119" w:rsidRPr="004161F1" w14:paraId="71CC3767" w14:textId="77777777" w:rsidTr="000648BD">
        <w:trPr>
          <w:trHeight w:val="55"/>
          <w:jc w:val="center"/>
        </w:trPr>
        <w:tc>
          <w:tcPr>
            <w:tcW w:w="1076" w:type="dxa"/>
            <w:shd w:val="clear" w:color="000000" w:fill="F2F2F2"/>
            <w:noWrap/>
            <w:vAlign w:val="bottom"/>
          </w:tcPr>
          <w:p w14:paraId="7428A043"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75</w:t>
            </w:r>
          </w:p>
        </w:tc>
        <w:tc>
          <w:tcPr>
            <w:tcW w:w="4344" w:type="dxa"/>
            <w:shd w:val="clear" w:color="000000" w:fill="FFFFFF"/>
            <w:noWrap/>
            <w:vAlign w:val="bottom"/>
          </w:tcPr>
          <w:p w14:paraId="559914D0"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POLIETILENO 200 MICRONES</w:t>
            </w:r>
          </w:p>
        </w:tc>
        <w:tc>
          <w:tcPr>
            <w:tcW w:w="1271" w:type="dxa"/>
            <w:shd w:val="clear" w:color="000000" w:fill="FFFFFF"/>
            <w:noWrap/>
            <w:vAlign w:val="bottom"/>
          </w:tcPr>
          <w:p w14:paraId="6CC04DBF"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M2</w:t>
            </w:r>
          </w:p>
        </w:tc>
        <w:tc>
          <w:tcPr>
            <w:tcW w:w="1951" w:type="dxa"/>
            <w:shd w:val="clear" w:color="000000" w:fill="FFFFFF"/>
            <w:noWrap/>
            <w:vAlign w:val="bottom"/>
          </w:tcPr>
          <w:p w14:paraId="28737E97"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1.621,95</w:t>
            </w:r>
          </w:p>
        </w:tc>
      </w:tr>
      <w:tr w:rsidR="00797119" w:rsidRPr="004161F1" w14:paraId="5702C9CD" w14:textId="77777777" w:rsidTr="000648BD">
        <w:trPr>
          <w:trHeight w:val="55"/>
          <w:jc w:val="center"/>
        </w:trPr>
        <w:tc>
          <w:tcPr>
            <w:tcW w:w="1076" w:type="dxa"/>
            <w:shd w:val="clear" w:color="000000" w:fill="F2F2F2"/>
            <w:noWrap/>
            <w:vAlign w:val="bottom"/>
          </w:tcPr>
          <w:p w14:paraId="42764E5F"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76</w:t>
            </w:r>
          </w:p>
        </w:tc>
        <w:tc>
          <w:tcPr>
            <w:tcW w:w="4344" w:type="dxa"/>
            <w:shd w:val="clear" w:color="000000" w:fill="FFFFFF"/>
            <w:noWrap/>
            <w:vAlign w:val="bottom"/>
          </w:tcPr>
          <w:p w14:paraId="4FA97857"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PUERTA TABLERO DE MADERA SEMIDURA (0,90X2,10) INC/MARCO</w:t>
            </w:r>
          </w:p>
        </w:tc>
        <w:tc>
          <w:tcPr>
            <w:tcW w:w="1271" w:type="dxa"/>
            <w:shd w:val="clear" w:color="000000" w:fill="FFFFFF"/>
            <w:noWrap/>
            <w:vAlign w:val="bottom"/>
          </w:tcPr>
          <w:p w14:paraId="337A75AD"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PZA</w:t>
            </w:r>
          </w:p>
        </w:tc>
        <w:tc>
          <w:tcPr>
            <w:tcW w:w="1951" w:type="dxa"/>
            <w:shd w:val="clear" w:color="000000" w:fill="FFFFFF"/>
            <w:noWrap/>
            <w:vAlign w:val="bottom"/>
          </w:tcPr>
          <w:p w14:paraId="7C01400A"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120,00</w:t>
            </w:r>
          </w:p>
        </w:tc>
      </w:tr>
      <w:tr w:rsidR="00797119" w:rsidRPr="004161F1" w14:paraId="465D78AE" w14:textId="77777777" w:rsidTr="000648BD">
        <w:trPr>
          <w:trHeight w:val="55"/>
          <w:jc w:val="center"/>
        </w:trPr>
        <w:tc>
          <w:tcPr>
            <w:tcW w:w="1076" w:type="dxa"/>
            <w:shd w:val="clear" w:color="000000" w:fill="F2F2F2"/>
            <w:noWrap/>
            <w:vAlign w:val="bottom"/>
          </w:tcPr>
          <w:p w14:paraId="21049537"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77</w:t>
            </w:r>
          </w:p>
        </w:tc>
        <w:tc>
          <w:tcPr>
            <w:tcW w:w="4344" w:type="dxa"/>
            <w:shd w:val="clear" w:color="000000" w:fill="FFFFFF"/>
            <w:noWrap/>
            <w:vAlign w:val="bottom"/>
          </w:tcPr>
          <w:p w14:paraId="47DD2D5B"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 xml:space="preserve">PUERTA TABLERO DE MADERA SEMIDURA (1,00X2,10) INC/MARCO </w:t>
            </w:r>
          </w:p>
        </w:tc>
        <w:tc>
          <w:tcPr>
            <w:tcW w:w="1271" w:type="dxa"/>
            <w:shd w:val="clear" w:color="000000" w:fill="FFFFFF"/>
            <w:noWrap/>
            <w:vAlign w:val="bottom"/>
          </w:tcPr>
          <w:p w14:paraId="0B21D5C0"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PZA</w:t>
            </w:r>
          </w:p>
        </w:tc>
        <w:tc>
          <w:tcPr>
            <w:tcW w:w="1951" w:type="dxa"/>
            <w:shd w:val="clear" w:color="000000" w:fill="FFFFFF"/>
            <w:noWrap/>
            <w:vAlign w:val="bottom"/>
          </w:tcPr>
          <w:p w14:paraId="2C11EA7D"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30,00</w:t>
            </w:r>
          </w:p>
        </w:tc>
      </w:tr>
      <w:tr w:rsidR="00797119" w:rsidRPr="004161F1" w14:paraId="6799596D" w14:textId="77777777" w:rsidTr="000648BD">
        <w:trPr>
          <w:trHeight w:val="55"/>
          <w:jc w:val="center"/>
        </w:trPr>
        <w:tc>
          <w:tcPr>
            <w:tcW w:w="1076" w:type="dxa"/>
            <w:shd w:val="clear" w:color="000000" w:fill="F2F2F2"/>
            <w:noWrap/>
            <w:vAlign w:val="bottom"/>
          </w:tcPr>
          <w:p w14:paraId="0AEB78B1"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78</w:t>
            </w:r>
          </w:p>
        </w:tc>
        <w:tc>
          <w:tcPr>
            <w:tcW w:w="4344" w:type="dxa"/>
            <w:shd w:val="clear" w:color="000000" w:fill="FFFFFF"/>
            <w:noWrap/>
            <w:vAlign w:val="bottom"/>
          </w:tcPr>
          <w:p w14:paraId="0681CABD"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REDUCCIÓN PVC DE 2" A 1 1/2"</w:t>
            </w:r>
          </w:p>
        </w:tc>
        <w:tc>
          <w:tcPr>
            <w:tcW w:w="1271" w:type="dxa"/>
            <w:shd w:val="clear" w:color="000000" w:fill="FFFFFF"/>
            <w:noWrap/>
            <w:vAlign w:val="bottom"/>
          </w:tcPr>
          <w:p w14:paraId="3C4B5D1F"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PZA</w:t>
            </w:r>
          </w:p>
        </w:tc>
        <w:tc>
          <w:tcPr>
            <w:tcW w:w="1951" w:type="dxa"/>
            <w:shd w:val="clear" w:color="000000" w:fill="FFFFFF"/>
            <w:noWrap/>
            <w:vAlign w:val="bottom"/>
          </w:tcPr>
          <w:p w14:paraId="32404B66"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60,00</w:t>
            </w:r>
          </w:p>
        </w:tc>
      </w:tr>
      <w:tr w:rsidR="00797119" w:rsidRPr="004161F1" w14:paraId="257A05CC" w14:textId="77777777" w:rsidTr="000648BD">
        <w:trPr>
          <w:trHeight w:val="55"/>
          <w:jc w:val="center"/>
        </w:trPr>
        <w:tc>
          <w:tcPr>
            <w:tcW w:w="1076" w:type="dxa"/>
            <w:shd w:val="clear" w:color="000000" w:fill="F2F2F2"/>
            <w:noWrap/>
            <w:vAlign w:val="bottom"/>
          </w:tcPr>
          <w:p w14:paraId="01088E7B"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79</w:t>
            </w:r>
          </w:p>
        </w:tc>
        <w:tc>
          <w:tcPr>
            <w:tcW w:w="4344" w:type="dxa"/>
            <w:shd w:val="clear" w:color="000000" w:fill="FFFFFF"/>
            <w:noWrap/>
            <w:vAlign w:val="bottom"/>
          </w:tcPr>
          <w:p w14:paraId="404EBD08"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REJILLA DE PISO METÁLICA</w:t>
            </w:r>
          </w:p>
        </w:tc>
        <w:tc>
          <w:tcPr>
            <w:tcW w:w="1271" w:type="dxa"/>
            <w:shd w:val="clear" w:color="000000" w:fill="FFFFFF"/>
            <w:noWrap/>
            <w:vAlign w:val="bottom"/>
          </w:tcPr>
          <w:p w14:paraId="27B6A62A"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PZA</w:t>
            </w:r>
          </w:p>
        </w:tc>
        <w:tc>
          <w:tcPr>
            <w:tcW w:w="1951" w:type="dxa"/>
            <w:shd w:val="clear" w:color="000000" w:fill="FFFFFF"/>
            <w:noWrap/>
            <w:vAlign w:val="bottom"/>
          </w:tcPr>
          <w:p w14:paraId="2511586D"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90,00</w:t>
            </w:r>
          </w:p>
        </w:tc>
      </w:tr>
      <w:tr w:rsidR="00797119" w:rsidRPr="004161F1" w14:paraId="072D5EDB" w14:textId="77777777" w:rsidTr="000648BD">
        <w:trPr>
          <w:trHeight w:val="55"/>
          <w:jc w:val="center"/>
        </w:trPr>
        <w:tc>
          <w:tcPr>
            <w:tcW w:w="1076" w:type="dxa"/>
            <w:shd w:val="clear" w:color="000000" w:fill="F2F2F2"/>
            <w:noWrap/>
            <w:vAlign w:val="bottom"/>
          </w:tcPr>
          <w:p w14:paraId="553D1F6D"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80</w:t>
            </w:r>
          </w:p>
        </w:tc>
        <w:tc>
          <w:tcPr>
            <w:tcW w:w="4344" w:type="dxa"/>
            <w:shd w:val="clear" w:color="000000" w:fill="FFFFFF"/>
            <w:noWrap/>
            <w:vAlign w:val="bottom"/>
          </w:tcPr>
          <w:p w14:paraId="24EB7AE8"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SELLA ROSCA</w:t>
            </w:r>
          </w:p>
        </w:tc>
        <w:tc>
          <w:tcPr>
            <w:tcW w:w="1271" w:type="dxa"/>
            <w:shd w:val="clear" w:color="000000" w:fill="FFFFFF"/>
            <w:noWrap/>
            <w:vAlign w:val="bottom"/>
          </w:tcPr>
          <w:p w14:paraId="78D6D5BE"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PZA</w:t>
            </w:r>
          </w:p>
        </w:tc>
        <w:tc>
          <w:tcPr>
            <w:tcW w:w="1951" w:type="dxa"/>
            <w:shd w:val="clear" w:color="000000" w:fill="FFFFFF"/>
            <w:noWrap/>
            <w:vAlign w:val="bottom"/>
          </w:tcPr>
          <w:p w14:paraId="64D2D474"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30,00</w:t>
            </w:r>
          </w:p>
        </w:tc>
      </w:tr>
      <w:tr w:rsidR="00797119" w:rsidRPr="004161F1" w14:paraId="67B37B97" w14:textId="77777777" w:rsidTr="000648BD">
        <w:trPr>
          <w:trHeight w:val="55"/>
          <w:jc w:val="center"/>
        </w:trPr>
        <w:tc>
          <w:tcPr>
            <w:tcW w:w="1076" w:type="dxa"/>
            <w:shd w:val="clear" w:color="000000" w:fill="F2F2F2"/>
            <w:noWrap/>
            <w:vAlign w:val="bottom"/>
          </w:tcPr>
          <w:p w14:paraId="729C9C92"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81</w:t>
            </w:r>
          </w:p>
        </w:tc>
        <w:tc>
          <w:tcPr>
            <w:tcW w:w="4344" w:type="dxa"/>
            <w:shd w:val="clear" w:color="000000" w:fill="FFFFFF"/>
            <w:noWrap/>
            <w:vAlign w:val="bottom"/>
          </w:tcPr>
          <w:p w14:paraId="7D2F82E6"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 xml:space="preserve">SELLADOR DE PARED </w:t>
            </w:r>
          </w:p>
        </w:tc>
        <w:tc>
          <w:tcPr>
            <w:tcW w:w="1271" w:type="dxa"/>
            <w:shd w:val="clear" w:color="000000" w:fill="FFFFFF"/>
            <w:noWrap/>
            <w:vAlign w:val="bottom"/>
          </w:tcPr>
          <w:p w14:paraId="22BDA71F"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LT</w:t>
            </w:r>
          </w:p>
        </w:tc>
        <w:tc>
          <w:tcPr>
            <w:tcW w:w="1951" w:type="dxa"/>
            <w:shd w:val="clear" w:color="000000" w:fill="FFFFFF"/>
            <w:noWrap/>
            <w:vAlign w:val="bottom"/>
          </w:tcPr>
          <w:p w14:paraId="60C10396"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650,97</w:t>
            </w:r>
          </w:p>
        </w:tc>
      </w:tr>
      <w:tr w:rsidR="00797119" w:rsidRPr="004161F1" w14:paraId="654D290B" w14:textId="77777777" w:rsidTr="000648BD">
        <w:trPr>
          <w:trHeight w:val="55"/>
          <w:jc w:val="center"/>
        </w:trPr>
        <w:tc>
          <w:tcPr>
            <w:tcW w:w="1076" w:type="dxa"/>
            <w:shd w:val="clear" w:color="000000" w:fill="F2F2F2"/>
            <w:noWrap/>
            <w:vAlign w:val="bottom"/>
          </w:tcPr>
          <w:p w14:paraId="6B99317C"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lastRenderedPageBreak/>
              <w:t>82</w:t>
            </w:r>
          </w:p>
        </w:tc>
        <w:tc>
          <w:tcPr>
            <w:tcW w:w="4344" w:type="dxa"/>
            <w:shd w:val="clear" w:color="000000" w:fill="FFFFFF"/>
            <w:noWrap/>
            <w:vAlign w:val="bottom"/>
          </w:tcPr>
          <w:p w14:paraId="6F0C55E2"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SEMICODO PVC DE 3"</w:t>
            </w:r>
          </w:p>
        </w:tc>
        <w:tc>
          <w:tcPr>
            <w:tcW w:w="1271" w:type="dxa"/>
            <w:shd w:val="clear" w:color="000000" w:fill="FFFFFF"/>
            <w:noWrap/>
            <w:vAlign w:val="bottom"/>
          </w:tcPr>
          <w:p w14:paraId="4747B869"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PZA</w:t>
            </w:r>
          </w:p>
        </w:tc>
        <w:tc>
          <w:tcPr>
            <w:tcW w:w="1951" w:type="dxa"/>
            <w:shd w:val="clear" w:color="000000" w:fill="FFFFFF"/>
            <w:noWrap/>
            <w:vAlign w:val="bottom"/>
          </w:tcPr>
          <w:p w14:paraId="257A70FC"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142,56</w:t>
            </w:r>
          </w:p>
        </w:tc>
      </w:tr>
      <w:tr w:rsidR="00797119" w:rsidRPr="004161F1" w14:paraId="7D4E8C08" w14:textId="77777777" w:rsidTr="000648BD">
        <w:trPr>
          <w:trHeight w:val="55"/>
          <w:jc w:val="center"/>
        </w:trPr>
        <w:tc>
          <w:tcPr>
            <w:tcW w:w="1076" w:type="dxa"/>
            <w:shd w:val="clear" w:color="000000" w:fill="F2F2F2"/>
            <w:noWrap/>
            <w:vAlign w:val="bottom"/>
          </w:tcPr>
          <w:p w14:paraId="5C2C7F5C"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83</w:t>
            </w:r>
          </w:p>
        </w:tc>
        <w:tc>
          <w:tcPr>
            <w:tcW w:w="4344" w:type="dxa"/>
            <w:shd w:val="clear" w:color="000000" w:fill="FFFFFF"/>
            <w:noWrap/>
            <w:vAlign w:val="bottom"/>
          </w:tcPr>
          <w:p w14:paraId="321EC9A2"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SIFÓN DE PVC</w:t>
            </w:r>
          </w:p>
        </w:tc>
        <w:tc>
          <w:tcPr>
            <w:tcW w:w="1271" w:type="dxa"/>
            <w:shd w:val="clear" w:color="000000" w:fill="FFFFFF"/>
            <w:noWrap/>
            <w:vAlign w:val="bottom"/>
          </w:tcPr>
          <w:p w14:paraId="622A2431"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PZA</w:t>
            </w:r>
          </w:p>
        </w:tc>
        <w:tc>
          <w:tcPr>
            <w:tcW w:w="1951" w:type="dxa"/>
            <w:shd w:val="clear" w:color="000000" w:fill="FFFFFF"/>
            <w:noWrap/>
            <w:vAlign w:val="bottom"/>
          </w:tcPr>
          <w:p w14:paraId="05BB4B90"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30,00</w:t>
            </w:r>
          </w:p>
        </w:tc>
      </w:tr>
      <w:tr w:rsidR="00797119" w:rsidRPr="004161F1" w14:paraId="3D4D6177" w14:textId="77777777" w:rsidTr="000648BD">
        <w:trPr>
          <w:trHeight w:val="55"/>
          <w:jc w:val="center"/>
        </w:trPr>
        <w:tc>
          <w:tcPr>
            <w:tcW w:w="1076" w:type="dxa"/>
            <w:shd w:val="clear" w:color="000000" w:fill="F2F2F2"/>
            <w:noWrap/>
            <w:vAlign w:val="bottom"/>
          </w:tcPr>
          <w:p w14:paraId="495EFC00"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84</w:t>
            </w:r>
          </w:p>
        </w:tc>
        <w:tc>
          <w:tcPr>
            <w:tcW w:w="4344" w:type="dxa"/>
            <w:shd w:val="clear" w:color="000000" w:fill="FFFFFF"/>
            <w:noWrap/>
            <w:vAlign w:val="bottom"/>
          </w:tcPr>
          <w:p w14:paraId="5BF677D2"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SIFÓN DE PVC PARA LAVANDERÍA</w:t>
            </w:r>
          </w:p>
        </w:tc>
        <w:tc>
          <w:tcPr>
            <w:tcW w:w="1271" w:type="dxa"/>
            <w:shd w:val="clear" w:color="000000" w:fill="FFFFFF"/>
            <w:noWrap/>
            <w:vAlign w:val="bottom"/>
          </w:tcPr>
          <w:p w14:paraId="195F9BBE"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PZA</w:t>
            </w:r>
          </w:p>
        </w:tc>
        <w:tc>
          <w:tcPr>
            <w:tcW w:w="1951" w:type="dxa"/>
            <w:shd w:val="clear" w:color="000000" w:fill="FFFFFF"/>
            <w:noWrap/>
            <w:vAlign w:val="bottom"/>
          </w:tcPr>
          <w:p w14:paraId="03E68372"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30,00</w:t>
            </w:r>
          </w:p>
        </w:tc>
      </w:tr>
      <w:tr w:rsidR="00797119" w:rsidRPr="004161F1" w14:paraId="71C4A81E" w14:textId="77777777" w:rsidTr="000648BD">
        <w:trPr>
          <w:trHeight w:val="55"/>
          <w:jc w:val="center"/>
        </w:trPr>
        <w:tc>
          <w:tcPr>
            <w:tcW w:w="1076" w:type="dxa"/>
            <w:shd w:val="clear" w:color="000000" w:fill="F2F2F2"/>
            <w:noWrap/>
            <w:vAlign w:val="bottom"/>
          </w:tcPr>
          <w:p w14:paraId="5CA0DCC8"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85</w:t>
            </w:r>
          </w:p>
        </w:tc>
        <w:tc>
          <w:tcPr>
            <w:tcW w:w="4344" w:type="dxa"/>
            <w:shd w:val="clear" w:color="000000" w:fill="FFFFFF"/>
            <w:noWrap/>
            <w:vAlign w:val="bottom"/>
          </w:tcPr>
          <w:p w14:paraId="2242DA98"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TANQUE PLÁSTICO DE AGUA 450 LITROS C/ACCESORIOS</w:t>
            </w:r>
          </w:p>
        </w:tc>
        <w:tc>
          <w:tcPr>
            <w:tcW w:w="1271" w:type="dxa"/>
            <w:shd w:val="clear" w:color="000000" w:fill="FFFFFF"/>
            <w:noWrap/>
            <w:vAlign w:val="bottom"/>
          </w:tcPr>
          <w:p w14:paraId="79C8CF4F"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GLB</w:t>
            </w:r>
          </w:p>
        </w:tc>
        <w:tc>
          <w:tcPr>
            <w:tcW w:w="1951" w:type="dxa"/>
            <w:shd w:val="clear" w:color="000000" w:fill="FFFFFF"/>
            <w:noWrap/>
            <w:vAlign w:val="bottom"/>
          </w:tcPr>
          <w:p w14:paraId="27C5FE97"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30,00</w:t>
            </w:r>
          </w:p>
        </w:tc>
      </w:tr>
      <w:tr w:rsidR="00797119" w:rsidRPr="004161F1" w14:paraId="1C93F8E4" w14:textId="77777777" w:rsidTr="000648BD">
        <w:trPr>
          <w:trHeight w:val="55"/>
          <w:jc w:val="center"/>
        </w:trPr>
        <w:tc>
          <w:tcPr>
            <w:tcW w:w="1076" w:type="dxa"/>
            <w:shd w:val="clear" w:color="000000" w:fill="F2F2F2"/>
            <w:noWrap/>
            <w:vAlign w:val="bottom"/>
          </w:tcPr>
          <w:p w14:paraId="207268C2"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86</w:t>
            </w:r>
          </w:p>
        </w:tc>
        <w:tc>
          <w:tcPr>
            <w:tcW w:w="4344" w:type="dxa"/>
            <w:shd w:val="clear" w:color="000000" w:fill="FFFFFF"/>
            <w:noWrap/>
            <w:vAlign w:val="bottom"/>
          </w:tcPr>
          <w:p w14:paraId="602996A4"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TEE PVC D=1/2"</w:t>
            </w:r>
          </w:p>
        </w:tc>
        <w:tc>
          <w:tcPr>
            <w:tcW w:w="1271" w:type="dxa"/>
            <w:shd w:val="clear" w:color="000000" w:fill="FFFFFF"/>
            <w:noWrap/>
            <w:vAlign w:val="bottom"/>
          </w:tcPr>
          <w:p w14:paraId="36850C50"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PZA</w:t>
            </w:r>
          </w:p>
        </w:tc>
        <w:tc>
          <w:tcPr>
            <w:tcW w:w="1951" w:type="dxa"/>
            <w:shd w:val="clear" w:color="000000" w:fill="FFFFFF"/>
            <w:noWrap/>
            <w:vAlign w:val="bottom"/>
          </w:tcPr>
          <w:p w14:paraId="293620C5"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120,00</w:t>
            </w:r>
          </w:p>
        </w:tc>
      </w:tr>
      <w:tr w:rsidR="00797119" w:rsidRPr="004161F1" w14:paraId="446BDF35" w14:textId="77777777" w:rsidTr="000648BD">
        <w:trPr>
          <w:trHeight w:val="55"/>
          <w:jc w:val="center"/>
        </w:trPr>
        <w:tc>
          <w:tcPr>
            <w:tcW w:w="1076" w:type="dxa"/>
            <w:shd w:val="clear" w:color="000000" w:fill="F2F2F2"/>
            <w:noWrap/>
            <w:vAlign w:val="bottom"/>
          </w:tcPr>
          <w:p w14:paraId="73BFF5B4"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87</w:t>
            </w:r>
          </w:p>
        </w:tc>
        <w:tc>
          <w:tcPr>
            <w:tcW w:w="4344" w:type="dxa"/>
            <w:shd w:val="clear" w:color="000000" w:fill="FFFFFF"/>
            <w:noWrap/>
            <w:vAlign w:val="bottom"/>
          </w:tcPr>
          <w:p w14:paraId="2641E10B"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TEE PVC DESAGÜE 2"</w:t>
            </w:r>
          </w:p>
        </w:tc>
        <w:tc>
          <w:tcPr>
            <w:tcW w:w="1271" w:type="dxa"/>
            <w:shd w:val="clear" w:color="000000" w:fill="FFFFFF"/>
            <w:noWrap/>
            <w:vAlign w:val="bottom"/>
          </w:tcPr>
          <w:p w14:paraId="48633724"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PZA</w:t>
            </w:r>
          </w:p>
        </w:tc>
        <w:tc>
          <w:tcPr>
            <w:tcW w:w="1951" w:type="dxa"/>
            <w:shd w:val="clear" w:color="000000" w:fill="FFFFFF"/>
            <w:noWrap/>
            <w:vAlign w:val="bottom"/>
          </w:tcPr>
          <w:p w14:paraId="2147393F"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30,00</w:t>
            </w:r>
          </w:p>
        </w:tc>
      </w:tr>
      <w:tr w:rsidR="00797119" w:rsidRPr="004161F1" w14:paraId="407948D8" w14:textId="77777777" w:rsidTr="000648BD">
        <w:trPr>
          <w:trHeight w:val="55"/>
          <w:jc w:val="center"/>
        </w:trPr>
        <w:tc>
          <w:tcPr>
            <w:tcW w:w="1076" w:type="dxa"/>
            <w:shd w:val="clear" w:color="000000" w:fill="F2F2F2"/>
            <w:noWrap/>
            <w:vAlign w:val="bottom"/>
          </w:tcPr>
          <w:p w14:paraId="795ECC5E"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88</w:t>
            </w:r>
          </w:p>
        </w:tc>
        <w:tc>
          <w:tcPr>
            <w:tcW w:w="4344" w:type="dxa"/>
            <w:shd w:val="clear" w:color="000000" w:fill="FFFFFF"/>
            <w:noWrap/>
            <w:vAlign w:val="bottom"/>
          </w:tcPr>
          <w:p w14:paraId="44D3235D"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TEE PVC DESAGÜE 4"</w:t>
            </w:r>
          </w:p>
        </w:tc>
        <w:tc>
          <w:tcPr>
            <w:tcW w:w="1271" w:type="dxa"/>
            <w:shd w:val="clear" w:color="000000" w:fill="FFFFFF"/>
            <w:noWrap/>
            <w:vAlign w:val="bottom"/>
          </w:tcPr>
          <w:p w14:paraId="7300924E"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PZA</w:t>
            </w:r>
          </w:p>
        </w:tc>
        <w:tc>
          <w:tcPr>
            <w:tcW w:w="1951" w:type="dxa"/>
            <w:shd w:val="clear" w:color="000000" w:fill="FFFFFF"/>
            <w:noWrap/>
            <w:vAlign w:val="bottom"/>
          </w:tcPr>
          <w:p w14:paraId="77F9AD46"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90,00</w:t>
            </w:r>
          </w:p>
        </w:tc>
      </w:tr>
      <w:tr w:rsidR="00797119" w:rsidRPr="004161F1" w14:paraId="2A8CE191" w14:textId="77777777" w:rsidTr="000648BD">
        <w:trPr>
          <w:trHeight w:val="55"/>
          <w:jc w:val="center"/>
        </w:trPr>
        <w:tc>
          <w:tcPr>
            <w:tcW w:w="1076" w:type="dxa"/>
            <w:shd w:val="clear" w:color="000000" w:fill="F2F2F2"/>
            <w:noWrap/>
            <w:vAlign w:val="bottom"/>
          </w:tcPr>
          <w:p w14:paraId="07EC6E66"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89</w:t>
            </w:r>
          </w:p>
        </w:tc>
        <w:tc>
          <w:tcPr>
            <w:tcW w:w="4344" w:type="dxa"/>
            <w:shd w:val="clear" w:color="000000" w:fill="FFFFFF"/>
            <w:noWrap/>
            <w:vAlign w:val="bottom"/>
          </w:tcPr>
          <w:p w14:paraId="1453F010"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TEFLÓN 3/4"</w:t>
            </w:r>
          </w:p>
        </w:tc>
        <w:tc>
          <w:tcPr>
            <w:tcW w:w="1271" w:type="dxa"/>
            <w:shd w:val="clear" w:color="000000" w:fill="FFFFFF"/>
            <w:noWrap/>
            <w:vAlign w:val="bottom"/>
          </w:tcPr>
          <w:p w14:paraId="732D4158"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PZA</w:t>
            </w:r>
          </w:p>
        </w:tc>
        <w:tc>
          <w:tcPr>
            <w:tcW w:w="1951" w:type="dxa"/>
            <w:shd w:val="clear" w:color="000000" w:fill="FFFFFF"/>
            <w:noWrap/>
            <w:vAlign w:val="bottom"/>
          </w:tcPr>
          <w:p w14:paraId="2A30BB44"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135,00</w:t>
            </w:r>
          </w:p>
        </w:tc>
      </w:tr>
      <w:tr w:rsidR="00797119" w:rsidRPr="004161F1" w14:paraId="1F0DD685" w14:textId="77777777" w:rsidTr="000648BD">
        <w:trPr>
          <w:trHeight w:val="55"/>
          <w:jc w:val="center"/>
        </w:trPr>
        <w:tc>
          <w:tcPr>
            <w:tcW w:w="1076" w:type="dxa"/>
            <w:shd w:val="clear" w:color="000000" w:fill="F2F2F2"/>
            <w:noWrap/>
            <w:vAlign w:val="bottom"/>
          </w:tcPr>
          <w:p w14:paraId="79B6448D"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90</w:t>
            </w:r>
          </w:p>
        </w:tc>
        <w:tc>
          <w:tcPr>
            <w:tcW w:w="4344" w:type="dxa"/>
            <w:shd w:val="clear" w:color="000000" w:fill="FFFFFF"/>
            <w:noWrap/>
            <w:vAlign w:val="bottom"/>
          </w:tcPr>
          <w:p w14:paraId="6070BCFF"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TÉRMICO DE 20 AMP</w:t>
            </w:r>
          </w:p>
        </w:tc>
        <w:tc>
          <w:tcPr>
            <w:tcW w:w="1271" w:type="dxa"/>
            <w:shd w:val="clear" w:color="000000" w:fill="FFFFFF"/>
            <w:noWrap/>
            <w:vAlign w:val="bottom"/>
          </w:tcPr>
          <w:p w14:paraId="600F7281"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PZA</w:t>
            </w:r>
          </w:p>
        </w:tc>
        <w:tc>
          <w:tcPr>
            <w:tcW w:w="1951" w:type="dxa"/>
            <w:shd w:val="clear" w:color="000000" w:fill="FFFFFF"/>
            <w:noWrap/>
            <w:vAlign w:val="bottom"/>
          </w:tcPr>
          <w:p w14:paraId="4BA89FF8"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30,00</w:t>
            </w:r>
          </w:p>
        </w:tc>
      </w:tr>
      <w:tr w:rsidR="00797119" w:rsidRPr="004161F1" w14:paraId="62036AB2" w14:textId="77777777" w:rsidTr="000648BD">
        <w:trPr>
          <w:trHeight w:val="55"/>
          <w:jc w:val="center"/>
        </w:trPr>
        <w:tc>
          <w:tcPr>
            <w:tcW w:w="1076" w:type="dxa"/>
            <w:shd w:val="clear" w:color="000000" w:fill="F2F2F2"/>
            <w:noWrap/>
            <w:vAlign w:val="bottom"/>
          </w:tcPr>
          <w:p w14:paraId="70EB7598"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91</w:t>
            </w:r>
          </w:p>
        </w:tc>
        <w:tc>
          <w:tcPr>
            <w:tcW w:w="4344" w:type="dxa"/>
            <w:shd w:val="clear" w:color="000000" w:fill="FFFFFF"/>
            <w:noWrap/>
            <w:vAlign w:val="bottom"/>
          </w:tcPr>
          <w:p w14:paraId="140B3ACA"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TÉRMICO DE 25 AMP</w:t>
            </w:r>
          </w:p>
        </w:tc>
        <w:tc>
          <w:tcPr>
            <w:tcW w:w="1271" w:type="dxa"/>
            <w:shd w:val="clear" w:color="000000" w:fill="FFFFFF"/>
            <w:noWrap/>
            <w:vAlign w:val="bottom"/>
          </w:tcPr>
          <w:p w14:paraId="0DDB0086"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PZA</w:t>
            </w:r>
          </w:p>
        </w:tc>
        <w:tc>
          <w:tcPr>
            <w:tcW w:w="1951" w:type="dxa"/>
            <w:shd w:val="clear" w:color="000000" w:fill="FFFFFF"/>
            <w:noWrap/>
            <w:vAlign w:val="bottom"/>
          </w:tcPr>
          <w:p w14:paraId="25AFBD71"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30,00</w:t>
            </w:r>
          </w:p>
        </w:tc>
      </w:tr>
      <w:tr w:rsidR="00797119" w:rsidRPr="004161F1" w14:paraId="48CEBE10" w14:textId="77777777" w:rsidTr="000648BD">
        <w:trPr>
          <w:trHeight w:val="55"/>
          <w:jc w:val="center"/>
        </w:trPr>
        <w:tc>
          <w:tcPr>
            <w:tcW w:w="1076" w:type="dxa"/>
            <w:shd w:val="clear" w:color="000000" w:fill="F2F2F2"/>
            <w:noWrap/>
            <w:vAlign w:val="bottom"/>
          </w:tcPr>
          <w:p w14:paraId="382115EB"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92</w:t>
            </w:r>
          </w:p>
        </w:tc>
        <w:tc>
          <w:tcPr>
            <w:tcW w:w="4344" w:type="dxa"/>
            <w:shd w:val="clear" w:color="000000" w:fill="FFFFFF"/>
            <w:noWrap/>
            <w:vAlign w:val="bottom"/>
          </w:tcPr>
          <w:p w14:paraId="68529762"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TÉRMICO DE 32 AMP</w:t>
            </w:r>
          </w:p>
        </w:tc>
        <w:tc>
          <w:tcPr>
            <w:tcW w:w="1271" w:type="dxa"/>
            <w:shd w:val="clear" w:color="000000" w:fill="FFFFFF"/>
            <w:noWrap/>
            <w:vAlign w:val="bottom"/>
          </w:tcPr>
          <w:p w14:paraId="43868196"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PZA</w:t>
            </w:r>
          </w:p>
        </w:tc>
        <w:tc>
          <w:tcPr>
            <w:tcW w:w="1951" w:type="dxa"/>
            <w:shd w:val="clear" w:color="000000" w:fill="FFFFFF"/>
            <w:noWrap/>
            <w:vAlign w:val="bottom"/>
          </w:tcPr>
          <w:p w14:paraId="1A26426B"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60,00</w:t>
            </w:r>
          </w:p>
        </w:tc>
      </w:tr>
      <w:tr w:rsidR="00797119" w:rsidRPr="004161F1" w14:paraId="3D470CC3" w14:textId="77777777" w:rsidTr="000648BD">
        <w:trPr>
          <w:trHeight w:val="55"/>
          <w:jc w:val="center"/>
        </w:trPr>
        <w:tc>
          <w:tcPr>
            <w:tcW w:w="1076" w:type="dxa"/>
            <w:shd w:val="clear" w:color="000000" w:fill="F2F2F2"/>
            <w:noWrap/>
            <w:vAlign w:val="bottom"/>
          </w:tcPr>
          <w:p w14:paraId="3E5E58AF"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93</w:t>
            </w:r>
          </w:p>
        </w:tc>
        <w:tc>
          <w:tcPr>
            <w:tcW w:w="4344" w:type="dxa"/>
            <w:shd w:val="clear" w:color="000000" w:fill="FFFFFF"/>
            <w:noWrap/>
            <w:vAlign w:val="bottom"/>
          </w:tcPr>
          <w:p w14:paraId="447D087E"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TOMACORRIENTE DOBLE</w:t>
            </w:r>
          </w:p>
        </w:tc>
        <w:tc>
          <w:tcPr>
            <w:tcW w:w="1271" w:type="dxa"/>
            <w:shd w:val="clear" w:color="000000" w:fill="FFFFFF"/>
            <w:noWrap/>
            <w:vAlign w:val="bottom"/>
          </w:tcPr>
          <w:p w14:paraId="0BBB983A"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PZA</w:t>
            </w:r>
          </w:p>
        </w:tc>
        <w:tc>
          <w:tcPr>
            <w:tcW w:w="1951" w:type="dxa"/>
            <w:shd w:val="clear" w:color="000000" w:fill="FFFFFF"/>
            <w:noWrap/>
            <w:vAlign w:val="bottom"/>
          </w:tcPr>
          <w:p w14:paraId="36CBA35E"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30,00</w:t>
            </w:r>
          </w:p>
        </w:tc>
      </w:tr>
      <w:tr w:rsidR="00797119" w:rsidRPr="004161F1" w14:paraId="1A035FFA" w14:textId="77777777" w:rsidTr="000648BD">
        <w:trPr>
          <w:trHeight w:val="55"/>
          <w:jc w:val="center"/>
        </w:trPr>
        <w:tc>
          <w:tcPr>
            <w:tcW w:w="1076" w:type="dxa"/>
            <w:shd w:val="clear" w:color="000000" w:fill="F2F2F2"/>
            <w:noWrap/>
            <w:vAlign w:val="bottom"/>
          </w:tcPr>
          <w:p w14:paraId="69C176D8"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94</w:t>
            </w:r>
          </w:p>
        </w:tc>
        <w:tc>
          <w:tcPr>
            <w:tcW w:w="4344" w:type="dxa"/>
            <w:shd w:val="clear" w:color="000000" w:fill="FFFFFF"/>
            <w:noWrap/>
            <w:vAlign w:val="bottom"/>
          </w:tcPr>
          <w:p w14:paraId="3DF92CC9"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TOMACORRIENTE SIMPLE</w:t>
            </w:r>
          </w:p>
        </w:tc>
        <w:tc>
          <w:tcPr>
            <w:tcW w:w="1271" w:type="dxa"/>
            <w:shd w:val="clear" w:color="000000" w:fill="FFFFFF"/>
            <w:noWrap/>
            <w:vAlign w:val="bottom"/>
          </w:tcPr>
          <w:p w14:paraId="1B37FF93"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PZA</w:t>
            </w:r>
          </w:p>
        </w:tc>
        <w:tc>
          <w:tcPr>
            <w:tcW w:w="1951" w:type="dxa"/>
            <w:shd w:val="clear" w:color="000000" w:fill="FFFFFF"/>
            <w:noWrap/>
            <w:vAlign w:val="bottom"/>
          </w:tcPr>
          <w:p w14:paraId="4E547B19"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270,00</w:t>
            </w:r>
          </w:p>
        </w:tc>
      </w:tr>
      <w:tr w:rsidR="00797119" w:rsidRPr="004161F1" w14:paraId="71D8BF74" w14:textId="77777777" w:rsidTr="000648BD">
        <w:trPr>
          <w:trHeight w:val="55"/>
          <w:jc w:val="center"/>
        </w:trPr>
        <w:tc>
          <w:tcPr>
            <w:tcW w:w="1076" w:type="dxa"/>
            <w:shd w:val="clear" w:color="000000" w:fill="F2F2F2"/>
            <w:noWrap/>
            <w:vAlign w:val="bottom"/>
          </w:tcPr>
          <w:p w14:paraId="0E85B0E5"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95</w:t>
            </w:r>
          </w:p>
        </w:tc>
        <w:tc>
          <w:tcPr>
            <w:tcW w:w="4344" w:type="dxa"/>
            <w:shd w:val="clear" w:color="000000" w:fill="FFFFFF"/>
            <w:noWrap/>
            <w:vAlign w:val="bottom"/>
          </w:tcPr>
          <w:p w14:paraId="39E00813"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TOPE DE PUERTA</w:t>
            </w:r>
          </w:p>
        </w:tc>
        <w:tc>
          <w:tcPr>
            <w:tcW w:w="1271" w:type="dxa"/>
            <w:shd w:val="clear" w:color="000000" w:fill="FFFFFF"/>
            <w:noWrap/>
            <w:vAlign w:val="bottom"/>
          </w:tcPr>
          <w:p w14:paraId="62A2944C"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PZA</w:t>
            </w:r>
          </w:p>
        </w:tc>
        <w:tc>
          <w:tcPr>
            <w:tcW w:w="1951" w:type="dxa"/>
            <w:shd w:val="clear" w:color="000000" w:fill="FFFFFF"/>
            <w:noWrap/>
            <w:vAlign w:val="bottom"/>
          </w:tcPr>
          <w:p w14:paraId="122007D2"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150,00</w:t>
            </w:r>
          </w:p>
        </w:tc>
      </w:tr>
      <w:tr w:rsidR="00797119" w:rsidRPr="004161F1" w14:paraId="3B5C0A03" w14:textId="77777777" w:rsidTr="000648BD">
        <w:trPr>
          <w:trHeight w:val="55"/>
          <w:jc w:val="center"/>
        </w:trPr>
        <w:tc>
          <w:tcPr>
            <w:tcW w:w="1076" w:type="dxa"/>
            <w:shd w:val="clear" w:color="000000" w:fill="F2F2F2"/>
            <w:noWrap/>
            <w:vAlign w:val="bottom"/>
          </w:tcPr>
          <w:p w14:paraId="2335BFE0"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96</w:t>
            </w:r>
          </w:p>
        </w:tc>
        <w:tc>
          <w:tcPr>
            <w:tcW w:w="4344" w:type="dxa"/>
            <w:shd w:val="clear" w:color="000000" w:fill="FFFFFF"/>
            <w:noWrap/>
            <w:vAlign w:val="bottom"/>
          </w:tcPr>
          <w:p w14:paraId="600EBC3B"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TORNILLO MAS RAMPLUG DE 2"X6MM</w:t>
            </w:r>
          </w:p>
        </w:tc>
        <w:tc>
          <w:tcPr>
            <w:tcW w:w="1271" w:type="dxa"/>
            <w:shd w:val="clear" w:color="000000" w:fill="FFFFFF"/>
            <w:noWrap/>
            <w:vAlign w:val="bottom"/>
          </w:tcPr>
          <w:p w14:paraId="305804B1"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PZA</w:t>
            </w:r>
          </w:p>
        </w:tc>
        <w:tc>
          <w:tcPr>
            <w:tcW w:w="1951" w:type="dxa"/>
            <w:shd w:val="clear" w:color="000000" w:fill="FFFFFF"/>
            <w:noWrap/>
            <w:vAlign w:val="bottom"/>
          </w:tcPr>
          <w:p w14:paraId="3BB8CB4D"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1.894,50</w:t>
            </w:r>
          </w:p>
        </w:tc>
      </w:tr>
      <w:tr w:rsidR="00797119" w:rsidRPr="004161F1" w14:paraId="58634D68" w14:textId="77777777" w:rsidTr="000648BD">
        <w:trPr>
          <w:trHeight w:val="55"/>
          <w:jc w:val="center"/>
        </w:trPr>
        <w:tc>
          <w:tcPr>
            <w:tcW w:w="1076" w:type="dxa"/>
            <w:shd w:val="clear" w:color="000000" w:fill="F2F2F2"/>
            <w:noWrap/>
            <w:vAlign w:val="bottom"/>
          </w:tcPr>
          <w:p w14:paraId="54F8E20A"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97</w:t>
            </w:r>
          </w:p>
        </w:tc>
        <w:tc>
          <w:tcPr>
            <w:tcW w:w="4344" w:type="dxa"/>
            <w:shd w:val="clear" w:color="000000" w:fill="FFFFFF"/>
            <w:noWrap/>
            <w:vAlign w:val="bottom"/>
          </w:tcPr>
          <w:p w14:paraId="6B048860"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TUBO PVC 1/2"</w:t>
            </w:r>
          </w:p>
        </w:tc>
        <w:tc>
          <w:tcPr>
            <w:tcW w:w="1271" w:type="dxa"/>
            <w:shd w:val="clear" w:color="000000" w:fill="FFFFFF"/>
            <w:noWrap/>
            <w:vAlign w:val="bottom"/>
          </w:tcPr>
          <w:p w14:paraId="27F0B68C"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M</w:t>
            </w:r>
          </w:p>
        </w:tc>
        <w:tc>
          <w:tcPr>
            <w:tcW w:w="1951" w:type="dxa"/>
            <w:shd w:val="clear" w:color="000000" w:fill="FFFFFF"/>
            <w:noWrap/>
            <w:vAlign w:val="bottom"/>
          </w:tcPr>
          <w:p w14:paraId="5897F372"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741,00</w:t>
            </w:r>
          </w:p>
        </w:tc>
      </w:tr>
      <w:tr w:rsidR="00797119" w:rsidRPr="004161F1" w14:paraId="2E36810E" w14:textId="77777777" w:rsidTr="000648BD">
        <w:trPr>
          <w:trHeight w:val="55"/>
          <w:jc w:val="center"/>
        </w:trPr>
        <w:tc>
          <w:tcPr>
            <w:tcW w:w="1076" w:type="dxa"/>
            <w:shd w:val="clear" w:color="000000" w:fill="F2F2F2"/>
            <w:noWrap/>
            <w:vAlign w:val="bottom"/>
          </w:tcPr>
          <w:p w14:paraId="749D6552"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98</w:t>
            </w:r>
          </w:p>
        </w:tc>
        <w:tc>
          <w:tcPr>
            <w:tcW w:w="4344" w:type="dxa"/>
            <w:shd w:val="clear" w:color="000000" w:fill="FFFFFF"/>
            <w:noWrap/>
            <w:vAlign w:val="bottom"/>
          </w:tcPr>
          <w:p w14:paraId="5544F31F"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TUBO PVC 5/8"</w:t>
            </w:r>
          </w:p>
        </w:tc>
        <w:tc>
          <w:tcPr>
            <w:tcW w:w="1271" w:type="dxa"/>
            <w:shd w:val="clear" w:color="000000" w:fill="FFFFFF"/>
            <w:noWrap/>
            <w:vAlign w:val="bottom"/>
          </w:tcPr>
          <w:p w14:paraId="512FE1AC"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M</w:t>
            </w:r>
          </w:p>
        </w:tc>
        <w:tc>
          <w:tcPr>
            <w:tcW w:w="1951" w:type="dxa"/>
            <w:shd w:val="clear" w:color="000000" w:fill="FFFFFF"/>
            <w:noWrap/>
            <w:vAlign w:val="bottom"/>
          </w:tcPr>
          <w:p w14:paraId="34F17587"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3.270,00</w:t>
            </w:r>
          </w:p>
        </w:tc>
      </w:tr>
      <w:tr w:rsidR="00797119" w:rsidRPr="004161F1" w14:paraId="4CCC7148" w14:textId="77777777" w:rsidTr="000648BD">
        <w:trPr>
          <w:trHeight w:val="55"/>
          <w:jc w:val="center"/>
        </w:trPr>
        <w:tc>
          <w:tcPr>
            <w:tcW w:w="1076" w:type="dxa"/>
            <w:shd w:val="clear" w:color="000000" w:fill="F2F2F2"/>
            <w:noWrap/>
            <w:vAlign w:val="bottom"/>
          </w:tcPr>
          <w:p w14:paraId="7C01B4B9"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99</w:t>
            </w:r>
          </w:p>
        </w:tc>
        <w:tc>
          <w:tcPr>
            <w:tcW w:w="4344" w:type="dxa"/>
            <w:shd w:val="clear" w:color="000000" w:fill="FFFFFF"/>
            <w:noWrap/>
            <w:vAlign w:val="bottom"/>
          </w:tcPr>
          <w:p w14:paraId="687F17B6"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TUBO PVC DESAGUE 2"</w:t>
            </w:r>
          </w:p>
        </w:tc>
        <w:tc>
          <w:tcPr>
            <w:tcW w:w="1271" w:type="dxa"/>
            <w:shd w:val="clear" w:color="000000" w:fill="FFFFFF"/>
            <w:noWrap/>
            <w:vAlign w:val="bottom"/>
          </w:tcPr>
          <w:p w14:paraId="6EBDA0B8"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M</w:t>
            </w:r>
          </w:p>
        </w:tc>
        <w:tc>
          <w:tcPr>
            <w:tcW w:w="1951" w:type="dxa"/>
            <w:shd w:val="clear" w:color="000000" w:fill="FFFFFF"/>
            <w:noWrap/>
            <w:vAlign w:val="bottom"/>
          </w:tcPr>
          <w:p w14:paraId="7BCB997E"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288,00</w:t>
            </w:r>
          </w:p>
        </w:tc>
      </w:tr>
      <w:tr w:rsidR="00797119" w:rsidRPr="004161F1" w14:paraId="7E398CCC" w14:textId="77777777" w:rsidTr="000648BD">
        <w:trPr>
          <w:trHeight w:val="55"/>
          <w:jc w:val="center"/>
        </w:trPr>
        <w:tc>
          <w:tcPr>
            <w:tcW w:w="1076" w:type="dxa"/>
            <w:shd w:val="clear" w:color="000000" w:fill="F2F2F2"/>
            <w:noWrap/>
            <w:vAlign w:val="bottom"/>
          </w:tcPr>
          <w:p w14:paraId="5A22B065"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100</w:t>
            </w:r>
          </w:p>
        </w:tc>
        <w:tc>
          <w:tcPr>
            <w:tcW w:w="4344" w:type="dxa"/>
            <w:shd w:val="clear" w:color="000000" w:fill="FFFFFF"/>
            <w:noWrap/>
            <w:vAlign w:val="bottom"/>
          </w:tcPr>
          <w:p w14:paraId="7FD5F957"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TUBO PVC DESAGÜE 3"</w:t>
            </w:r>
          </w:p>
        </w:tc>
        <w:tc>
          <w:tcPr>
            <w:tcW w:w="1271" w:type="dxa"/>
            <w:shd w:val="clear" w:color="000000" w:fill="FFFFFF"/>
            <w:noWrap/>
            <w:vAlign w:val="bottom"/>
          </w:tcPr>
          <w:p w14:paraId="4ECB78F6"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M</w:t>
            </w:r>
          </w:p>
        </w:tc>
        <w:tc>
          <w:tcPr>
            <w:tcW w:w="1951" w:type="dxa"/>
            <w:shd w:val="clear" w:color="000000" w:fill="FFFFFF"/>
            <w:noWrap/>
            <w:vAlign w:val="bottom"/>
          </w:tcPr>
          <w:p w14:paraId="6EEC6708"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226,80</w:t>
            </w:r>
          </w:p>
        </w:tc>
      </w:tr>
      <w:tr w:rsidR="00797119" w:rsidRPr="004161F1" w14:paraId="4C9881E6" w14:textId="77777777" w:rsidTr="000648BD">
        <w:trPr>
          <w:trHeight w:val="55"/>
          <w:jc w:val="center"/>
        </w:trPr>
        <w:tc>
          <w:tcPr>
            <w:tcW w:w="1076" w:type="dxa"/>
            <w:shd w:val="clear" w:color="000000" w:fill="F2F2F2"/>
            <w:noWrap/>
            <w:vAlign w:val="bottom"/>
          </w:tcPr>
          <w:p w14:paraId="00DB67B9"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101</w:t>
            </w:r>
          </w:p>
        </w:tc>
        <w:tc>
          <w:tcPr>
            <w:tcW w:w="4344" w:type="dxa"/>
            <w:shd w:val="clear" w:color="000000" w:fill="FFFFFF"/>
            <w:noWrap/>
            <w:vAlign w:val="bottom"/>
          </w:tcPr>
          <w:p w14:paraId="7C26D030"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TUBO PVC DESAGÜE 4"</w:t>
            </w:r>
          </w:p>
        </w:tc>
        <w:tc>
          <w:tcPr>
            <w:tcW w:w="1271" w:type="dxa"/>
            <w:shd w:val="clear" w:color="000000" w:fill="FFFFFF"/>
            <w:noWrap/>
            <w:vAlign w:val="bottom"/>
          </w:tcPr>
          <w:p w14:paraId="780DB32D"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M</w:t>
            </w:r>
          </w:p>
        </w:tc>
        <w:tc>
          <w:tcPr>
            <w:tcW w:w="1951" w:type="dxa"/>
            <w:shd w:val="clear" w:color="000000" w:fill="FFFFFF"/>
            <w:noWrap/>
            <w:vAlign w:val="bottom"/>
          </w:tcPr>
          <w:p w14:paraId="409FC6C0"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522,00</w:t>
            </w:r>
          </w:p>
        </w:tc>
      </w:tr>
      <w:tr w:rsidR="00797119" w:rsidRPr="004161F1" w14:paraId="43E32865" w14:textId="77777777" w:rsidTr="000648BD">
        <w:trPr>
          <w:trHeight w:val="55"/>
          <w:jc w:val="center"/>
        </w:trPr>
        <w:tc>
          <w:tcPr>
            <w:tcW w:w="1076" w:type="dxa"/>
            <w:shd w:val="clear" w:color="000000" w:fill="F2F2F2"/>
            <w:noWrap/>
            <w:vAlign w:val="bottom"/>
          </w:tcPr>
          <w:p w14:paraId="11BC3FB5" w14:textId="77777777" w:rsidR="00797119" w:rsidRPr="009D4E24" w:rsidRDefault="00797119" w:rsidP="000648BD">
            <w:pPr>
              <w:jc w:val="center"/>
              <w:rPr>
                <w:rFonts w:ascii="Tahoma" w:hAnsi="Tahoma" w:cs="Tahoma"/>
                <w:sz w:val="24"/>
                <w:szCs w:val="24"/>
                <w:lang w:eastAsia="es-ES"/>
              </w:rPr>
            </w:pPr>
            <w:r w:rsidRPr="009D4E24">
              <w:rPr>
                <w:rFonts w:ascii="Calibri" w:hAnsi="Calibri" w:cs="Calibri"/>
                <w:color w:val="000000"/>
                <w:sz w:val="24"/>
                <w:szCs w:val="24"/>
              </w:rPr>
              <w:t>102</w:t>
            </w:r>
          </w:p>
        </w:tc>
        <w:tc>
          <w:tcPr>
            <w:tcW w:w="4344" w:type="dxa"/>
            <w:shd w:val="clear" w:color="000000" w:fill="FFFFFF"/>
            <w:noWrap/>
            <w:vAlign w:val="bottom"/>
          </w:tcPr>
          <w:p w14:paraId="7DE4AC7C"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VENTANA DE ALUMINIO C/CELOSIA MAS VIDRIO CATEDRAL Y ACCESORIOS</w:t>
            </w:r>
          </w:p>
        </w:tc>
        <w:tc>
          <w:tcPr>
            <w:tcW w:w="1271" w:type="dxa"/>
            <w:shd w:val="clear" w:color="000000" w:fill="FFFFFF"/>
            <w:noWrap/>
            <w:vAlign w:val="bottom"/>
          </w:tcPr>
          <w:p w14:paraId="48BA17EB" w14:textId="77777777" w:rsidR="00797119" w:rsidRPr="009D4E24" w:rsidRDefault="00797119" w:rsidP="000648BD">
            <w:pPr>
              <w:rPr>
                <w:rFonts w:ascii="Tahoma" w:hAnsi="Tahoma" w:cs="Tahoma"/>
                <w:sz w:val="24"/>
                <w:szCs w:val="24"/>
                <w:lang w:eastAsia="es-ES"/>
              </w:rPr>
            </w:pPr>
            <w:r w:rsidRPr="009D4E24">
              <w:rPr>
                <w:rFonts w:ascii="Calibri" w:hAnsi="Calibri" w:cs="Calibri"/>
                <w:color w:val="000000"/>
                <w:sz w:val="24"/>
                <w:szCs w:val="24"/>
              </w:rPr>
              <w:t>M2</w:t>
            </w:r>
          </w:p>
        </w:tc>
        <w:tc>
          <w:tcPr>
            <w:tcW w:w="1951" w:type="dxa"/>
            <w:shd w:val="clear" w:color="000000" w:fill="FFFFFF"/>
            <w:noWrap/>
            <w:vAlign w:val="bottom"/>
          </w:tcPr>
          <w:p w14:paraId="26346A6A" w14:textId="77777777" w:rsidR="00797119" w:rsidRPr="009D4E24" w:rsidRDefault="00797119" w:rsidP="000648BD">
            <w:pPr>
              <w:jc w:val="right"/>
              <w:rPr>
                <w:rFonts w:ascii="Tahoma" w:hAnsi="Tahoma" w:cs="Tahoma"/>
                <w:color w:val="FF0000"/>
                <w:sz w:val="24"/>
                <w:szCs w:val="24"/>
                <w:lang w:eastAsia="es-ES"/>
              </w:rPr>
            </w:pPr>
            <w:r w:rsidRPr="009D4E24">
              <w:rPr>
                <w:rFonts w:ascii="Calibri" w:hAnsi="Calibri" w:cs="Calibri"/>
                <w:color w:val="000000"/>
                <w:sz w:val="24"/>
                <w:szCs w:val="24"/>
              </w:rPr>
              <w:t>10,80</w:t>
            </w:r>
          </w:p>
        </w:tc>
      </w:tr>
      <w:tr w:rsidR="00797119" w:rsidRPr="004161F1" w14:paraId="34FC55C2" w14:textId="77777777" w:rsidTr="000648BD">
        <w:trPr>
          <w:trHeight w:val="55"/>
          <w:jc w:val="center"/>
        </w:trPr>
        <w:tc>
          <w:tcPr>
            <w:tcW w:w="1076" w:type="dxa"/>
            <w:shd w:val="clear" w:color="000000" w:fill="F2F2F2"/>
            <w:noWrap/>
            <w:vAlign w:val="bottom"/>
          </w:tcPr>
          <w:p w14:paraId="7C9173E5" w14:textId="77777777" w:rsidR="00797119" w:rsidRPr="009D4E24" w:rsidRDefault="00797119" w:rsidP="000648BD">
            <w:pPr>
              <w:jc w:val="center"/>
              <w:rPr>
                <w:rFonts w:ascii="Calibri" w:hAnsi="Calibri" w:cs="Calibri"/>
                <w:color w:val="000000"/>
                <w:sz w:val="24"/>
                <w:szCs w:val="24"/>
              </w:rPr>
            </w:pPr>
            <w:r w:rsidRPr="009D4E24">
              <w:rPr>
                <w:rFonts w:ascii="Calibri" w:hAnsi="Calibri" w:cs="Calibri"/>
                <w:color w:val="000000"/>
                <w:sz w:val="24"/>
                <w:szCs w:val="24"/>
              </w:rPr>
              <w:t>103</w:t>
            </w:r>
          </w:p>
        </w:tc>
        <w:tc>
          <w:tcPr>
            <w:tcW w:w="4344" w:type="dxa"/>
            <w:shd w:val="clear" w:color="000000" w:fill="FFFFFF"/>
            <w:noWrap/>
            <w:vAlign w:val="bottom"/>
          </w:tcPr>
          <w:p w14:paraId="731803C9" w14:textId="77777777" w:rsidR="00797119" w:rsidRPr="009D4E24" w:rsidRDefault="00797119" w:rsidP="000648BD">
            <w:pPr>
              <w:rPr>
                <w:rFonts w:ascii="Calibri" w:hAnsi="Calibri" w:cs="Calibri"/>
                <w:color w:val="000000"/>
                <w:sz w:val="24"/>
                <w:szCs w:val="24"/>
              </w:rPr>
            </w:pPr>
            <w:r w:rsidRPr="009D4E24">
              <w:rPr>
                <w:rFonts w:ascii="Calibri" w:hAnsi="Calibri" w:cs="Calibri"/>
                <w:color w:val="000000"/>
                <w:sz w:val="24"/>
                <w:szCs w:val="24"/>
              </w:rPr>
              <w:t>VENTANA DE ALUMINIO LÍNEA 20 C/VIDRIO 4MM MAS ACCESORIOS</w:t>
            </w:r>
          </w:p>
        </w:tc>
        <w:tc>
          <w:tcPr>
            <w:tcW w:w="1271" w:type="dxa"/>
            <w:shd w:val="clear" w:color="000000" w:fill="FFFFFF"/>
            <w:noWrap/>
            <w:vAlign w:val="bottom"/>
          </w:tcPr>
          <w:p w14:paraId="7B562FED" w14:textId="77777777" w:rsidR="00797119" w:rsidRPr="009D4E24" w:rsidRDefault="00797119" w:rsidP="000648BD">
            <w:pPr>
              <w:rPr>
                <w:rFonts w:ascii="Calibri" w:hAnsi="Calibri" w:cs="Calibri"/>
                <w:color w:val="000000"/>
                <w:sz w:val="24"/>
                <w:szCs w:val="24"/>
              </w:rPr>
            </w:pPr>
            <w:r w:rsidRPr="009D4E24">
              <w:rPr>
                <w:rFonts w:ascii="Calibri" w:hAnsi="Calibri" w:cs="Calibri"/>
                <w:color w:val="000000"/>
                <w:sz w:val="24"/>
                <w:szCs w:val="24"/>
              </w:rPr>
              <w:t>M2</w:t>
            </w:r>
          </w:p>
        </w:tc>
        <w:tc>
          <w:tcPr>
            <w:tcW w:w="1951" w:type="dxa"/>
            <w:shd w:val="clear" w:color="000000" w:fill="FFFFFF"/>
            <w:noWrap/>
            <w:vAlign w:val="bottom"/>
          </w:tcPr>
          <w:p w14:paraId="34798551" w14:textId="77777777" w:rsidR="00797119" w:rsidRPr="009D4E24" w:rsidRDefault="00797119" w:rsidP="000648BD">
            <w:pPr>
              <w:jc w:val="right"/>
              <w:rPr>
                <w:rFonts w:ascii="Calibri" w:hAnsi="Calibri" w:cs="Calibri"/>
                <w:color w:val="000000"/>
                <w:sz w:val="24"/>
                <w:szCs w:val="24"/>
              </w:rPr>
            </w:pPr>
            <w:r w:rsidRPr="009D4E24">
              <w:rPr>
                <w:rFonts w:ascii="Calibri" w:hAnsi="Calibri" w:cs="Calibri"/>
                <w:color w:val="000000"/>
                <w:sz w:val="24"/>
                <w:szCs w:val="24"/>
              </w:rPr>
              <w:t>162,00</w:t>
            </w:r>
          </w:p>
        </w:tc>
      </w:tr>
      <w:tr w:rsidR="00797119" w:rsidRPr="004161F1" w14:paraId="7294939A" w14:textId="77777777" w:rsidTr="000648BD">
        <w:trPr>
          <w:trHeight w:val="55"/>
          <w:jc w:val="center"/>
        </w:trPr>
        <w:tc>
          <w:tcPr>
            <w:tcW w:w="1076" w:type="dxa"/>
            <w:shd w:val="clear" w:color="000000" w:fill="F2F2F2"/>
            <w:noWrap/>
            <w:vAlign w:val="bottom"/>
          </w:tcPr>
          <w:p w14:paraId="4F72CB71" w14:textId="77777777" w:rsidR="00797119" w:rsidRPr="009D4E24" w:rsidRDefault="00797119" w:rsidP="000648BD">
            <w:pPr>
              <w:jc w:val="center"/>
              <w:rPr>
                <w:rFonts w:ascii="Calibri" w:hAnsi="Calibri" w:cs="Calibri"/>
                <w:color w:val="000000"/>
                <w:sz w:val="24"/>
                <w:szCs w:val="24"/>
              </w:rPr>
            </w:pPr>
            <w:r w:rsidRPr="009D4E24">
              <w:rPr>
                <w:rFonts w:ascii="Calibri" w:hAnsi="Calibri" w:cs="Calibri"/>
                <w:color w:val="000000"/>
                <w:sz w:val="24"/>
                <w:szCs w:val="24"/>
              </w:rPr>
              <w:t>104</w:t>
            </w:r>
          </w:p>
        </w:tc>
        <w:tc>
          <w:tcPr>
            <w:tcW w:w="4344" w:type="dxa"/>
            <w:shd w:val="clear" w:color="000000" w:fill="FFFFFF"/>
            <w:noWrap/>
            <w:vAlign w:val="bottom"/>
          </w:tcPr>
          <w:p w14:paraId="01F39156" w14:textId="77777777" w:rsidR="00797119" w:rsidRPr="009D4E24" w:rsidRDefault="00797119" w:rsidP="000648BD">
            <w:pPr>
              <w:rPr>
                <w:rFonts w:ascii="Calibri" w:hAnsi="Calibri" w:cs="Calibri"/>
                <w:color w:val="000000"/>
                <w:sz w:val="24"/>
                <w:szCs w:val="24"/>
              </w:rPr>
            </w:pPr>
            <w:r w:rsidRPr="009D4E24">
              <w:rPr>
                <w:rFonts w:ascii="Calibri" w:hAnsi="Calibri" w:cs="Calibri"/>
                <w:color w:val="000000"/>
                <w:sz w:val="24"/>
                <w:szCs w:val="24"/>
              </w:rPr>
              <w:t>VENTANA DE ALUMINIO PROYECTANTE C/VIDRIO MAS ACCESORIOS</w:t>
            </w:r>
          </w:p>
        </w:tc>
        <w:tc>
          <w:tcPr>
            <w:tcW w:w="1271" w:type="dxa"/>
            <w:shd w:val="clear" w:color="000000" w:fill="FFFFFF"/>
            <w:noWrap/>
            <w:vAlign w:val="bottom"/>
          </w:tcPr>
          <w:p w14:paraId="781B3734" w14:textId="77777777" w:rsidR="00797119" w:rsidRPr="009D4E24" w:rsidRDefault="00797119" w:rsidP="000648BD">
            <w:pPr>
              <w:rPr>
                <w:rFonts w:ascii="Calibri" w:hAnsi="Calibri" w:cs="Calibri"/>
                <w:color w:val="000000"/>
                <w:sz w:val="24"/>
                <w:szCs w:val="24"/>
              </w:rPr>
            </w:pPr>
            <w:r w:rsidRPr="009D4E24">
              <w:rPr>
                <w:rFonts w:ascii="Calibri" w:hAnsi="Calibri" w:cs="Calibri"/>
                <w:color w:val="000000"/>
                <w:sz w:val="24"/>
                <w:szCs w:val="24"/>
              </w:rPr>
              <w:t>M2</w:t>
            </w:r>
          </w:p>
        </w:tc>
        <w:tc>
          <w:tcPr>
            <w:tcW w:w="1951" w:type="dxa"/>
            <w:shd w:val="clear" w:color="000000" w:fill="FFFFFF"/>
            <w:noWrap/>
            <w:vAlign w:val="bottom"/>
          </w:tcPr>
          <w:p w14:paraId="4721B11E" w14:textId="77777777" w:rsidR="00797119" w:rsidRPr="009D4E24" w:rsidRDefault="00797119" w:rsidP="000648BD">
            <w:pPr>
              <w:jc w:val="right"/>
              <w:rPr>
                <w:rFonts w:ascii="Calibri" w:hAnsi="Calibri" w:cs="Calibri"/>
                <w:color w:val="000000"/>
                <w:sz w:val="24"/>
                <w:szCs w:val="24"/>
              </w:rPr>
            </w:pPr>
            <w:r w:rsidRPr="009D4E24">
              <w:rPr>
                <w:rFonts w:ascii="Calibri" w:hAnsi="Calibri" w:cs="Calibri"/>
                <w:color w:val="000000"/>
                <w:sz w:val="24"/>
                <w:szCs w:val="24"/>
              </w:rPr>
              <w:t>81,00</w:t>
            </w:r>
          </w:p>
        </w:tc>
      </w:tr>
      <w:tr w:rsidR="00797119" w:rsidRPr="004161F1" w14:paraId="4D7AF19E" w14:textId="77777777" w:rsidTr="000648BD">
        <w:trPr>
          <w:trHeight w:val="55"/>
          <w:jc w:val="center"/>
        </w:trPr>
        <w:tc>
          <w:tcPr>
            <w:tcW w:w="1076" w:type="dxa"/>
            <w:shd w:val="clear" w:color="000000" w:fill="F2F2F2"/>
            <w:noWrap/>
            <w:vAlign w:val="bottom"/>
          </w:tcPr>
          <w:p w14:paraId="48EF74A1" w14:textId="77777777" w:rsidR="00797119" w:rsidRPr="009D4E24" w:rsidRDefault="00797119" w:rsidP="000648BD">
            <w:pPr>
              <w:jc w:val="center"/>
              <w:rPr>
                <w:rFonts w:ascii="Calibri" w:hAnsi="Calibri" w:cs="Calibri"/>
                <w:color w:val="000000"/>
                <w:sz w:val="24"/>
                <w:szCs w:val="24"/>
              </w:rPr>
            </w:pPr>
            <w:r w:rsidRPr="009D4E24">
              <w:rPr>
                <w:rFonts w:ascii="Calibri" w:hAnsi="Calibri" w:cs="Calibri"/>
                <w:color w:val="000000"/>
                <w:sz w:val="24"/>
                <w:szCs w:val="24"/>
              </w:rPr>
              <w:t>105</w:t>
            </w:r>
          </w:p>
        </w:tc>
        <w:tc>
          <w:tcPr>
            <w:tcW w:w="4344" w:type="dxa"/>
            <w:shd w:val="clear" w:color="000000" w:fill="FFFFFF"/>
            <w:noWrap/>
            <w:vAlign w:val="bottom"/>
          </w:tcPr>
          <w:p w14:paraId="255A1DBB" w14:textId="77777777" w:rsidR="00797119" w:rsidRPr="009D4E24" w:rsidRDefault="00797119" w:rsidP="000648BD">
            <w:pPr>
              <w:rPr>
                <w:rFonts w:ascii="Calibri" w:hAnsi="Calibri" w:cs="Calibri"/>
                <w:color w:val="000000"/>
                <w:sz w:val="24"/>
                <w:szCs w:val="24"/>
              </w:rPr>
            </w:pPr>
            <w:r w:rsidRPr="009D4E24">
              <w:rPr>
                <w:rFonts w:ascii="Calibri" w:hAnsi="Calibri" w:cs="Calibri"/>
                <w:color w:val="000000"/>
                <w:sz w:val="24"/>
                <w:szCs w:val="24"/>
              </w:rPr>
              <w:t>YEE PVC 2" DESAGUE</w:t>
            </w:r>
          </w:p>
        </w:tc>
        <w:tc>
          <w:tcPr>
            <w:tcW w:w="1271" w:type="dxa"/>
            <w:shd w:val="clear" w:color="000000" w:fill="FFFFFF"/>
            <w:noWrap/>
            <w:vAlign w:val="bottom"/>
          </w:tcPr>
          <w:p w14:paraId="0D334F3A" w14:textId="77777777" w:rsidR="00797119" w:rsidRPr="009D4E24" w:rsidRDefault="00797119" w:rsidP="000648BD">
            <w:pPr>
              <w:rPr>
                <w:rFonts w:ascii="Calibri" w:hAnsi="Calibri" w:cs="Calibri"/>
                <w:color w:val="000000"/>
                <w:sz w:val="24"/>
                <w:szCs w:val="24"/>
              </w:rPr>
            </w:pPr>
            <w:r w:rsidRPr="009D4E24">
              <w:rPr>
                <w:rFonts w:ascii="Calibri" w:hAnsi="Calibri" w:cs="Calibri"/>
                <w:color w:val="000000"/>
                <w:sz w:val="24"/>
                <w:szCs w:val="24"/>
              </w:rPr>
              <w:t>PZA</w:t>
            </w:r>
          </w:p>
        </w:tc>
        <w:tc>
          <w:tcPr>
            <w:tcW w:w="1951" w:type="dxa"/>
            <w:shd w:val="clear" w:color="000000" w:fill="FFFFFF"/>
            <w:noWrap/>
            <w:vAlign w:val="bottom"/>
          </w:tcPr>
          <w:p w14:paraId="047311B5" w14:textId="77777777" w:rsidR="00797119" w:rsidRPr="009D4E24" w:rsidRDefault="00797119" w:rsidP="000648BD">
            <w:pPr>
              <w:jc w:val="right"/>
              <w:rPr>
                <w:rFonts w:ascii="Calibri" w:hAnsi="Calibri" w:cs="Calibri"/>
                <w:color w:val="000000"/>
                <w:sz w:val="24"/>
                <w:szCs w:val="24"/>
              </w:rPr>
            </w:pPr>
            <w:r w:rsidRPr="009D4E24">
              <w:rPr>
                <w:rFonts w:ascii="Calibri" w:hAnsi="Calibri" w:cs="Calibri"/>
                <w:color w:val="000000"/>
                <w:sz w:val="24"/>
                <w:szCs w:val="24"/>
              </w:rPr>
              <w:t>60,00</w:t>
            </w:r>
          </w:p>
        </w:tc>
      </w:tr>
      <w:tr w:rsidR="00797119" w:rsidRPr="004161F1" w14:paraId="6B535515" w14:textId="77777777" w:rsidTr="000648BD">
        <w:trPr>
          <w:trHeight w:val="55"/>
          <w:jc w:val="center"/>
        </w:trPr>
        <w:tc>
          <w:tcPr>
            <w:tcW w:w="1076" w:type="dxa"/>
            <w:shd w:val="clear" w:color="000000" w:fill="F2F2F2"/>
            <w:noWrap/>
            <w:vAlign w:val="bottom"/>
          </w:tcPr>
          <w:p w14:paraId="00942254" w14:textId="77777777" w:rsidR="00797119" w:rsidRPr="009D4E24" w:rsidRDefault="00797119" w:rsidP="000648BD">
            <w:pPr>
              <w:jc w:val="center"/>
              <w:rPr>
                <w:rFonts w:ascii="Calibri" w:hAnsi="Calibri" w:cs="Calibri"/>
                <w:color w:val="000000"/>
                <w:sz w:val="24"/>
                <w:szCs w:val="24"/>
              </w:rPr>
            </w:pPr>
            <w:r w:rsidRPr="009D4E24">
              <w:rPr>
                <w:rFonts w:ascii="Calibri" w:hAnsi="Calibri" w:cs="Calibri"/>
                <w:color w:val="000000"/>
                <w:sz w:val="24"/>
                <w:szCs w:val="24"/>
              </w:rPr>
              <w:t>106</w:t>
            </w:r>
          </w:p>
        </w:tc>
        <w:tc>
          <w:tcPr>
            <w:tcW w:w="4344" w:type="dxa"/>
            <w:shd w:val="clear" w:color="000000" w:fill="FFFFFF"/>
            <w:noWrap/>
            <w:vAlign w:val="bottom"/>
          </w:tcPr>
          <w:p w14:paraId="4DF5A185" w14:textId="77777777" w:rsidR="00797119" w:rsidRPr="009D4E24" w:rsidRDefault="00797119" w:rsidP="000648BD">
            <w:pPr>
              <w:rPr>
                <w:rFonts w:ascii="Calibri" w:hAnsi="Calibri" w:cs="Calibri"/>
                <w:color w:val="000000"/>
                <w:sz w:val="24"/>
                <w:szCs w:val="24"/>
              </w:rPr>
            </w:pPr>
            <w:r w:rsidRPr="009D4E24">
              <w:rPr>
                <w:rFonts w:ascii="Calibri" w:hAnsi="Calibri" w:cs="Calibri"/>
                <w:color w:val="000000"/>
                <w:sz w:val="24"/>
                <w:szCs w:val="24"/>
              </w:rPr>
              <w:t>YESO</w:t>
            </w:r>
          </w:p>
        </w:tc>
        <w:tc>
          <w:tcPr>
            <w:tcW w:w="1271" w:type="dxa"/>
            <w:shd w:val="clear" w:color="000000" w:fill="FFFFFF"/>
            <w:noWrap/>
            <w:vAlign w:val="bottom"/>
          </w:tcPr>
          <w:p w14:paraId="63423D36" w14:textId="77777777" w:rsidR="00797119" w:rsidRPr="009D4E24" w:rsidRDefault="00797119" w:rsidP="000648BD">
            <w:pPr>
              <w:rPr>
                <w:rFonts w:ascii="Calibri" w:hAnsi="Calibri" w:cs="Calibri"/>
                <w:color w:val="000000"/>
                <w:sz w:val="24"/>
                <w:szCs w:val="24"/>
              </w:rPr>
            </w:pPr>
            <w:r w:rsidRPr="009D4E24">
              <w:rPr>
                <w:rFonts w:ascii="Calibri" w:hAnsi="Calibri" w:cs="Calibri"/>
                <w:color w:val="000000"/>
                <w:sz w:val="24"/>
                <w:szCs w:val="24"/>
              </w:rPr>
              <w:t>KG</w:t>
            </w:r>
          </w:p>
        </w:tc>
        <w:tc>
          <w:tcPr>
            <w:tcW w:w="1951" w:type="dxa"/>
            <w:shd w:val="clear" w:color="000000" w:fill="FFFFFF"/>
            <w:noWrap/>
            <w:vAlign w:val="bottom"/>
          </w:tcPr>
          <w:p w14:paraId="7F333A5F" w14:textId="77777777" w:rsidR="00797119" w:rsidRPr="009D4E24" w:rsidRDefault="00797119" w:rsidP="000648BD">
            <w:pPr>
              <w:jc w:val="right"/>
              <w:rPr>
                <w:rFonts w:ascii="Calibri" w:hAnsi="Calibri" w:cs="Calibri"/>
                <w:color w:val="000000"/>
                <w:sz w:val="24"/>
                <w:szCs w:val="24"/>
              </w:rPr>
            </w:pPr>
            <w:r w:rsidRPr="009D4E24">
              <w:rPr>
                <w:rFonts w:ascii="Calibri" w:hAnsi="Calibri" w:cs="Calibri"/>
                <w:color w:val="000000"/>
                <w:sz w:val="24"/>
                <w:szCs w:val="24"/>
              </w:rPr>
              <w:t>65.583,90</w:t>
            </w:r>
          </w:p>
        </w:tc>
      </w:tr>
      <w:tr w:rsidR="00797119" w:rsidRPr="004161F1" w14:paraId="5A332990" w14:textId="77777777" w:rsidTr="000648BD">
        <w:trPr>
          <w:trHeight w:val="55"/>
          <w:jc w:val="center"/>
        </w:trPr>
        <w:tc>
          <w:tcPr>
            <w:tcW w:w="1076" w:type="dxa"/>
            <w:shd w:val="clear" w:color="000000" w:fill="F2F2F2"/>
            <w:noWrap/>
            <w:vAlign w:val="bottom"/>
          </w:tcPr>
          <w:p w14:paraId="76F3E928" w14:textId="77777777" w:rsidR="00797119" w:rsidRPr="009D4E24" w:rsidRDefault="00797119" w:rsidP="000648BD">
            <w:pPr>
              <w:jc w:val="center"/>
              <w:rPr>
                <w:rFonts w:ascii="Calibri" w:hAnsi="Calibri" w:cs="Calibri"/>
                <w:color w:val="000000"/>
                <w:sz w:val="24"/>
                <w:szCs w:val="24"/>
              </w:rPr>
            </w:pPr>
            <w:r w:rsidRPr="009D4E24">
              <w:rPr>
                <w:rFonts w:ascii="Calibri" w:hAnsi="Calibri" w:cs="Calibri"/>
                <w:color w:val="000000"/>
                <w:sz w:val="24"/>
                <w:szCs w:val="24"/>
              </w:rPr>
              <w:t>107</w:t>
            </w:r>
          </w:p>
        </w:tc>
        <w:tc>
          <w:tcPr>
            <w:tcW w:w="4344" w:type="dxa"/>
            <w:shd w:val="clear" w:color="000000" w:fill="FFFFFF"/>
            <w:noWrap/>
            <w:vAlign w:val="bottom"/>
          </w:tcPr>
          <w:p w14:paraId="06449E58" w14:textId="77777777" w:rsidR="00797119" w:rsidRPr="009D4E24" w:rsidRDefault="00797119" w:rsidP="000648BD">
            <w:pPr>
              <w:rPr>
                <w:rFonts w:ascii="Calibri" w:hAnsi="Calibri" w:cs="Calibri"/>
                <w:color w:val="000000"/>
                <w:sz w:val="24"/>
                <w:szCs w:val="24"/>
              </w:rPr>
            </w:pPr>
            <w:r w:rsidRPr="009D4E24">
              <w:rPr>
                <w:rFonts w:ascii="Calibri" w:hAnsi="Calibri" w:cs="Calibri"/>
                <w:color w:val="000000"/>
                <w:sz w:val="24"/>
                <w:szCs w:val="24"/>
              </w:rPr>
              <w:t xml:space="preserve">ZÓCALO PISO FLOTANTE </w:t>
            </w:r>
          </w:p>
        </w:tc>
        <w:tc>
          <w:tcPr>
            <w:tcW w:w="1271" w:type="dxa"/>
            <w:shd w:val="clear" w:color="000000" w:fill="FFFFFF"/>
            <w:noWrap/>
            <w:vAlign w:val="bottom"/>
          </w:tcPr>
          <w:p w14:paraId="117B3E5C" w14:textId="77777777" w:rsidR="00797119" w:rsidRPr="009D4E24" w:rsidRDefault="00797119" w:rsidP="000648BD">
            <w:pPr>
              <w:rPr>
                <w:rFonts w:ascii="Calibri" w:hAnsi="Calibri" w:cs="Calibri"/>
                <w:color w:val="000000"/>
                <w:sz w:val="24"/>
                <w:szCs w:val="24"/>
              </w:rPr>
            </w:pPr>
            <w:r w:rsidRPr="009D4E24">
              <w:rPr>
                <w:rFonts w:ascii="Calibri" w:hAnsi="Calibri" w:cs="Calibri"/>
                <w:color w:val="000000"/>
                <w:sz w:val="24"/>
                <w:szCs w:val="24"/>
              </w:rPr>
              <w:t>M</w:t>
            </w:r>
          </w:p>
        </w:tc>
        <w:tc>
          <w:tcPr>
            <w:tcW w:w="1951" w:type="dxa"/>
            <w:shd w:val="clear" w:color="000000" w:fill="FFFFFF"/>
            <w:noWrap/>
            <w:vAlign w:val="bottom"/>
          </w:tcPr>
          <w:p w14:paraId="4013FF3A" w14:textId="77777777" w:rsidR="00797119" w:rsidRPr="009D4E24" w:rsidRDefault="00797119" w:rsidP="000648BD">
            <w:pPr>
              <w:jc w:val="right"/>
              <w:rPr>
                <w:rFonts w:ascii="Calibri" w:hAnsi="Calibri" w:cs="Calibri"/>
                <w:color w:val="000000"/>
                <w:sz w:val="24"/>
                <w:szCs w:val="24"/>
              </w:rPr>
            </w:pPr>
            <w:r w:rsidRPr="009D4E24">
              <w:rPr>
                <w:rFonts w:ascii="Calibri" w:hAnsi="Calibri" w:cs="Calibri"/>
                <w:color w:val="000000"/>
                <w:sz w:val="24"/>
                <w:szCs w:val="24"/>
              </w:rPr>
              <w:t>1.246,50</w:t>
            </w:r>
          </w:p>
        </w:tc>
      </w:tr>
      <w:bookmarkEnd w:id="145"/>
    </w:tbl>
    <w:p w14:paraId="77CE5CD0" w14:textId="77777777" w:rsidR="00797119" w:rsidRPr="00F20CF1" w:rsidRDefault="00797119" w:rsidP="00797119">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797119" w:rsidRPr="00F20CF1" w14:paraId="18CBFD78" w14:textId="77777777" w:rsidTr="000648BD">
        <w:trPr>
          <w:trHeight w:val="20"/>
          <w:jc w:val="center"/>
        </w:trPr>
        <w:tc>
          <w:tcPr>
            <w:tcW w:w="8647" w:type="dxa"/>
            <w:gridSpan w:val="5"/>
            <w:shd w:val="clear" w:color="auto" w:fill="D9E2F3" w:themeFill="accent5" w:themeFillTint="33"/>
            <w:noWrap/>
            <w:vAlign w:val="center"/>
            <w:hideMark/>
          </w:tcPr>
          <w:p w14:paraId="42CBA028" w14:textId="77777777" w:rsidR="00797119" w:rsidRPr="00F20CF1" w:rsidRDefault="00797119" w:rsidP="000648BD">
            <w:pPr>
              <w:jc w:val="center"/>
              <w:rPr>
                <w:rFonts w:ascii="Tahoma" w:hAnsi="Tahoma" w:cs="Tahoma"/>
                <w:sz w:val="18"/>
                <w:szCs w:val="18"/>
                <w:lang w:eastAsia="es-ES"/>
              </w:rPr>
            </w:pPr>
            <w:r w:rsidRPr="00F20CF1">
              <w:rPr>
                <w:rFonts w:ascii="Tahoma" w:hAnsi="Tahoma" w:cs="Tahoma"/>
                <w:sz w:val="18"/>
                <w:szCs w:val="18"/>
                <w:lang w:eastAsia="es-ES"/>
              </w:rPr>
              <w:t xml:space="preserve">(**) </w:t>
            </w:r>
            <w:r w:rsidRPr="00F20CF1">
              <w:rPr>
                <w:rFonts w:ascii="Tahoma" w:hAnsi="Tahoma" w:cs="Tahoma"/>
                <w:b/>
                <w:sz w:val="18"/>
                <w:szCs w:val="18"/>
                <w:lang w:eastAsia="es-ES"/>
              </w:rPr>
              <w:t>Componente CAPACITACIÓN, ASISTENCIA TÉCNICA, SEGUIMIENTO</w:t>
            </w:r>
          </w:p>
        </w:tc>
      </w:tr>
      <w:tr w:rsidR="00797119" w:rsidRPr="00F20CF1" w14:paraId="40698407" w14:textId="77777777" w:rsidTr="000648BD">
        <w:trPr>
          <w:trHeight w:val="20"/>
          <w:jc w:val="center"/>
        </w:trPr>
        <w:tc>
          <w:tcPr>
            <w:tcW w:w="992" w:type="dxa"/>
            <w:shd w:val="clear" w:color="000000" w:fill="F2F2F2"/>
            <w:noWrap/>
            <w:vAlign w:val="center"/>
            <w:hideMark/>
          </w:tcPr>
          <w:p w14:paraId="64C79D63" w14:textId="77777777" w:rsidR="00797119" w:rsidRPr="00F20CF1" w:rsidRDefault="00797119" w:rsidP="000648BD">
            <w:pPr>
              <w:jc w:val="center"/>
              <w:rPr>
                <w:rFonts w:ascii="Tahoma" w:hAnsi="Tahoma" w:cs="Tahoma"/>
                <w:sz w:val="18"/>
                <w:szCs w:val="18"/>
                <w:lang w:eastAsia="es-ES"/>
              </w:rPr>
            </w:pPr>
            <w:r>
              <w:rPr>
                <w:rFonts w:ascii="Tahoma" w:hAnsi="Tahoma" w:cs="Tahoma"/>
                <w:sz w:val="18"/>
                <w:szCs w:val="18"/>
                <w:lang w:eastAsia="es-ES"/>
              </w:rPr>
              <w:t>108</w:t>
            </w:r>
          </w:p>
        </w:tc>
        <w:tc>
          <w:tcPr>
            <w:tcW w:w="4253" w:type="dxa"/>
            <w:shd w:val="clear" w:color="000000" w:fill="FFFFFF"/>
            <w:noWrap/>
            <w:vAlign w:val="center"/>
          </w:tcPr>
          <w:p w14:paraId="58EDD307" w14:textId="77777777" w:rsidR="00797119" w:rsidRPr="00F20CF1" w:rsidRDefault="00797119" w:rsidP="000648BD">
            <w:pPr>
              <w:rPr>
                <w:rFonts w:ascii="Tahoma" w:hAnsi="Tahoma" w:cs="Tahoma"/>
                <w:sz w:val="18"/>
                <w:szCs w:val="18"/>
                <w:lang w:eastAsia="es-ES"/>
              </w:rPr>
            </w:pPr>
            <w:r w:rsidRPr="00F20CF1">
              <w:rPr>
                <w:rFonts w:ascii="Tahoma" w:hAnsi="Tahoma" w:cs="Tahoma"/>
                <w:sz w:val="18"/>
                <w:szCs w:val="18"/>
                <w:lang w:eastAsia="es-ES"/>
              </w:rPr>
              <w:t>CAPACITACIÓN, ASISTENCIA TÉCNICA, SEGUIMIENTO</w:t>
            </w:r>
          </w:p>
        </w:tc>
        <w:tc>
          <w:tcPr>
            <w:tcW w:w="992" w:type="dxa"/>
            <w:shd w:val="clear" w:color="000000" w:fill="FFFFFF"/>
            <w:noWrap/>
            <w:vAlign w:val="center"/>
          </w:tcPr>
          <w:p w14:paraId="36C59B3F" w14:textId="77777777" w:rsidR="00797119" w:rsidRPr="00F20CF1" w:rsidRDefault="00797119" w:rsidP="000648BD">
            <w:pPr>
              <w:rPr>
                <w:rFonts w:ascii="Tahoma" w:hAnsi="Tahoma" w:cs="Tahoma"/>
                <w:sz w:val="18"/>
                <w:szCs w:val="18"/>
                <w:lang w:eastAsia="es-ES"/>
              </w:rPr>
            </w:pPr>
            <w:proofErr w:type="spellStart"/>
            <w:r w:rsidRPr="00F20CF1">
              <w:rPr>
                <w:rFonts w:ascii="Tahoma" w:hAnsi="Tahoma" w:cs="Tahoma"/>
                <w:sz w:val="18"/>
                <w:szCs w:val="18"/>
                <w:lang w:eastAsia="es-ES"/>
              </w:rPr>
              <w:t>glb</w:t>
            </w:r>
            <w:proofErr w:type="spellEnd"/>
          </w:p>
        </w:tc>
        <w:tc>
          <w:tcPr>
            <w:tcW w:w="851" w:type="dxa"/>
            <w:shd w:val="clear" w:color="000000" w:fill="FFFFFF"/>
            <w:noWrap/>
            <w:vAlign w:val="center"/>
          </w:tcPr>
          <w:p w14:paraId="55E18259" w14:textId="77777777" w:rsidR="00797119" w:rsidRPr="00F20CF1" w:rsidRDefault="00797119" w:rsidP="000648BD">
            <w:pPr>
              <w:jc w:val="right"/>
              <w:rPr>
                <w:rFonts w:ascii="Tahoma" w:hAnsi="Tahoma" w:cs="Tahoma"/>
                <w:color w:val="FF0000"/>
                <w:sz w:val="18"/>
                <w:szCs w:val="18"/>
                <w:lang w:eastAsia="es-ES"/>
              </w:rPr>
            </w:pPr>
            <w:r w:rsidRPr="00F20CF1">
              <w:rPr>
                <w:rFonts w:ascii="Tahoma" w:hAnsi="Tahoma" w:cs="Tahoma"/>
                <w:color w:val="FF0000"/>
                <w:sz w:val="18"/>
                <w:szCs w:val="18"/>
                <w:lang w:eastAsia="es-ES"/>
              </w:rPr>
              <w:t>1</w:t>
            </w:r>
          </w:p>
        </w:tc>
        <w:tc>
          <w:tcPr>
            <w:tcW w:w="1559" w:type="dxa"/>
            <w:shd w:val="clear" w:color="000000" w:fill="FFFFFF"/>
            <w:vAlign w:val="center"/>
          </w:tcPr>
          <w:p w14:paraId="47526E97" w14:textId="77777777" w:rsidR="00797119" w:rsidRPr="009D4E24" w:rsidRDefault="00797119" w:rsidP="000648BD">
            <w:pPr>
              <w:jc w:val="right"/>
              <w:rPr>
                <w:rFonts w:ascii="Calibri" w:hAnsi="Calibri" w:cs="Calibri"/>
                <w:b/>
                <w:bCs/>
                <w:color w:val="000000"/>
              </w:rPr>
            </w:pPr>
            <w:r w:rsidRPr="009D4E24">
              <w:rPr>
                <w:rFonts w:ascii="Calibri" w:hAnsi="Calibri" w:cs="Calibri"/>
                <w:b/>
                <w:bCs/>
                <w:color w:val="000000"/>
              </w:rPr>
              <w:t>384.716,52</w:t>
            </w:r>
          </w:p>
        </w:tc>
      </w:tr>
    </w:tbl>
    <w:p w14:paraId="2AFACCF9" w14:textId="77777777" w:rsidR="00797119" w:rsidRPr="00F20CF1" w:rsidRDefault="00797119" w:rsidP="00797119">
      <w:pPr>
        <w:spacing w:line="260" w:lineRule="atLeast"/>
        <w:jc w:val="both"/>
        <w:rPr>
          <w:rFonts w:ascii="Tahoma" w:hAnsi="Tahoma" w:cs="Tahoma"/>
          <w:b/>
          <w:i/>
          <w:color w:val="000000"/>
          <w:lang w:val="es-ES_tradnl"/>
        </w:rPr>
      </w:pPr>
      <w:r w:rsidRPr="00F20CF1">
        <w:rPr>
          <w:rFonts w:ascii="Tahoma" w:hAnsi="Tahoma" w:cs="Tahoma"/>
          <w:b/>
          <w:i/>
          <w:color w:val="000000"/>
          <w:lang w:val="es-ES_tradnl"/>
        </w:rPr>
        <w:t>Notas:</w:t>
      </w:r>
    </w:p>
    <w:p w14:paraId="72962A6C" w14:textId="77777777" w:rsidR="00797119" w:rsidRPr="00F20CF1" w:rsidRDefault="00797119" w:rsidP="00797119">
      <w:pPr>
        <w:spacing w:line="260" w:lineRule="atLeast"/>
        <w:jc w:val="both"/>
        <w:rPr>
          <w:rFonts w:ascii="Tahoma" w:hAnsi="Tahoma" w:cs="Tahoma"/>
          <w:lang w:val="es-ES_tradnl"/>
        </w:rPr>
      </w:pPr>
      <w:r w:rsidRPr="00F20CF1">
        <w:rPr>
          <w:rFonts w:ascii="Tahoma" w:hAnsi="Tahoma" w:cs="Tahoma"/>
          <w:lang w:val="es-ES_tradnl"/>
        </w:rPr>
        <w:t xml:space="preserve">- </w:t>
      </w:r>
      <w:r w:rsidRPr="00F20CF1">
        <w:rPr>
          <w:rFonts w:ascii="Tahoma" w:hAnsi="Tahoma" w:cs="Tahoma"/>
          <w:b/>
          <w:lang w:val="es-ES_tradnl"/>
        </w:rPr>
        <w:t>(*)</w:t>
      </w:r>
      <w:r w:rsidRPr="00F20CF1">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05E65365" w14:textId="77777777" w:rsidR="00797119" w:rsidRPr="00F20CF1" w:rsidRDefault="00797119" w:rsidP="00797119">
      <w:pPr>
        <w:spacing w:line="260" w:lineRule="atLeast"/>
        <w:jc w:val="both"/>
        <w:rPr>
          <w:rFonts w:ascii="Tahoma" w:hAnsi="Tahoma" w:cs="Tahoma"/>
          <w:lang w:val="es-ES_tradnl"/>
        </w:rPr>
      </w:pPr>
      <w:r w:rsidRPr="00F20CF1">
        <w:rPr>
          <w:rFonts w:ascii="Tahoma" w:hAnsi="Tahoma" w:cs="Tahoma"/>
          <w:lang w:val="es-ES_tradnl"/>
        </w:rPr>
        <w:t xml:space="preserve">- </w:t>
      </w:r>
      <w:r w:rsidRPr="00F20CF1">
        <w:rPr>
          <w:rFonts w:ascii="Tahoma" w:hAnsi="Tahoma" w:cs="Tahoma"/>
          <w:b/>
          <w:lang w:val="es-ES_tradnl"/>
        </w:rPr>
        <w:t>(**)</w:t>
      </w:r>
      <w:r w:rsidRPr="00F20CF1">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F20CF1">
        <w:rPr>
          <w:rFonts w:ascii="Tahoma" w:hAnsi="Tahoma" w:cs="Tahoma"/>
          <w:b/>
          <w:lang w:val="es-ES_tradnl"/>
        </w:rPr>
        <w:t xml:space="preserve">capacitación, asistencia técnica, seguimiento </w:t>
      </w:r>
      <w:r w:rsidRPr="00F20CF1">
        <w:rPr>
          <w:rFonts w:ascii="Tahoma" w:hAnsi="Tahoma" w:cs="Tahoma"/>
          <w:lang w:val="es-ES_tradnl"/>
        </w:rPr>
        <w:t>no deberá ser modificado.</w:t>
      </w:r>
    </w:p>
    <w:p w14:paraId="7019FB5E" w14:textId="77777777" w:rsidR="00797119" w:rsidRDefault="00797119" w:rsidP="00797119">
      <w:pPr>
        <w:spacing w:line="260" w:lineRule="atLeast"/>
        <w:jc w:val="both"/>
        <w:rPr>
          <w:rFonts w:ascii="Tahoma" w:hAnsi="Tahoma" w:cs="Tahoma"/>
          <w:lang w:val="es-ES_tradnl"/>
        </w:rPr>
      </w:pPr>
    </w:p>
    <w:p w14:paraId="2FCD2F66" w14:textId="77777777" w:rsidR="00797119" w:rsidRPr="00F20CF1" w:rsidRDefault="00797119" w:rsidP="00797119">
      <w:pPr>
        <w:spacing w:line="260" w:lineRule="atLeast"/>
        <w:jc w:val="both"/>
        <w:rPr>
          <w:rFonts w:ascii="Tahoma" w:hAnsi="Tahoma" w:cs="Tahoma"/>
          <w:lang w:val="es-ES_tradnl"/>
        </w:rPr>
      </w:pPr>
    </w:p>
    <w:p w14:paraId="6DA02568" w14:textId="77777777" w:rsidR="00797119" w:rsidRPr="00F20CF1" w:rsidRDefault="00797119" w:rsidP="00797119">
      <w:pPr>
        <w:numPr>
          <w:ilvl w:val="0"/>
          <w:numId w:val="69"/>
        </w:numPr>
        <w:spacing w:line="260" w:lineRule="atLeast"/>
        <w:ind w:left="426"/>
        <w:rPr>
          <w:rFonts w:ascii="Tahoma" w:hAnsi="Tahoma" w:cs="Tahoma"/>
          <w:b/>
          <w:lang w:eastAsia="es-BO"/>
        </w:rPr>
      </w:pPr>
      <w:r w:rsidRPr="00F20CF1">
        <w:rPr>
          <w:rFonts w:ascii="Tahoma" w:hAnsi="Tahoma" w:cs="Tahoma"/>
          <w:b/>
          <w:lang w:eastAsia="es-BO"/>
        </w:rPr>
        <w:t>APORTE PROPIO.</w:t>
      </w:r>
    </w:p>
    <w:p w14:paraId="33C80051" w14:textId="77777777" w:rsidR="00797119" w:rsidRPr="00F20CF1" w:rsidRDefault="00797119" w:rsidP="00797119">
      <w:pPr>
        <w:spacing w:line="260" w:lineRule="atLeast"/>
        <w:ind w:left="426"/>
        <w:rPr>
          <w:rFonts w:ascii="Tahoma" w:hAnsi="Tahoma" w:cs="Tahoma"/>
          <w:b/>
          <w:lang w:eastAsia="es-BO"/>
        </w:rPr>
      </w:pPr>
    </w:p>
    <w:tbl>
      <w:tblPr>
        <w:tblW w:w="4960" w:type="dxa"/>
        <w:jc w:val="center"/>
        <w:tblCellMar>
          <w:left w:w="70" w:type="dxa"/>
          <w:right w:w="70" w:type="dxa"/>
        </w:tblCellMar>
        <w:tblLook w:val="04A0" w:firstRow="1" w:lastRow="0" w:firstColumn="1" w:lastColumn="0" w:noHBand="0" w:noVBand="1"/>
      </w:tblPr>
      <w:tblGrid>
        <w:gridCol w:w="3160"/>
        <w:gridCol w:w="1800"/>
      </w:tblGrid>
      <w:tr w:rsidR="00797119" w:rsidRPr="009D4E24" w14:paraId="67433041" w14:textId="77777777" w:rsidTr="000648BD">
        <w:trPr>
          <w:trHeight w:val="225"/>
          <w:jc w:val="center"/>
        </w:trPr>
        <w:tc>
          <w:tcPr>
            <w:tcW w:w="3160"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1AC0EEE2" w14:textId="77777777" w:rsidR="00797119" w:rsidRPr="009D4E24" w:rsidRDefault="00797119" w:rsidP="000648BD">
            <w:pPr>
              <w:jc w:val="center"/>
              <w:rPr>
                <w:rFonts w:ascii="Calibri" w:hAnsi="Calibri" w:cs="Calibri"/>
                <w:color w:val="000000"/>
                <w:lang w:val="es-419" w:eastAsia="es-419"/>
              </w:rPr>
            </w:pPr>
            <w:bookmarkStart w:id="146" w:name="_Toc536520829"/>
            <w:bookmarkStart w:id="147" w:name="_Toc71811172"/>
            <w:r w:rsidRPr="009D4E24">
              <w:rPr>
                <w:rFonts w:ascii="Calibri" w:hAnsi="Calibri" w:cs="Calibri"/>
                <w:color w:val="000000"/>
                <w:lang w:val="es-419" w:eastAsia="es-419"/>
              </w:rPr>
              <w:lastRenderedPageBreak/>
              <w:t>NOMBRE DEL INSUMO</w:t>
            </w:r>
          </w:p>
        </w:tc>
        <w:tc>
          <w:tcPr>
            <w:tcW w:w="1800" w:type="dxa"/>
            <w:tcBorders>
              <w:top w:val="single" w:sz="4" w:space="0" w:color="000000"/>
              <w:left w:val="nil"/>
              <w:bottom w:val="single" w:sz="4" w:space="0" w:color="000000"/>
              <w:right w:val="single" w:sz="4" w:space="0" w:color="000000"/>
            </w:tcBorders>
            <w:shd w:val="clear" w:color="000000" w:fill="66B2FF"/>
            <w:noWrap/>
            <w:vAlign w:val="bottom"/>
            <w:hideMark/>
          </w:tcPr>
          <w:p w14:paraId="76990434" w14:textId="77777777" w:rsidR="00797119" w:rsidRPr="009D4E24" w:rsidRDefault="00797119" w:rsidP="000648BD">
            <w:pPr>
              <w:jc w:val="center"/>
              <w:rPr>
                <w:rFonts w:ascii="Calibri" w:hAnsi="Calibri" w:cs="Calibri"/>
                <w:color w:val="000000"/>
                <w:lang w:val="es-419" w:eastAsia="es-419"/>
              </w:rPr>
            </w:pPr>
            <w:r w:rsidRPr="009D4E24">
              <w:rPr>
                <w:rFonts w:ascii="Calibri" w:hAnsi="Calibri" w:cs="Calibri"/>
                <w:color w:val="000000"/>
                <w:lang w:val="es-419" w:eastAsia="es-419"/>
              </w:rPr>
              <w:t>UNIDAD</w:t>
            </w:r>
          </w:p>
        </w:tc>
      </w:tr>
      <w:tr w:rsidR="00797119" w:rsidRPr="009D4E24" w14:paraId="65D098CF" w14:textId="77777777" w:rsidTr="000648BD">
        <w:trPr>
          <w:trHeight w:val="225"/>
          <w:jc w:val="center"/>
        </w:trPr>
        <w:tc>
          <w:tcPr>
            <w:tcW w:w="3160" w:type="dxa"/>
            <w:tcBorders>
              <w:top w:val="nil"/>
              <w:left w:val="single" w:sz="4" w:space="0" w:color="000000"/>
              <w:bottom w:val="single" w:sz="4" w:space="0" w:color="000000"/>
              <w:right w:val="single" w:sz="4" w:space="0" w:color="000000"/>
            </w:tcBorders>
            <w:shd w:val="clear" w:color="auto" w:fill="auto"/>
            <w:noWrap/>
            <w:vAlign w:val="bottom"/>
            <w:hideMark/>
          </w:tcPr>
          <w:p w14:paraId="179F2713"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ALBAÑIL</w:t>
            </w:r>
          </w:p>
        </w:tc>
        <w:tc>
          <w:tcPr>
            <w:tcW w:w="1800" w:type="dxa"/>
            <w:tcBorders>
              <w:top w:val="nil"/>
              <w:left w:val="nil"/>
              <w:bottom w:val="single" w:sz="4" w:space="0" w:color="000000"/>
              <w:right w:val="single" w:sz="4" w:space="0" w:color="000000"/>
            </w:tcBorders>
            <w:shd w:val="clear" w:color="auto" w:fill="auto"/>
            <w:noWrap/>
            <w:vAlign w:val="bottom"/>
            <w:hideMark/>
          </w:tcPr>
          <w:p w14:paraId="4FAAC83C"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HR</w:t>
            </w:r>
          </w:p>
        </w:tc>
      </w:tr>
      <w:tr w:rsidR="00797119" w:rsidRPr="009D4E24" w14:paraId="627955E9" w14:textId="77777777" w:rsidTr="000648BD">
        <w:trPr>
          <w:trHeight w:val="225"/>
          <w:jc w:val="center"/>
        </w:trPr>
        <w:tc>
          <w:tcPr>
            <w:tcW w:w="3160" w:type="dxa"/>
            <w:tcBorders>
              <w:top w:val="nil"/>
              <w:left w:val="single" w:sz="4" w:space="0" w:color="000000"/>
              <w:bottom w:val="single" w:sz="4" w:space="0" w:color="000000"/>
              <w:right w:val="single" w:sz="4" w:space="0" w:color="000000"/>
            </w:tcBorders>
            <w:shd w:val="clear" w:color="auto" w:fill="auto"/>
            <w:noWrap/>
            <w:vAlign w:val="bottom"/>
            <w:hideMark/>
          </w:tcPr>
          <w:p w14:paraId="0E833670"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 xml:space="preserve">ARENA </w:t>
            </w:r>
          </w:p>
        </w:tc>
        <w:tc>
          <w:tcPr>
            <w:tcW w:w="1800" w:type="dxa"/>
            <w:tcBorders>
              <w:top w:val="nil"/>
              <w:left w:val="nil"/>
              <w:bottom w:val="single" w:sz="4" w:space="0" w:color="000000"/>
              <w:right w:val="single" w:sz="4" w:space="0" w:color="000000"/>
            </w:tcBorders>
            <w:shd w:val="clear" w:color="auto" w:fill="auto"/>
            <w:noWrap/>
            <w:vAlign w:val="bottom"/>
            <w:hideMark/>
          </w:tcPr>
          <w:p w14:paraId="5ACC161E"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M3</w:t>
            </w:r>
          </w:p>
        </w:tc>
      </w:tr>
      <w:tr w:rsidR="00797119" w:rsidRPr="009D4E24" w14:paraId="43CF2310" w14:textId="77777777" w:rsidTr="000648BD">
        <w:trPr>
          <w:trHeight w:val="225"/>
          <w:jc w:val="center"/>
        </w:trPr>
        <w:tc>
          <w:tcPr>
            <w:tcW w:w="3160" w:type="dxa"/>
            <w:tcBorders>
              <w:top w:val="nil"/>
              <w:left w:val="single" w:sz="4" w:space="0" w:color="000000"/>
              <w:bottom w:val="single" w:sz="4" w:space="0" w:color="000000"/>
              <w:right w:val="single" w:sz="4" w:space="0" w:color="000000"/>
            </w:tcBorders>
            <w:shd w:val="clear" w:color="auto" w:fill="auto"/>
            <w:noWrap/>
            <w:vAlign w:val="bottom"/>
            <w:hideMark/>
          </w:tcPr>
          <w:p w14:paraId="63E1C3C1"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ARENA FINA</w:t>
            </w:r>
          </w:p>
        </w:tc>
        <w:tc>
          <w:tcPr>
            <w:tcW w:w="1800" w:type="dxa"/>
            <w:tcBorders>
              <w:top w:val="nil"/>
              <w:left w:val="nil"/>
              <w:bottom w:val="single" w:sz="4" w:space="0" w:color="000000"/>
              <w:right w:val="single" w:sz="4" w:space="0" w:color="000000"/>
            </w:tcBorders>
            <w:shd w:val="clear" w:color="auto" w:fill="auto"/>
            <w:noWrap/>
            <w:vAlign w:val="bottom"/>
            <w:hideMark/>
          </w:tcPr>
          <w:p w14:paraId="671FA378"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M3</w:t>
            </w:r>
          </w:p>
        </w:tc>
      </w:tr>
      <w:tr w:rsidR="00797119" w:rsidRPr="009D4E24" w14:paraId="4272CF14" w14:textId="77777777" w:rsidTr="000648BD">
        <w:trPr>
          <w:trHeight w:val="225"/>
          <w:jc w:val="center"/>
        </w:trPr>
        <w:tc>
          <w:tcPr>
            <w:tcW w:w="3160" w:type="dxa"/>
            <w:tcBorders>
              <w:top w:val="nil"/>
              <w:left w:val="single" w:sz="4" w:space="0" w:color="000000"/>
              <w:bottom w:val="single" w:sz="4" w:space="0" w:color="000000"/>
              <w:right w:val="single" w:sz="4" w:space="0" w:color="000000"/>
            </w:tcBorders>
            <w:shd w:val="clear" w:color="auto" w:fill="auto"/>
            <w:noWrap/>
            <w:vAlign w:val="bottom"/>
            <w:hideMark/>
          </w:tcPr>
          <w:p w14:paraId="7C80E8F0"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AYUDANTE</w:t>
            </w:r>
          </w:p>
        </w:tc>
        <w:tc>
          <w:tcPr>
            <w:tcW w:w="1800" w:type="dxa"/>
            <w:tcBorders>
              <w:top w:val="nil"/>
              <w:left w:val="nil"/>
              <w:bottom w:val="single" w:sz="4" w:space="0" w:color="000000"/>
              <w:right w:val="single" w:sz="4" w:space="0" w:color="000000"/>
            </w:tcBorders>
            <w:shd w:val="clear" w:color="auto" w:fill="auto"/>
            <w:noWrap/>
            <w:vAlign w:val="bottom"/>
            <w:hideMark/>
          </w:tcPr>
          <w:p w14:paraId="78752E01"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HR</w:t>
            </w:r>
          </w:p>
        </w:tc>
      </w:tr>
      <w:tr w:rsidR="00797119" w:rsidRPr="009D4E24" w14:paraId="12DDD7D4" w14:textId="77777777" w:rsidTr="000648BD">
        <w:trPr>
          <w:trHeight w:val="225"/>
          <w:jc w:val="center"/>
        </w:trPr>
        <w:tc>
          <w:tcPr>
            <w:tcW w:w="3160" w:type="dxa"/>
            <w:tcBorders>
              <w:top w:val="nil"/>
              <w:left w:val="single" w:sz="4" w:space="0" w:color="000000"/>
              <w:bottom w:val="single" w:sz="4" w:space="0" w:color="000000"/>
              <w:right w:val="single" w:sz="4" w:space="0" w:color="000000"/>
            </w:tcBorders>
            <w:shd w:val="clear" w:color="auto" w:fill="auto"/>
            <w:noWrap/>
            <w:vAlign w:val="bottom"/>
            <w:hideMark/>
          </w:tcPr>
          <w:p w14:paraId="497F0FB3"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CORDEL</w:t>
            </w:r>
          </w:p>
        </w:tc>
        <w:tc>
          <w:tcPr>
            <w:tcW w:w="1800" w:type="dxa"/>
            <w:tcBorders>
              <w:top w:val="nil"/>
              <w:left w:val="nil"/>
              <w:bottom w:val="single" w:sz="4" w:space="0" w:color="000000"/>
              <w:right w:val="single" w:sz="4" w:space="0" w:color="000000"/>
            </w:tcBorders>
            <w:shd w:val="clear" w:color="auto" w:fill="auto"/>
            <w:noWrap/>
            <w:vAlign w:val="bottom"/>
            <w:hideMark/>
          </w:tcPr>
          <w:p w14:paraId="2A8A3346"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M</w:t>
            </w:r>
          </w:p>
        </w:tc>
      </w:tr>
      <w:tr w:rsidR="00797119" w:rsidRPr="009D4E24" w14:paraId="5D648982" w14:textId="77777777" w:rsidTr="000648BD">
        <w:trPr>
          <w:trHeight w:val="225"/>
          <w:jc w:val="center"/>
        </w:trPr>
        <w:tc>
          <w:tcPr>
            <w:tcW w:w="3160" w:type="dxa"/>
            <w:tcBorders>
              <w:top w:val="nil"/>
              <w:left w:val="single" w:sz="4" w:space="0" w:color="000000"/>
              <w:bottom w:val="single" w:sz="4" w:space="0" w:color="000000"/>
              <w:right w:val="single" w:sz="4" w:space="0" w:color="000000"/>
            </w:tcBorders>
            <w:shd w:val="clear" w:color="auto" w:fill="auto"/>
            <w:noWrap/>
            <w:vAlign w:val="bottom"/>
            <w:hideMark/>
          </w:tcPr>
          <w:p w14:paraId="63AD99DC"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GRAVA</w:t>
            </w:r>
          </w:p>
        </w:tc>
        <w:tc>
          <w:tcPr>
            <w:tcW w:w="1800" w:type="dxa"/>
            <w:tcBorders>
              <w:top w:val="nil"/>
              <w:left w:val="nil"/>
              <w:bottom w:val="single" w:sz="4" w:space="0" w:color="000000"/>
              <w:right w:val="single" w:sz="4" w:space="0" w:color="000000"/>
            </w:tcBorders>
            <w:shd w:val="clear" w:color="auto" w:fill="auto"/>
            <w:noWrap/>
            <w:vAlign w:val="bottom"/>
            <w:hideMark/>
          </w:tcPr>
          <w:p w14:paraId="15F46F75"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M3</w:t>
            </w:r>
          </w:p>
        </w:tc>
      </w:tr>
      <w:tr w:rsidR="00797119" w:rsidRPr="009D4E24" w14:paraId="64F63FB3" w14:textId="77777777" w:rsidTr="000648BD">
        <w:trPr>
          <w:trHeight w:val="225"/>
          <w:jc w:val="center"/>
        </w:trPr>
        <w:tc>
          <w:tcPr>
            <w:tcW w:w="3160" w:type="dxa"/>
            <w:tcBorders>
              <w:top w:val="nil"/>
              <w:left w:val="single" w:sz="4" w:space="0" w:color="000000"/>
              <w:bottom w:val="single" w:sz="4" w:space="0" w:color="000000"/>
              <w:right w:val="single" w:sz="4" w:space="0" w:color="000000"/>
            </w:tcBorders>
            <w:shd w:val="clear" w:color="auto" w:fill="auto"/>
            <w:noWrap/>
            <w:vAlign w:val="bottom"/>
            <w:hideMark/>
          </w:tcPr>
          <w:p w14:paraId="74FC2E4B"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PAJA</w:t>
            </w:r>
          </w:p>
        </w:tc>
        <w:tc>
          <w:tcPr>
            <w:tcW w:w="1800" w:type="dxa"/>
            <w:tcBorders>
              <w:top w:val="nil"/>
              <w:left w:val="nil"/>
              <w:bottom w:val="single" w:sz="4" w:space="0" w:color="000000"/>
              <w:right w:val="single" w:sz="4" w:space="0" w:color="000000"/>
            </w:tcBorders>
            <w:shd w:val="clear" w:color="auto" w:fill="auto"/>
            <w:noWrap/>
            <w:vAlign w:val="bottom"/>
            <w:hideMark/>
          </w:tcPr>
          <w:p w14:paraId="0988ECEF"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KG</w:t>
            </w:r>
          </w:p>
        </w:tc>
      </w:tr>
      <w:tr w:rsidR="00797119" w:rsidRPr="009D4E24" w14:paraId="324D237C" w14:textId="77777777" w:rsidTr="000648BD">
        <w:trPr>
          <w:trHeight w:val="225"/>
          <w:jc w:val="center"/>
        </w:trPr>
        <w:tc>
          <w:tcPr>
            <w:tcW w:w="3160" w:type="dxa"/>
            <w:tcBorders>
              <w:top w:val="nil"/>
              <w:left w:val="single" w:sz="4" w:space="0" w:color="000000"/>
              <w:bottom w:val="single" w:sz="4" w:space="0" w:color="000000"/>
              <w:right w:val="single" w:sz="4" w:space="0" w:color="000000"/>
            </w:tcBorders>
            <w:shd w:val="clear" w:color="auto" w:fill="auto"/>
            <w:noWrap/>
            <w:vAlign w:val="bottom"/>
            <w:hideMark/>
          </w:tcPr>
          <w:p w14:paraId="55F69CAE"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PIEDRA</w:t>
            </w:r>
          </w:p>
        </w:tc>
        <w:tc>
          <w:tcPr>
            <w:tcW w:w="1800" w:type="dxa"/>
            <w:tcBorders>
              <w:top w:val="nil"/>
              <w:left w:val="nil"/>
              <w:bottom w:val="single" w:sz="4" w:space="0" w:color="000000"/>
              <w:right w:val="single" w:sz="4" w:space="0" w:color="000000"/>
            </w:tcBorders>
            <w:shd w:val="clear" w:color="auto" w:fill="auto"/>
            <w:noWrap/>
            <w:vAlign w:val="bottom"/>
            <w:hideMark/>
          </w:tcPr>
          <w:p w14:paraId="70E59334"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M3</w:t>
            </w:r>
          </w:p>
        </w:tc>
      </w:tr>
      <w:tr w:rsidR="00797119" w:rsidRPr="009D4E24" w14:paraId="0778DE89" w14:textId="77777777" w:rsidTr="000648BD">
        <w:trPr>
          <w:trHeight w:val="225"/>
          <w:jc w:val="center"/>
        </w:trPr>
        <w:tc>
          <w:tcPr>
            <w:tcW w:w="3160" w:type="dxa"/>
            <w:tcBorders>
              <w:top w:val="nil"/>
              <w:left w:val="single" w:sz="4" w:space="0" w:color="000000"/>
              <w:bottom w:val="single" w:sz="4" w:space="0" w:color="000000"/>
              <w:right w:val="single" w:sz="4" w:space="0" w:color="000000"/>
            </w:tcBorders>
            <w:shd w:val="clear" w:color="auto" w:fill="auto"/>
            <w:noWrap/>
            <w:vAlign w:val="bottom"/>
            <w:hideMark/>
          </w:tcPr>
          <w:p w14:paraId="54570D9C"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PIEDRA MANZANA</w:t>
            </w:r>
          </w:p>
        </w:tc>
        <w:tc>
          <w:tcPr>
            <w:tcW w:w="1800" w:type="dxa"/>
            <w:tcBorders>
              <w:top w:val="nil"/>
              <w:left w:val="nil"/>
              <w:bottom w:val="single" w:sz="4" w:space="0" w:color="000000"/>
              <w:right w:val="single" w:sz="4" w:space="0" w:color="000000"/>
            </w:tcBorders>
            <w:shd w:val="clear" w:color="auto" w:fill="auto"/>
            <w:noWrap/>
            <w:vAlign w:val="bottom"/>
            <w:hideMark/>
          </w:tcPr>
          <w:p w14:paraId="2AB1F10A"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M3</w:t>
            </w:r>
          </w:p>
        </w:tc>
      </w:tr>
      <w:tr w:rsidR="00797119" w:rsidRPr="009D4E24" w14:paraId="33BA0E79" w14:textId="77777777" w:rsidTr="000648BD">
        <w:trPr>
          <w:trHeight w:val="225"/>
          <w:jc w:val="center"/>
        </w:trPr>
        <w:tc>
          <w:tcPr>
            <w:tcW w:w="3160" w:type="dxa"/>
            <w:tcBorders>
              <w:top w:val="nil"/>
              <w:left w:val="single" w:sz="4" w:space="0" w:color="000000"/>
              <w:bottom w:val="nil"/>
              <w:right w:val="single" w:sz="4" w:space="0" w:color="000000"/>
            </w:tcBorders>
            <w:shd w:val="clear" w:color="auto" w:fill="auto"/>
            <w:noWrap/>
            <w:vAlign w:val="bottom"/>
            <w:hideMark/>
          </w:tcPr>
          <w:p w14:paraId="42FDCF56"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PINTOR (EXTERIORES)</w:t>
            </w:r>
          </w:p>
        </w:tc>
        <w:tc>
          <w:tcPr>
            <w:tcW w:w="1800" w:type="dxa"/>
            <w:tcBorders>
              <w:top w:val="nil"/>
              <w:left w:val="nil"/>
              <w:bottom w:val="nil"/>
              <w:right w:val="single" w:sz="4" w:space="0" w:color="000000"/>
            </w:tcBorders>
            <w:shd w:val="clear" w:color="auto" w:fill="auto"/>
            <w:noWrap/>
            <w:vAlign w:val="bottom"/>
            <w:hideMark/>
          </w:tcPr>
          <w:p w14:paraId="1E07FE78"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HR</w:t>
            </w:r>
          </w:p>
        </w:tc>
      </w:tr>
      <w:tr w:rsidR="00797119" w:rsidRPr="009D4E24" w14:paraId="542949B0" w14:textId="77777777" w:rsidTr="000648BD">
        <w:trPr>
          <w:trHeight w:val="225"/>
          <w:jc w:val="center"/>
        </w:trPr>
        <w:tc>
          <w:tcPr>
            <w:tcW w:w="3160" w:type="dxa"/>
            <w:tcBorders>
              <w:top w:val="nil"/>
              <w:left w:val="single" w:sz="4" w:space="0" w:color="000000"/>
              <w:bottom w:val="single" w:sz="4" w:space="0" w:color="000000"/>
              <w:right w:val="single" w:sz="4" w:space="0" w:color="000000"/>
            </w:tcBorders>
            <w:shd w:val="clear" w:color="auto" w:fill="auto"/>
            <w:noWrap/>
            <w:vAlign w:val="bottom"/>
          </w:tcPr>
          <w:p w14:paraId="03C9F960" w14:textId="77777777" w:rsidR="00797119" w:rsidRPr="009D4E24" w:rsidRDefault="00797119" w:rsidP="000648BD">
            <w:pPr>
              <w:rPr>
                <w:rFonts w:ascii="Calibri" w:hAnsi="Calibri" w:cs="Calibri"/>
                <w:color w:val="000000"/>
                <w:lang w:val="es-419" w:eastAsia="es-419"/>
              </w:rPr>
            </w:pPr>
          </w:p>
        </w:tc>
        <w:tc>
          <w:tcPr>
            <w:tcW w:w="1800" w:type="dxa"/>
            <w:tcBorders>
              <w:top w:val="nil"/>
              <w:left w:val="nil"/>
              <w:bottom w:val="single" w:sz="4" w:space="0" w:color="000000"/>
              <w:right w:val="single" w:sz="4" w:space="0" w:color="000000"/>
            </w:tcBorders>
            <w:shd w:val="clear" w:color="auto" w:fill="auto"/>
            <w:noWrap/>
            <w:vAlign w:val="bottom"/>
          </w:tcPr>
          <w:p w14:paraId="76707AF0" w14:textId="77777777" w:rsidR="00797119" w:rsidRPr="009D4E24" w:rsidRDefault="00797119" w:rsidP="000648BD">
            <w:pPr>
              <w:rPr>
                <w:rFonts w:ascii="Calibri" w:hAnsi="Calibri" w:cs="Calibri"/>
                <w:color w:val="000000"/>
                <w:lang w:val="es-419" w:eastAsia="es-419"/>
              </w:rPr>
            </w:pPr>
          </w:p>
        </w:tc>
      </w:tr>
    </w:tbl>
    <w:p w14:paraId="4EFCD28F" w14:textId="77777777" w:rsidR="00797119" w:rsidRPr="00F20CF1" w:rsidRDefault="00797119" w:rsidP="00797119">
      <w:pPr>
        <w:keepNext/>
        <w:numPr>
          <w:ilvl w:val="0"/>
          <w:numId w:val="52"/>
        </w:numPr>
        <w:spacing w:before="240" w:after="60"/>
        <w:ind w:left="360" w:hanging="360"/>
        <w:outlineLvl w:val="0"/>
        <w:rPr>
          <w:rFonts w:ascii="Tahoma" w:hAnsi="Tahoma" w:cs="Tahoma"/>
          <w:b/>
          <w:bCs/>
          <w:color w:val="000000"/>
          <w:kern w:val="32"/>
          <w:lang w:val="es-ES_tradnl"/>
        </w:rPr>
      </w:pPr>
      <w:r w:rsidRPr="00F20CF1">
        <w:rPr>
          <w:rFonts w:ascii="Tahoma" w:hAnsi="Tahoma" w:cs="Tahoma"/>
          <w:b/>
          <w:bCs/>
          <w:color w:val="000000"/>
          <w:kern w:val="32"/>
          <w:lang w:val="es-ES_tradnl"/>
        </w:rPr>
        <w:t>PLANILLA DE INSUMOS OPERATIVOS DE LA ENTIDAD EJECUTORA</w:t>
      </w:r>
      <w:bookmarkEnd w:id="146"/>
      <w:bookmarkEnd w:id="147"/>
    </w:p>
    <w:p w14:paraId="542687D2" w14:textId="77777777" w:rsidR="00797119" w:rsidRPr="00F20CF1" w:rsidRDefault="00797119" w:rsidP="00797119">
      <w:pPr>
        <w:rPr>
          <w:lang w:val="es-ES_tradnl"/>
        </w:rPr>
      </w:pPr>
    </w:p>
    <w:tbl>
      <w:tblPr>
        <w:tblW w:w="0" w:type="auto"/>
        <w:tblCellMar>
          <w:left w:w="70" w:type="dxa"/>
          <w:right w:w="70" w:type="dxa"/>
        </w:tblCellMar>
        <w:tblLook w:val="04A0" w:firstRow="1" w:lastRow="0" w:firstColumn="1" w:lastColumn="0" w:noHBand="0" w:noVBand="1"/>
      </w:tblPr>
      <w:tblGrid>
        <w:gridCol w:w="7191"/>
        <w:gridCol w:w="1081"/>
        <w:gridCol w:w="981"/>
      </w:tblGrid>
      <w:tr w:rsidR="00797119" w:rsidRPr="009D4E24" w14:paraId="7529B688" w14:textId="77777777" w:rsidTr="000648BD">
        <w:trPr>
          <w:trHeight w:val="255"/>
        </w:trPr>
        <w:tc>
          <w:tcPr>
            <w:tcW w:w="736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5357541" w14:textId="77777777" w:rsidR="00797119" w:rsidRPr="009D4E24" w:rsidRDefault="00797119" w:rsidP="000648BD">
            <w:pPr>
              <w:jc w:val="center"/>
              <w:rPr>
                <w:rFonts w:ascii="Calibri" w:hAnsi="Calibri" w:cs="Calibri"/>
                <w:color w:val="000000"/>
                <w:lang w:val="es-419" w:eastAsia="es-419"/>
              </w:rPr>
            </w:pPr>
            <w:bookmarkStart w:id="148" w:name="_Toc71811173"/>
            <w:r w:rsidRPr="009D4E24">
              <w:rPr>
                <w:rFonts w:ascii="Calibri" w:hAnsi="Calibri" w:cs="Calibri"/>
                <w:color w:val="000000"/>
                <w:lang w:val="es-419" w:eastAsia="es-419"/>
              </w:rPr>
              <w:t>ITEM</w:t>
            </w:r>
          </w:p>
        </w:tc>
        <w:tc>
          <w:tcPr>
            <w:tcW w:w="1104" w:type="dxa"/>
            <w:tcBorders>
              <w:top w:val="single" w:sz="4" w:space="0" w:color="000000"/>
              <w:left w:val="nil"/>
              <w:bottom w:val="single" w:sz="4" w:space="0" w:color="000000"/>
              <w:right w:val="single" w:sz="4" w:space="0" w:color="000000"/>
            </w:tcBorders>
            <w:shd w:val="clear" w:color="auto" w:fill="auto"/>
            <w:noWrap/>
            <w:vAlign w:val="bottom"/>
            <w:hideMark/>
          </w:tcPr>
          <w:p w14:paraId="4EE02304" w14:textId="77777777" w:rsidR="00797119" w:rsidRPr="009D4E24" w:rsidRDefault="00797119" w:rsidP="000648BD">
            <w:pPr>
              <w:jc w:val="center"/>
              <w:rPr>
                <w:rFonts w:ascii="Calibri" w:hAnsi="Calibri" w:cs="Calibri"/>
                <w:color w:val="000000"/>
                <w:lang w:val="es-419" w:eastAsia="es-419"/>
              </w:rPr>
            </w:pPr>
            <w:r w:rsidRPr="009D4E24">
              <w:rPr>
                <w:rFonts w:ascii="Calibri" w:hAnsi="Calibri" w:cs="Calibri"/>
                <w:color w:val="000000"/>
                <w:lang w:val="es-419" w:eastAsia="es-419"/>
              </w:rPr>
              <w:t>UNIDAD</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07AC3995" w14:textId="77777777" w:rsidR="00797119" w:rsidRPr="009D4E24" w:rsidRDefault="00797119" w:rsidP="000648BD">
            <w:pPr>
              <w:jc w:val="center"/>
              <w:rPr>
                <w:rFonts w:ascii="Calibri" w:hAnsi="Calibri" w:cs="Calibri"/>
                <w:color w:val="000000"/>
                <w:lang w:val="es-419" w:eastAsia="es-419"/>
              </w:rPr>
            </w:pPr>
            <w:r w:rsidRPr="009D4E24">
              <w:rPr>
                <w:rFonts w:ascii="Calibri" w:hAnsi="Calibri" w:cs="Calibri"/>
                <w:color w:val="000000"/>
                <w:lang w:val="es-419" w:eastAsia="es-419"/>
              </w:rPr>
              <w:t>CANTIDAD</w:t>
            </w:r>
          </w:p>
        </w:tc>
      </w:tr>
      <w:tr w:rsidR="00797119" w:rsidRPr="009D4E24" w14:paraId="7E359080" w14:textId="77777777" w:rsidTr="000648BD">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C4C8274" w14:textId="77777777" w:rsidR="00797119" w:rsidRPr="009D4E24" w:rsidRDefault="00797119" w:rsidP="000648BD">
            <w:pPr>
              <w:rPr>
                <w:rFonts w:ascii="Calibri" w:hAnsi="Calibri" w:cs="Calibri"/>
                <w:color w:val="FFFFFF"/>
                <w:lang w:val="es-419" w:eastAsia="es-419"/>
              </w:rPr>
            </w:pPr>
            <w:r w:rsidRPr="009D4E24">
              <w:rPr>
                <w:rFonts w:ascii="Calibri" w:hAnsi="Calibri" w:cs="Calibri"/>
                <w:color w:val="FFFFFF"/>
                <w:lang w:val="es-419" w:eastAsia="es-419"/>
              </w:rPr>
              <w:t>MATERIAL INFORMATIVO</w:t>
            </w:r>
          </w:p>
        </w:tc>
      </w:tr>
      <w:tr w:rsidR="00797119" w:rsidRPr="009D4E24" w14:paraId="1BBB6E3E"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7F58212"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VALLA DE GESTIÓN CON ESTRUCTURA METÁLICA Y BANNER (2.00 X 3.00)</w:t>
            </w:r>
          </w:p>
        </w:tc>
        <w:tc>
          <w:tcPr>
            <w:tcW w:w="1104" w:type="dxa"/>
            <w:tcBorders>
              <w:top w:val="nil"/>
              <w:left w:val="nil"/>
              <w:bottom w:val="single" w:sz="4" w:space="0" w:color="000000"/>
              <w:right w:val="single" w:sz="4" w:space="0" w:color="000000"/>
            </w:tcBorders>
            <w:shd w:val="clear" w:color="auto" w:fill="auto"/>
            <w:noWrap/>
            <w:vAlign w:val="bottom"/>
            <w:hideMark/>
          </w:tcPr>
          <w:p w14:paraId="508BEB3E"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2CC8949"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1</w:t>
            </w:r>
          </w:p>
        </w:tc>
      </w:tr>
      <w:tr w:rsidR="00797119" w:rsidRPr="009D4E24" w14:paraId="02EE8F41"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0810743"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VALLA DE GESTIÓN BANNER (2.00 X 3.00)</w:t>
            </w:r>
          </w:p>
        </w:tc>
        <w:tc>
          <w:tcPr>
            <w:tcW w:w="1104" w:type="dxa"/>
            <w:tcBorders>
              <w:top w:val="nil"/>
              <w:left w:val="nil"/>
              <w:bottom w:val="single" w:sz="4" w:space="0" w:color="000000"/>
              <w:right w:val="single" w:sz="4" w:space="0" w:color="000000"/>
            </w:tcBorders>
            <w:shd w:val="clear" w:color="auto" w:fill="auto"/>
            <w:noWrap/>
            <w:vAlign w:val="bottom"/>
            <w:hideMark/>
          </w:tcPr>
          <w:p w14:paraId="7100346F"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FE86EC7"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1</w:t>
            </w:r>
          </w:p>
        </w:tc>
      </w:tr>
      <w:tr w:rsidR="00797119" w:rsidRPr="009D4E24" w14:paraId="0AC0D1C5"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4FA649E"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PLACA DE NUMERACIÓN</w:t>
            </w:r>
          </w:p>
        </w:tc>
        <w:tc>
          <w:tcPr>
            <w:tcW w:w="1104" w:type="dxa"/>
            <w:tcBorders>
              <w:top w:val="nil"/>
              <w:left w:val="nil"/>
              <w:bottom w:val="single" w:sz="4" w:space="0" w:color="000000"/>
              <w:right w:val="single" w:sz="4" w:space="0" w:color="000000"/>
            </w:tcBorders>
            <w:shd w:val="clear" w:color="auto" w:fill="auto"/>
            <w:noWrap/>
            <w:vAlign w:val="bottom"/>
            <w:hideMark/>
          </w:tcPr>
          <w:p w14:paraId="64F2B71F"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E681A2B"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30</w:t>
            </w:r>
          </w:p>
        </w:tc>
      </w:tr>
      <w:tr w:rsidR="00797119" w:rsidRPr="009D4E24" w14:paraId="71ED731B"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23C267E"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PLACA DE ENTREGA DE PROYECTO</w:t>
            </w:r>
          </w:p>
        </w:tc>
        <w:tc>
          <w:tcPr>
            <w:tcW w:w="1104" w:type="dxa"/>
            <w:tcBorders>
              <w:top w:val="nil"/>
              <w:left w:val="nil"/>
              <w:bottom w:val="single" w:sz="4" w:space="0" w:color="000000"/>
              <w:right w:val="single" w:sz="4" w:space="0" w:color="000000"/>
            </w:tcBorders>
            <w:shd w:val="clear" w:color="auto" w:fill="auto"/>
            <w:noWrap/>
            <w:vAlign w:val="bottom"/>
            <w:hideMark/>
          </w:tcPr>
          <w:p w14:paraId="789D84E4"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E0005DB"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1</w:t>
            </w:r>
          </w:p>
        </w:tc>
      </w:tr>
      <w:tr w:rsidR="00797119" w:rsidRPr="009D4E24" w14:paraId="26A86A00"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D65B6C3"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 xml:space="preserve">LETRERO DE PROYECTO DE MURO DE LADRILLO </w:t>
            </w:r>
          </w:p>
        </w:tc>
        <w:tc>
          <w:tcPr>
            <w:tcW w:w="1104" w:type="dxa"/>
            <w:tcBorders>
              <w:top w:val="nil"/>
              <w:left w:val="nil"/>
              <w:bottom w:val="single" w:sz="4" w:space="0" w:color="000000"/>
              <w:right w:val="single" w:sz="4" w:space="0" w:color="000000"/>
            </w:tcBorders>
            <w:shd w:val="clear" w:color="auto" w:fill="auto"/>
            <w:noWrap/>
            <w:vAlign w:val="bottom"/>
            <w:hideMark/>
          </w:tcPr>
          <w:p w14:paraId="02213CAC"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50214031"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1</w:t>
            </w:r>
          </w:p>
        </w:tc>
      </w:tr>
      <w:tr w:rsidR="00797119" w:rsidRPr="009D4E24" w14:paraId="1CBC2217" w14:textId="77777777" w:rsidTr="000648BD">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5F75672" w14:textId="77777777" w:rsidR="00797119" w:rsidRPr="009D4E24" w:rsidRDefault="00797119" w:rsidP="000648BD">
            <w:pPr>
              <w:rPr>
                <w:rFonts w:ascii="Calibri" w:hAnsi="Calibri" w:cs="Calibri"/>
                <w:color w:val="FFFFFF"/>
                <w:lang w:val="es-419" w:eastAsia="es-419"/>
              </w:rPr>
            </w:pPr>
            <w:r w:rsidRPr="009D4E24">
              <w:rPr>
                <w:rFonts w:ascii="Calibri" w:hAnsi="Calibri" w:cs="Calibri"/>
                <w:color w:val="FFFFFF"/>
                <w:lang w:val="es-419" w:eastAsia="es-419"/>
              </w:rPr>
              <w:t>MUEBLES Y ENSERES</w:t>
            </w:r>
          </w:p>
        </w:tc>
      </w:tr>
      <w:tr w:rsidR="00797119" w:rsidRPr="009D4E24" w14:paraId="512D0DC8"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8749B8D"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SILLA DE PLÁSTICO</w:t>
            </w:r>
          </w:p>
        </w:tc>
        <w:tc>
          <w:tcPr>
            <w:tcW w:w="1104" w:type="dxa"/>
            <w:tcBorders>
              <w:top w:val="nil"/>
              <w:left w:val="nil"/>
              <w:bottom w:val="single" w:sz="4" w:space="0" w:color="000000"/>
              <w:right w:val="single" w:sz="4" w:space="0" w:color="000000"/>
            </w:tcBorders>
            <w:shd w:val="clear" w:color="auto" w:fill="auto"/>
            <w:noWrap/>
            <w:vAlign w:val="bottom"/>
            <w:hideMark/>
          </w:tcPr>
          <w:p w14:paraId="2C807034"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65D37A8"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6</w:t>
            </w:r>
          </w:p>
        </w:tc>
      </w:tr>
      <w:tr w:rsidR="00797119" w:rsidRPr="009D4E24" w14:paraId="3319526E"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876A51F"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PIZARRA ACRÍLICA</w:t>
            </w:r>
          </w:p>
        </w:tc>
        <w:tc>
          <w:tcPr>
            <w:tcW w:w="1104" w:type="dxa"/>
            <w:tcBorders>
              <w:top w:val="nil"/>
              <w:left w:val="nil"/>
              <w:bottom w:val="single" w:sz="4" w:space="0" w:color="000000"/>
              <w:right w:val="single" w:sz="4" w:space="0" w:color="000000"/>
            </w:tcBorders>
            <w:shd w:val="clear" w:color="auto" w:fill="auto"/>
            <w:noWrap/>
            <w:vAlign w:val="bottom"/>
            <w:hideMark/>
          </w:tcPr>
          <w:p w14:paraId="0AA96C95"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0B74D33"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1</w:t>
            </w:r>
          </w:p>
        </w:tc>
      </w:tr>
      <w:tr w:rsidR="00797119" w:rsidRPr="009D4E24" w14:paraId="3E26D387"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D7C0293"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MESA DE PLÁSTICO REUNIONES</w:t>
            </w:r>
          </w:p>
        </w:tc>
        <w:tc>
          <w:tcPr>
            <w:tcW w:w="1104" w:type="dxa"/>
            <w:tcBorders>
              <w:top w:val="nil"/>
              <w:left w:val="nil"/>
              <w:bottom w:val="single" w:sz="4" w:space="0" w:color="000000"/>
              <w:right w:val="single" w:sz="4" w:space="0" w:color="000000"/>
            </w:tcBorders>
            <w:shd w:val="clear" w:color="auto" w:fill="auto"/>
            <w:noWrap/>
            <w:vAlign w:val="bottom"/>
            <w:hideMark/>
          </w:tcPr>
          <w:p w14:paraId="497BBF95"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B718C79"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1</w:t>
            </w:r>
          </w:p>
        </w:tc>
      </w:tr>
      <w:tr w:rsidR="00797119" w:rsidRPr="009D4E24" w14:paraId="048D9C37"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28DA626"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ESTANTES METÁLICO TIPO MECANO</w:t>
            </w:r>
          </w:p>
        </w:tc>
        <w:tc>
          <w:tcPr>
            <w:tcW w:w="1104" w:type="dxa"/>
            <w:tcBorders>
              <w:top w:val="nil"/>
              <w:left w:val="nil"/>
              <w:bottom w:val="single" w:sz="4" w:space="0" w:color="000000"/>
              <w:right w:val="single" w:sz="4" w:space="0" w:color="000000"/>
            </w:tcBorders>
            <w:shd w:val="clear" w:color="auto" w:fill="auto"/>
            <w:noWrap/>
            <w:vAlign w:val="bottom"/>
            <w:hideMark/>
          </w:tcPr>
          <w:p w14:paraId="3F2C0447"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6ACF708"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1</w:t>
            </w:r>
          </w:p>
        </w:tc>
      </w:tr>
      <w:tr w:rsidR="00797119" w:rsidRPr="009D4E24" w14:paraId="17C9713F"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7AEA732"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ESCRITORIO DE MADERA</w:t>
            </w:r>
          </w:p>
        </w:tc>
        <w:tc>
          <w:tcPr>
            <w:tcW w:w="1104" w:type="dxa"/>
            <w:tcBorders>
              <w:top w:val="nil"/>
              <w:left w:val="nil"/>
              <w:bottom w:val="single" w:sz="4" w:space="0" w:color="000000"/>
              <w:right w:val="single" w:sz="4" w:space="0" w:color="000000"/>
            </w:tcBorders>
            <w:shd w:val="clear" w:color="auto" w:fill="auto"/>
            <w:noWrap/>
            <w:vAlign w:val="bottom"/>
            <w:hideMark/>
          </w:tcPr>
          <w:p w14:paraId="1251125E"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B3A5486"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3</w:t>
            </w:r>
          </w:p>
        </w:tc>
      </w:tr>
      <w:tr w:rsidR="00797119" w:rsidRPr="009D4E24" w14:paraId="7419A028" w14:textId="77777777" w:rsidTr="000648BD">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60A4C30" w14:textId="77777777" w:rsidR="00797119" w:rsidRPr="009D4E24" w:rsidRDefault="00797119" w:rsidP="000648BD">
            <w:pPr>
              <w:rPr>
                <w:rFonts w:ascii="Calibri" w:hAnsi="Calibri" w:cs="Calibri"/>
                <w:color w:val="FFFFFF"/>
                <w:lang w:val="es-419" w:eastAsia="es-419"/>
              </w:rPr>
            </w:pPr>
            <w:r w:rsidRPr="009D4E24">
              <w:rPr>
                <w:rFonts w:ascii="Calibri" w:hAnsi="Calibri" w:cs="Calibri"/>
                <w:color w:val="FFFFFF"/>
                <w:lang w:val="es-419" w:eastAsia="es-419"/>
              </w:rPr>
              <w:t>EQUIPO DE COMPUTACIÓN</w:t>
            </w:r>
          </w:p>
        </w:tc>
      </w:tr>
      <w:tr w:rsidR="00797119" w:rsidRPr="009D4E24" w14:paraId="6889EE7F"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6220CC1"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IMPRESORA LASER (DEPRECIACIÓN)</w:t>
            </w:r>
          </w:p>
        </w:tc>
        <w:tc>
          <w:tcPr>
            <w:tcW w:w="1104" w:type="dxa"/>
            <w:tcBorders>
              <w:top w:val="nil"/>
              <w:left w:val="nil"/>
              <w:bottom w:val="single" w:sz="4" w:space="0" w:color="000000"/>
              <w:right w:val="single" w:sz="4" w:space="0" w:color="000000"/>
            </w:tcBorders>
            <w:shd w:val="clear" w:color="auto" w:fill="auto"/>
            <w:noWrap/>
            <w:vAlign w:val="bottom"/>
            <w:hideMark/>
          </w:tcPr>
          <w:p w14:paraId="33500315"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EQP</w:t>
            </w:r>
          </w:p>
        </w:tc>
        <w:tc>
          <w:tcPr>
            <w:tcW w:w="0" w:type="auto"/>
            <w:tcBorders>
              <w:top w:val="nil"/>
              <w:left w:val="nil"/>
              <w:bottom w:val="single" w:sz="4" w:space="0" w:color="000000"/>
              <w:right w:val="single" w:sz="4" w:space="0" w:color="000000"/>
            </w:tcBorders>
            <w:shd w:val="clear" w:color="auto" w:fill="auto"/>
            <w:noWrap/>
            <w:vAlign w:val="bottom"/>
            <w:hideMark/>
          </w:tcPr>
          <w:p w14:paraId="1F931499"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2</w:t>
            </w:r>
          </w:p>
        </w:tc>
      </w:tr>
      <w:tr w:rsidR="00797119" w:rsidRPr="009D4E24" w14:paraId="489B5970"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E8F71D4"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FLASH MEMORY 8GB</w:t>
            </w:r>
          </w:p>
        </w:tc>
        <w:tc>
          <w:tcPr>
            <w:tcW w:w="1104" w:type="dxa"/>
            <w:tcBorders>
              <w:top w:val="nil"/>
              <w:left w:val="nil"/>
              <w:bottom w:val="single" w:sz="4" w:space="0" w:color="000000"/>
              <w:right w:val="single" w:sz="4" w:space="0" w:color="000000"/>
            </w:tcBorders>
            <w:shd w:val="clear" w:color="auto" w:fill="auto"/>
            <w:noWrap/>
            <w:vAlign w:val="bottom"/>
            <w:hideMark/>
          </w:tcPr>
          <w:p w14:paraId="300E96E0"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ABEE671"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1</w:t>
            </w:r>
          </w:p>
        </w:tc>
      </w:tr>
      <w:tr w:rsidR="00797119" w:rsidRPr="009D4E24" w14:paraId="76F89588"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AC2F61B"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COMPUTADORA PORTÁTIL (DEPRECIACIÓN)</w:t>
            </w:r>
          </w:p>
        </w:tc>
        <w:tc>
          <w:tcPr>
            <w:tcW w:w="1104" w:type="dxa"/>
            <w:tcBorders>
              <w:top w:val="nil"/>
              <w:left w:val="nil"/>
              <w:bottom w:val="single" w:sz="4" w:space="0" w:color="000000"/>
              <w:right w:val="single" w:sz="4" w:space="0" w:color="000000"/>
            </w:tcBorders>
            <w:shd w:val="clear" w:color="auto" w:fill="auto"/>
            <w:noWrap/>
            <w:vAlign w:val="bottom"/>
            <w:hideMark/>
          </w:tcPr>
          <w:p w14:paraId="74682A2B"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EQP</w:t>
            </w:r>
          </w:p>
        </w:tc>
        <w:tc>
          <w:tcPr>
            <w:tcW w:w="0" w:type="auto"/>
            <w:tcBorders>
              <w:top w:val="nil"/>
              <w:left w:val="nil"/>
              <w:bottom w:val="single" w:sz="4" w:space="0" w:color="000000"/>
              <w:right w:val="single" w:sz="4" w:space="0" w:color="000000"/>
            </w:tcBorders>
            <w:shd w:val="clear" w:color="auto" w:fill="auto"/>
            <w:noWrap/>
            <w:vAlign w:val="bottom"/>
            <w:hideMark/>
          </w:tcPr>
          <w:p w14:paraId="5B26B4F2"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3</w:t>
            </w:r>
          </w:p>
        </w:tc>
      </w:tr>
      <w:tr w:rsidR="00797119" w:rsidRPr="009D4E24" w14:paraId="035A1DB3" w14:textId="77777777" w:rsidTr="000648BD">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98D78A5" w14:textId="77777777" w:rsidR="00797119" w:rsidRPr="009D4E24" w:rsidRDefault="00797119" w:rsidP="000648BD">
            <w:pPr>
              <w:rPr>
                <w:rFonts w:ascii="Calibri" w:hAnsi="Calibri" w:cs="Calibri"/>
                <w:color w:val="FFFFFF"/>
                <w:lang w:val="es-419" w:eastAsia="es-419"/>
              </w:rPr>
            </w:pPr>
            <w:r w:rsidRPr="009D4E24">
              <w:rPr>
                <w:rFonts w:ascii="Calibri" w:hAnsi="Calibri" w:cs="Calibri"/>
                <w:color w:val="FFFFFF"/>
                <w:lang w:val="es-419" w:eastAsia="es-419"/>
              </w:rPr>
              <w:t>MATERIAL DE APOYO AL MEJORAMIENTO DE VIVIENDA</w:t>
            </w:r>
          </w:p>
        </w:tc>
      </w:tr>
      <w:tr w:rsidR="00797119" w:rsidRPr="009D4E24" w14:paraId="63715B9B"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33201A4"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IMPRESIÓN DE TARJETAS FAMILIARES</w:t>
            </w:r>
          </w:p>
        </w:tc>
        <w:tc>
          <w:tcPr>
            <w:tcW w:w="1104" w:type="dxa"/>
            <w:tcBorders>
              <w:top w:val="nil"/>
              <w:left w:val="nil"/>
              <w:bottom w:val="single" w:sz="4" w:space="0" w:color="000000"/>
              <w:right w:val="single" w:sz="4" w:space="0" w:color="000000"/>
            </w:tcBorders>
            <w:shd w:val="clear" w:color="auto" w:fill="auto"/>
            <w:noWrap/>
            <w:vAlign w:val="bottom"/>
            <w:hideMark/>
          </w:tcPr>
          <w:p w14:paraId="2075D176"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62F17062"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60</w:t>
            </w:r>
          </w:p>
        </w:tc>
      </w:tr>
      <w:tr w:rsidR="00797119" w:rsidRPr="009D4E24" w14:paraId="2B004B37"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ED43AC1"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FORMULARIOS IMPRESOS CONTROL DE ALMACENES</w:t>
            </w:r>
          </w:p>
        </w:tc>
        <w:tc>
          <w:tcPr>
            <w:tcW w:w="1104" w:type="dxa"/>
            <w:tcBorders>
              <w:top w:val="nil"/>
              <w:left w:val="nil"/>
              <w:bottom w:val="single" w:sz="4" w:space="0" w:color="000000"/>
              <w:right w:val="single" w:sz="4" w:space="0" w:color="000000"/>
            </w:tcBorders>
            <w:shd w:val="clear" w:color="auto" w:fill="auto"/>
            <w:noWrap/>
            <w:vAlign w:val="bottom"/>
            <w:hideMark/>
          </w:tcPr>
          <w:p w14:paraId="7EDEB1BC"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0557F45"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30</w:t>
            </w:r>
          </w:p>
        </w:tc>
      </w:tr>
      <w:tr w:rsidR="00797119" w:rsidRPr="009D4E24" w14:paraId="0D79904E"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5524BF4"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CARPETAS FAMILIARES PLÁSTICAS</w:t>
            </w:r>
          </w:p>
        </w:tc>
        <w:tc>
          <w:tcPr>
            <w:tcW w:w="1104" w:type="dxa"/>
            <w:tcBorders>
              <w:top w:val="nil"/>
              <w:left w:val="nil"/>
              <w:bottom w:val="single" w:sz="4" w:space="0" w:color="000000"/>
              <w:right w:val="single" w:sz="4" w:space="0" w:color="000000"/>
            </w:tcBorders>
            <w:shd w:val="clear" w:color="auto" w:fill="auto"/>
            <w:noWrap/>
            <w:vAlign w:val="bottom"/>
            <w:hideMark/>
          </w:tcPr>
          <w:p w14:paraId="0138BAB8"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85FC79B"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60</w:t>
            </w:r>
          </w:p>
        </w:tc>
      </w:tr>
      <w:tr w:rsidR="00797119" w:rsidRPr="009D4E24" w14:paraId="56E633F0" w14:textId="77777777" w:rsidTr="000648BD">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BA1BD42" w14:textId="77777777" w:rsidR="00797119" w:rsidRPr="009D4E24" w:rsidRDefault="00797119" w:rsidP="000648BD">
            <w:pPr>
              <w:rPr>
                <w:rFonts w:ascii="Calibri" w:hAnsi="Calibri" w:cs="Calibri"/>
                <w:color w:val="FFFFFF"/>
                <w:lang w:val="es-419" w:eastAsia="es-419"/>
              </w:rPr>
            </w:pPr>
            <w:r w:rsidRPr="009D4E24">
              <w:rPr>
                <w:rFonts w:ascii="Calibri" w:hAnsi="Calibri" w:cs="Calibri"/>
                <w:color w:val="FFFFFF"/>
                <w:lang w:val="es-419" w:eastAsia="es-419"/>
              </w:rPr>
              <w:t>MATERIAL DE ESCRITORIO</w:t>
            </w:r>
          </w:p>
        </w:tc>
      </w:tr>
      <w:tr w:rsidR="00797119" w:rsidRPr="009D4E24" w14:paraId="0BD11ADB"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8636969"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TAJADOR</w:t>
            </w:r>
          </w:p>
        </w:tc>
        <w:tc>
          <w:tcPr>
            <w:tcW w:w="1104" w:type="dxa"/>
            <w:tcBorders>
              <w:top w:val="nil"/>
              <w:left w:val="nil"/>
              <w:bottom w:val="single" w:sz="4" w:space="0" w:color="000000"/>
              <w:right w:val="single" w:sz="4" w:space="0" w:color="000000"/>
            </w:tcBorders>
            <w:shd w:val="clear" w:color="auto" w:fill="auto"/>
            <w:noWrap/>
            <w:vAlign w:val="bottom"/>
            <w:hideMark/>
          </w:tcPr>
          <w:p w14:paraId="78CFB835"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3DACC01"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2</w:t>
            </w:r>
          </w:p>
        </w:tc>
      </w:tr>
      <w:tr w:rsidR="00797119" w:rsidRPr="009D4E24" w14:paraId="7198FC61"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0000AE3"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TABLERO DE ANOTACIONES</w:t>
            </w:r>
          </w:p>
        </w:tc>
        <w:tc>
          <w:tcPr>
            <w:tcW w:w="1104" w:type="dxa"/>
            <w:tcBorders>
              <w:top w:val="nil"/>
              <w:left w:val="nil"/>
              <w:bottom w:val="single" w:sz="4" w:space="0" w:color="000000"/>
              <w:right w:val="single" w:sz="4" w:space="0" w:color="000000"/>
            </w:tcBorders>
            <w:shd w:val="clear" w:color="auto" w:fill="auto"/>
            <w:noWrap/>
            <w:vAlign w:val="bottom"/>
            <w:hideMark/>
          </w:tcPr>
          <w:p w14:paraId="4CAEA3AB"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2C9C50A"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3</w:t>
            </w:r>
          </w:p>
        </w:tc>
      </w:tr>
      <w:tr w:rsidR="00797119" w:rsidRPr="009D4E24" w14:paraId="6691E590"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516F6B9"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PORTA DOCUMENTOS DE PLÁSTICO TAMAÑO OFICIO</w:t>
            </w:r>
          </w:p>
        </w:tc>
        <w:tc>
          <w:tcPr>
            <w:tcW w:w="1104" w:type="dxa"/>
            <w:tcBorders>
              <w:top w:val="nil"/>
              <w:left w:val="nil"/>
              <w:bottom w:val="single" w:sz="4" w:space="0" w:color="000000"/>
              <w:right w:val="single" w:sz="4" w:space="0" w:color="000000"/>
            </w:tcBorders>
            <w:shd w:val="clear" w:color="auto" w:fill="auto"/>
            <w:noWrap/>
            <w:vAlign w:val="bottom"/>
            <w:hideMark/>
          </w:tcPr>
          <w:p w14:paraId="2D03D6D3"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755184D"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3</w:t>
            </w:r>
          </w:p>
        </w:tc>
      </w:tr>
      <w:tr w:rsidR="00797119" w:rsidRPr="009D4E24" w14:paraId="49EC9C5B"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620A9DF"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PERFORADORA</w:t>
            </w:r>
          </w:p>
        </w:tc>
        <w:tc>
          <w:tcPr>
            <w:tcW w:w="1104" w:type="dxa"/>
            <w:tcBorders>
              <w:top w:val="nil"/>
              <w:left w:val="nil"/>
              <w:bottom w:val="single" w:sz="4" w:space="0" w:color="000000"/>
              <w:right w:val="single" w:sz="4" w:space="0" w:color="000000"/>
            </w:tcBorders>
            <w:shd w:val="clear" w:color="auto" w:fill="auto"/>
            <w:noWrap/>
            <w:vAlign w:val="bottom"/>
            <w:hideMark/>
          </w:tcPr>
          <w:p w14:paraId="2E217A59"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55F73DC"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3</w:t>
            </w:r>
          </w:p>
        </w:tc>
      </w:tr>
      <w:tr w:rsidR="00797119" w:rsidRPr="009D4E24" w14:paraId="2BFBDC9D"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5373C4F"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PAPEL SABANA TAMAÑO RESMA</w:t>
            </w:r>
          </w:p>
        </w:tc>
        <w:tc>
          <w:tcPr>
            <w:tcW w:w="1104" w:type="dxa"/>
            <w:tcBorders>
              <w:top w:val="nil"/>
              <w:left w:val="nil"/>
              <w:bottom w:val="single" w:sz="4" w:space="0" w:color="000000"/>
              <w:right w:val="single" w:sz="4" w:space="0" w:color="000000"/>
            </w:tcBorders>
            <w:shd w:val="clear" w:color="auto" w:fill="auto"/>
            <w:noWrap/>
            <w:vAlign w:val="bottom"/>
            <w:hideMark/>
          </w:tcPr>
          <w:p w14:paraId="03114FBC"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PLI</w:t>
            </w:r>
          </w:p>
        </w:tc>
        <w:tc>
          <w:tcPr>
            <w:tcW w:w="0" w:type="auto"/>
            <w:tcBorders>
              <w:top w:val="nil"/>
              <w:left w:val="nil"/>
              <w:bottom w:val="single" w:sz="4" w:space="0" w:color="000000"/>
              <w:right w:val="single" w:sz="4" w:space="0" w:color="000000"/>
            </w:tcBorders>
            <w:shd w:val="clear" w:color="auto" w:fill="auto"/>
            <w:noWrap/>
            <w:vAlign w:val="bottom"/>
            <w:hideMark/>
          </w:tcPr>
          <w:p w14:paraId="4A2C9924"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3</w:t>
            </w:r>
          </w:p>
        </w:tc>
      </w:tr>
      <w:tr w:rsidR="00797119" w:rsidRPr="009D4E24" w14:paraId="4B75A3AE"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84B380A"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PAPEL CARBÓNICO</w:t>
            </w:r>
          </w:p>
        </w:tc>
        <w:tc>
          <w:tcPr>
            <w:tcW w:w="1104" w:type="dxa"/>
            <w:tcBorders>
              <w:top w:val="nil"/>
              <w:left w:val="nil"/>
              <w:bottom w:val="single" w:sz="4" w:space="0" w:color="000000"/>
              <w:right w:val="single" w:sz="4" w:space="0" w:color="000000"/>
            </w:tcBorders>
            <w:shd w:val="clear" w:color="auto" w:fill="auto"/>
            <w:noWrap/>
            <w:vAlign w:val="bottom"/>
            <w:hideMark/>
          </w:tcPr>
          <w:p w14:paraId="78B1E2FF"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5B5E4B25"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3</w:t>
            </w:r>
          </w:p>
        </w:tc>
      </w:tr>
      <w:tr w:rsidR="00797119" w:rsidRPr="009D4E24" w14:paraId="48748A79"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B1530DC"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PAPEL BOND TAMAÑO CARTA</w:t>
            </w:r>
          </w:p>
        </w:tc>
        <w:tc>
          <w:tcPr>
            <w:tcW w:w="1104" w:type="dxa"/>
            <w:tcBorders>
              <w:top w:val="nil"/>
              <w:left w:val="nil"/>
              <w:bottom w:val="single" w:sz="4" w:space="0" w:color="000000"/>
              <w:right w:val="single" w:sz="4" w:space="0" w:color="000000"/>
            </w:tcBorders>
            <w:shd w:val="clear" w:color="auto" w:fill="auto"/>
            <w:noWrap/>
            <w:vAlign w:val="bottom"/>
            <w:hideMark/>
          </w:tcPr>
          <w:p w14:paraId="77006247"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PQT</w:t>
            </w:r>
          </w:p>
        </w:tc>
        <w:tc>
          <w:tcPr>
            <w:tcW w:w="0" w:type="auto"/>
            <w:tcBorders>
              <w:top w:val="nil"/>
              <w:left w:val="nil"/>
              <w:bottom w:val="single" w:sz="4" w:space="0" w:color="000000"/>
              <w:right w:val="single" w:sz="4" w:space="0" w:color="000000"/>
            </w:tcBorders>
            <w:shd w:val="clear" w:color="auto" w:fill="auto"/>
            <w:noWrap/>
            <w:vAlign w:val="bottom"/>
            <w:hideMark/>
          </w:tcPr>
          <w:p w14:paraId="64C72F75"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5</w:t>
            </w:r>
          </w:p>
        </w:tc>
      </w:tr>
      <w:tr w:rsidR="00797119" w:rsidRPr="009D4E24" w14:paraId="06CBC1C1"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9F11E2C"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MARCADOR INDELEBLE</w:t>
            </w:r>
          </w:p>
        </w:tc>
        <w:tc>
          <w:tcPr>
            <w:tcW w:w="1104" w:type="dxa"/>
            <w:tcBorders>
              <w:top w:val="nil"/>
              <w:left w:val="nil"/>
              <w:bottom w:val="single" w:sz="4" w:space="0" w:color="000000"/>
              <w:right w:val="single" w:sz="4" w:space="0" w:color="000000"/>
            </w:tcBorders>
            <w:shd w:val="clear" w:color="auto" w:fill="auto"/>
            <w:noWrap/>
            <w:vAlign w:val="bottom"/>
            <w:hideMark/>
          </w:tcPr>
          <w:p w14:paraId="721F4C22"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5B89F80"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5</w:t>
            </w:r>
          </w:p>
        </w:tc>
      </w:tr>
      <w:tr w:rsidR="00797119" w:rsidRPr="009D4E24" w14:paraId="1979A27F"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1D4AAD5"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MARCADOR DE AGUA</w:t>
            </w:r>
          </w:p>
        </w:tc>
        <w:tc>
          <w:tcPr>
            <w:tcW w:w="1104" w:type="dxa"/>
            <w:tcBorders>
              <w:top w:val="nil"/>
              <w:left w:val="nil"/>
              <w:bottom w:val="single" w:sz="4" w:space="0" w:color="000000"/>
              <w:right w:val="single" w:sz="4" w:space="0" w:color="000000"/>
            </w:tcBorders>
            <w:shd w:val="clear" w:color="auto" w:fill="auto"/>
            <w:noWrap/>
            <w:vAlign w:val="bottom"/>
            <w:hideMark/>
          </w:tcPr>
          <w:p w14:paraId="66AA7D2D"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5911259"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5</w:t>
            </w:r>
          </w:p>
        </w:tc>
      </w:tr>
      <w:tr w:rsidR="00797119" w:rsidRPr="009D4E24" w14:paraId="33932805"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A5BA485"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LÁPIZ NEGRO</w:t>
            </w:r>
          </w:p>
        </w:tc>
        <w:tc>
          <w:tcPr>
            <w:tcW w:w="1104" w:type="dxa"/>
            <w:tcBorders>
              <w:top w:val="nil"/>
              <w:left w:val="nil"/>
              <w:bottom w:val="single" w:sz="4" w:space="0" w:color="000000"/>
              <w:right w:val="single" w:sz="4" w:space="0" w:color="000000"/>
            </w:tcBorders>
            <w:shd w:val="clear" w:color="auto" w:fill="auto"/>
            <w:noWrap/>
            <w:vAlign w:val="bottom"/>
            <w:hideMark/>
          </w:tcPr>
          <w:p w14:paraId="58C37FF8"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F113E62"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3</w:t>
            </w:r>
          </w:p>
        </w:tc>
      </w:tr>
      <w:tr w:rsidR="00797119" w:rsidRPr="009D4E24" w14:paraId="234E51FC"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F73094E"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GRAMPAS</w:t>
            </w:r>
          </w:p>
        </w:tc>
        <w:tc>
          <w:tcPr>
            <w:tcW w:w="1104" w:type="dxa"/>
            <w:tcBorders>
              <w:top w:val="nil"/>
              <w:left w:val="nil"/>
              <w:bottom w:val="single" w:sz="4" w:space="0" w:color="000000"/>
              <w:right w:val="single" w:sz="4" w:space="0" w:color="000000"/>
            </w:tcBorders>
            <w:shd w:val="clear" w:color="auto" w:fill="auto"/>
            <w:noWrap/>
            <w:vAlign w:val="bottom"/>
            <w:hideMark/>
          </w:tcPr>
          <w:p w14:paraId="6B38C5BB"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CJA</w:t>
            </w:r>
          </w:p>
        </w:tc>
        <w:tc>
          <w:tcPr>
            <w:tcW w:w="0" w:type="auto"/>
            <w:tcBorders>
              <w:top w:val="nil"/>
              <w:left w:val="nil"/>
              <w:bottom w:val="single" w:sz="4" w:space="0" w:color="000000"/>
              <w:right w:val="single" w:sz="4" w:space="0" w:color="000000"/>
            </w:tcBorders>
            <w:shd w:val="clear" w:color="auto" w:fill="auto"/>
            <w:noWrap/>
            <w:vAlign w:val="bottom"/>
            <w:hideMark/>
          </w:tcPr>
          <w:p w14:paraId="7C069350"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3</w:t>
            </w:r>
          </w:p>
        </w:tc>
      </w:tr>
      <w:tr w:rsidR="00797119" w:rsidRPr="009D4E24" w14:paraId="3A2A9075"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EABF602"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lastRenderedPageBreak/>
              <w:t>GOMA DE BORRAR</w:t>
            </w:r>
          </w:p>
        </w:tc>
        <w:tc>
          <w:tcPr>
            <w:tcW w:w="1104" w:type="dxa"/>
            <w:tcBorders>
              <w:top w:val="nil"/>
              <w:left w:val="nil"/>
              <w:bottom w:val="single" w:sz="4" w:space="0" w:color="000000"/>
              <w:right w:val="single" w:sz="4" w:space="0" w:color="000000"/>
            </w:tcBorders>
            <w:shd w:val="clear" w:color="auto" w:fill="auto"/>
            <w:noWrap/>
            <w:vAlign w:val="bottom"/>
            <w:hideMark/>
          </w:tcPr>
          <w:p w14:paraId="76096CCF"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2A04958"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3</w:t>
            </w:r>
          </w:p>
        </w:tc>
      </w:tr>
      <w:tr w:rsidR="00797119" w:rsidRPr="009D4E24" w14:paraId="77BAB0F5"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DF4AA07"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FOLDERS DE PLÁSTICO</w:t>
            </w:r>
          </w:p>
        </w:tc>
        <w:tc>
          <w:tcPr>
            <w:tcW w:w="1104" w:type="dxa"/>
            <w:tcBorders>
              <w:top w:val="nil"/>
              <w:left w:val="nil"/>
              <w:bottom w:val="single" w:sz="4" w:space="0" w:color="000000"/>
              <w:right w:val="single" w:sz="4" w:space="0" w:color="000000"/>
            </w:tcBorders>
            <w:shd w:val="clear" w:color="auto" w:fill="auto"/>
            <w:noWrap/>
            <w:vAlign w:val="bottom"/>
            <w:hideMark/>
          </w:tcPr>
          <w:p w14:paraId="7E2B99FE"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9BFA21A"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30</w:t>
            </w:r>
          </w:p>
        </w:tc>
      </w:tr>
      <w:tr w:rsidR="00797119" w:rsidRPr="009D4E24" w14:paraId="240E7EAE"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023AE53"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ENGRAMPADORA</w:t>
            </w:r>
          </w:p>
        </w:tc>
        <w:tc>
          <w:tcPr>
            <w:tcW w:w="1104" w:type="dxa"/>
            <w:tcBorders>
              <w:top w:val="nil"/>
              <w:left w:val="nil"/>
              <w:bottom w:val="single" w:sz="4" w:space="0" w:color="000000"/>
              <w:right w:val="single" w:sz="4" w:space="0" w:color="000000"/>
            </w:tcBorders>
            <w:shd w:val="clear" w:color="auto" w:fill="auto"/>
            <w:noWrap/>
            <w:vAlign w:val="bottom"/>
            <w:hideMark/>
          </w:tcPr>
          <w:p w14:paraId="03E381CB"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9F701D7"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2</w:t>
            </w:r>
          </w:p>
        </w:tc>
      </w:tr>
      <w:tr w:rsidR="00797119" w:rsidRPr="009D4E24" w14:paraId="55F0EBC2"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B1EB06D"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CUADERNO DE ACTAS</w:t>
            </w:r>
          </w:p>
        </w:tc>
        <w:tc>
          <w:tcPr>
            <w:tcW w:w="1104" w:type="dxa"/>
            <w:tcBorders>
              <w:top w:val="nil"/>
              <w:left w:val="nil"/>
              <w:bottom w:val="single" w:sz="4" w:space="0" w:color="000000"/>
              <w:right w:val="single" w:sz="4" w:space="0" w:color="000000"/>
            </w:tcBorders>
            <w:shd w:val="clear" w:color="auto" w:fill="auto"/>
            <w:noWrap/>
            <w:vAlign w:val="bottom"/>
            <w:hideMark/>
          </w:tcPr>
          <w:p w14:paraId="43632FEC"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F3240E8"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3</w:t>
            </w:r>
          </w:p>
        </w:tc>
      </w:tr>
      <w:tr w:rsidR="00797119" w:rsidRPr="009D4E24" w14:paraId="25113C2A"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6914566"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CUADERNO DE 30 HOJAS</w:t>
            </w:r>
          </w:p>
        </w:tc>
        <w:tc>
          <w:tcPr>
            <w:tcW w:w="1104" w:type="dxa"/>
            <w:tcBorders>
              <w:top w:val="nil"/>
              <w:left w:val="nil"/>
              <w:bottom w:val="single" w:sz="4" w:space="0" w:color="000000"/>
              <w:right w:val="single" w:sz="4" w:space="0" w:color="000000"/>
            </w:tcBorders>
            <w:shd w:val="clear" w:color="auto" w:fill="auto"/>
            <w:noWrap/>
            <w:vAlign w:val="bottom"/>
            <w:hideMark/>
          </w:tcPr>
          <w:p w14:paraId="5E201E50"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137CF1D"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3</w:t>
            </w:r>
          </w:p>
        </w:tc>
      </w:tr>
      <w:tr w:rsidR="00797119" w:rsidRPr="009D4E24" w14:paraId="01C2FD21"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13DECAE"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CUADERNO DE 100 HOJAS TAMAÑO CARTA</w:t>
            </w:r>
          </w:p>
        </w:tc>
        <w:tc>
          <w:tcPr>
            <w:tcW w:w="1104" w:type="dxa"/>
            <w:tcBorders>
              <w:top w:val="nil"/>
              <w:left w:val="nil"/>
              <w:bottom w:val="single" w:sz="4" w:space="0" w:color="000000"/>
              <w:right w:val="single" w:sz="4" w:space="0" w:color="000000"/>
            </w:tcBorders>
            <w:shd w:val="clear" w:color="auto" w:fill="auto"/>
            <w:noWrap/>
            <w:vAlign w:val="bottom"/>
            <w:hideMark/>
          </w:tcPr>
          <w:p w14:paraId="5FAD8562"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EE2E6F5"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3</w:t>
            </w:r>
          </w:p>
        </w:tc>
      </w:tr>
      <w:tr w:rsidR="00797119" w:rsidRPr="009D4E24" w14:paraId="75C1494A"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0759057"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CLIPS</w:t>
            </w:r>
          </w:p>
        </w:tc>
        <w:tc>
          <w:tcPr>
            <w:tcW w:w="1104" w:type="dxa"/>
            <w:tcBorders>
              <w:top w:val="nil"/>
              <w:left w:val="nil"/>
              <w:bottom w:val="single" w:sz="4" w:space="0" w:color="000000"/>
              <w:right w:val="single" w:sz="4" w:space="0" w:color="000000"/>
            </w:tcBorders>
            <w:shd w:val="clear" w:color="auto" w:fill="auto"/>
            <w:noWrap/>
            <w:vAlign w:val="bottom"/>
            <w:hideMark/>
          </w:tcPr>
          <w:p w14:paraId="292F19AC"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CJA</w:t>
            </w:r>
          </w:p>
        </w:tc>
        <w:tc>
          <w:tcPr>
            <w:tcW w:w="0" w:type="auto"/>
            <w:tcBorders>
              <w:top w:val="nil"/>
              <w:left w:val="nil"/>
              <w:bottom w:val="single" w:sz="4" w:space="0" w:color="000000"/>
              <w:right w:val="single" w:sz="4" w:space="0" w:color="000000"/>
            </w:tcBorders>
            <w:shd w:val="clear" w:color="auto" w:fill="auto"/>
            <w:noWrap/>
            <w:vAlign w:val="bottom"/>
            <w:hideMark/>
          </w:tcPr>
          <w:p w14:paraId="0EF8B195"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3</w:t>
            </w:r>
          </w:p>
        </w:tc>
      </w:tr>
      <w:tr w:rsidR="00797119" w:rsidRPr="009D4E24" w14:paraId="7A7C1F69"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3258383"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CINTA SCOTCH TRANSPARENTE</w:t>
            </w:r>
          </w:p>
        </w:tc>
        <w:tc>
          <w:tcPr>
            <w:tcW w:w="1104" w:type="dxa"/>
            <w:tcBorders>
              <w:top w:val="nil"/>
              <w:left w:val="nil"/>
              <w:bottom w:val="single" w:sz="4" w:space="0" w:color="000000"/>
              <w:right w:val="single" w:sz="4" w:space="0" w:color="000000"/>
            </w:tcBorders>
            <w:shd w:val="clear" w:color="auto" w:fill="auto"/>
            <w:noWrap/>
            <w:vAlign w:val="bottom"/>
            <w:hideMark/>
          </w:tcPr>
          <w:p w14:paraId="2132F429"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ACD8BE2"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3</w:t>
            </w:r>
          </w:p>
        </w:tc>
      </w:tr>
      <w:tr w:rsidR="00797119" w:rsidRPr="009D4E24" w14:paraId="672FF696"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6CDF5D6"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CINTA MASKING</w:t>
            </w:r>
          </w:p>
        </w:tc>
        <w:tc>
          <w:tcPr>
            <w:tcW w:w="1104" w:type="dxa"/>
            <w:tcBorders>
              <w:top w:val="nil"/>
              <w:left w:val="nil"/>
              <w:bottom w:val="single" w:sz="4" w:space="0" w:color="000000"/>
              <w:right w:val="single" w:sz="4" w:space="0" w:color="000000"/>
            </w:tcBorders>
            <w:shd w:val="clear" w:color="auto" w:fill="auto"/>
            <w:noWrap/>
            <w:vAlign w:val="bottom"/>
            <w:hideMark/>
          </w:tcPr>
          <w:p w14:paraId="265CBB6E"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E8F36A3"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3</w:t>
            </w:r>
          </w:p>
        </w:tc>
      </w:tr>
      <w:tr w:rsidR="00797119" w:rsidRPr="009D4E24" w14:paraId="2B5BCD79"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613BD7F"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BOLÍGRAFO</w:t>
            </w:r>
          </w:p>
        </w:tc>
        <w:tc>
          <w:tcPr>
            <w:tcW w:w="1104" w:type="dxa"/>
            <w:tcBorders>
              <w:top w:val="nil"/>
              <w:left w:val="nil"/>
              <w:bottom w:val="single" w:sz="4" w:space="0" w:color="000000"/>
              <w:right w:val="single" w:sz="4" w:space="0" w:color="000000"/>
            </w:tcBorders>
            <w:shd w:val="clear" w:color="auto" w:fill="auto"/>
            <w:noWrap/>
            <w:vAlign w:val="bottom"/>
            <w:hideMark/>
          </w:tcPr>
          <w:p w14:paraId="2E598548"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B5AF452"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6</w:t>
            </w:r>
          </w:p>
        </w:tc>
      </w:tr>
      <w:tr w:rsidR="00797119" w:rsidRPr="009D4E24" w14:paraId="55388ECA"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BE67312"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ARCHIVADORES DE PALANCA</w:t>
            </w:r>
          </w:p>
        </w:tc>
        <w:tc>
          <w:tcPr>
            <w:tcW w:w="1104" w:type="dxa"/>
            <w:tcBorders>
              <w:top w:val="nil"/>
              <w:left w:val="nil"/>
              <w:bottom w:val="single" w:sz="4" w:space="0" w:color="000000"/>
              <w:right w:val="single" w:sz="4" w:space="0" w:color="000000"/>
            </w:tcBorders>
            <w:shd w:val="clear" w:color="auto" w:fill="auto"/>
            <w:noWrap/>
            <w:vAlign w:val="bottom"/>
            <w:hideMark/>
          </w:tcPr>
          <w:p w14:paraId="52D96AC1"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9E159A2"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5</w:t>
            </w:r>
          </w:p>
        </w:tc>
      </w:tr>
      <w:tr w:rsidR="00797119" w:rsidRPr="009D4E24" w14:paraId="0045F2F7" w14:textId="77777777" w:rsidTr="000648BD">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5CACDCC" w14:textId="77777777" w:rsidR="00797119" w:rsidRPr="009D4E24" w:rsidRDefault="00797119" w:rsidP="000648BD">
            <w:pPr>
              <w:rPr>
                <w:rFonts w:ascii="Calibri" w:hAnsi="Calibri" w:cs="Calibri"/>
                <w:color w:val="FFFFFF"/>
                <w:lang w:val="es-419" w:eastAsia="es-419"/>
              </w:rPr>
            </w:pPr>
            <w:r w:rsidRPr="009D4E24">
              <w:rPr>
                <w:rFonts w:ascii="Calibri" w:hAnsi="Calibri" w:cs="Calibri"/>
                <w:color w:val="FFFFFF"/>
                <w:lang w:val="es-419" w:eastAsia="es-419"/>
              </w:rPr>
              <w:t>CAPACITACIÓN TALLER PARA PROMOTORES Y ALMACENEROS</w:t>
            </w:r>
          </w:p>
        </w:tc>
      </w:tr>
      <w:tr w:rsidR="00797119" w:rsidRPr="009D4E24" w14:paraId="389F1FB7"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68697EB"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PAPEL SABANA TAMAÑO RESMA</w:t>
            </w:r>
          </w:p>
        </w:tc>
        <w:tc>
          <w:tcPr>
            <w:tcW w:w="1104" w:type="dxa"/>
            <w:tcBorders>
              <w:top w:val="nil"/>
              <w:left w:val="nil"/>
              <w:bottom w:val="single" w:sz="4" w:space="0" w:color="000000"/>
              <w:right w:val="single" w:sz="4" w:space="0" w:color="000000"/>
            </w:tcBorders>
            <w:shd w:val="clear" w:color="auto" w:fill="auto"/>
            <w:noWrap/>
            <w:vAlign w:val="bottom"/>
            <w:hideMark/>
          </w:tcPr>
          <w:p w14:paraId="447ECFF7"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PLI</w:t>
            </w:r>
          </w:p>
        </w:tc>
        <w:tc>
          <w:tcPr>
            <w:tcW w:w="0" w:type="auto"/>
            <w:tcBorders>
              <w:top w:val="nil"/>
              <w:left w:val="nil"/>
              <w:bottom w:val="single" w:sz="4" w:space="0" w:color="000000"/>
              <w:right w:val="single" w:sz="4" w:space="0" w:color="000000"/>
            </w:tcBorders>
            <w:shd w:val="clear" w:color="auto" w:fill="auto"/>
            <w:noWrap/>
            <w:vAlign w:val="bottom"/>
            <w:hideMark/>
          </w:tcPr>
          <w:p w14:paraId="4FFD0469"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3</w:t>
            </w:r>
          </w:p>
        </w:tc>
      </w:tr>
      <w:tr w:rsidR="00797119" w:rsidRPr="009D4E24" w14:paraId="36E3D297"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B9074B7"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MARCADOR DE AGUA</w:t>
            </w:r>
          </w:p>
        </w:tc>
        <w:tc>
          <w:tcPr>
            <w:tcW w:w="1104" w:type="dxa"/>
            <w:tcBorders>
              <w:top w:val="nil"/>
              <w:left w:val="nil"/>
              <w:bottom w:val="single" w:sz="4" w:space="0" w:color="000000"/>
              <w:right w:val="single" w:sz="4" w:space="0" w:color="000000"/>
            </w:tcBorders>
            <w:shd w:val="clear" w:color="auto" w:fill="auto"/>
            <w:noWrap/>
            <w:vAlign w:val="bottom"/>
            <w:hideMark/>
          </w:tcPr>
          <w:p w14:paraId="7FDA6406"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83C2852"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3</w:t>
            </w:r>
          </w:p>
        </w:tc>
      </w:tr>
      <w:tr w:rsidR="00797119" w:rsidRPr="009D4E24" w14:paraId="60E2FC38"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D12CDFC"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CUADERNO DE 30 HOJAS</w:t>
            </w:r>
          </w:p>
        </w:tc>
        <w:tc>
          <w:tcPr>
            <w:tcW w:w="1104" w:type="dxa"/>
            <w:tcBorders>
              <w:top w:val="nil"/>
              <w:left w:val="nil"/>
              <w:bottom w:val="single" w:sz="4" w:space="0" w:color="000000"/>
              <w:right w:val="single" w:sz="4" w:space="0" w:color="000000"/>
            </w:tcBorders>
            <w:shd w:val="clear" w:color="auto" w:fill="auto"/>
            <w:noWrap/>
            <w:vAlign w:val="bottom"/>
            <w:hideMark/>
          </w:tcPr>
          <w:p w14:paraId="3575224D"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9B1B112"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3</w:t>
            </w:r>
          </w:p>
        </w:tc>
      </w:tr>
      <w:tr w:rsidR="00797119" w:rsidRPr="009D4E24" w14:paraId="7DCAC036"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EF2D3C5"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CINTA MASKING</w:t>
            </w:r>
          </w:p>
        </w:tc>
        <w:tc>
          <w:tcPr>
            <w:tcW w:w="1104" w:type="dxa"/>
            <w:tcBorders>
              <w:top w:val="nil"/>
              <w:left w:val="nil"/>
              <w:bottom w:val="single" w:sz="4" w:space="0" w:color="000000"/>
              <w:right w:val="single" w:sz="4" w:space="0" w:color="000000"/>
            </w:tcBorders>
            <w:shd w:val="clear" w:color="auto" w:fill="auto"/>
            <w:noWrap/>
            <w:vAlign w:val="bottom"/>
            <w:hideMark/>
          </w:tcPr>
          <w:p w14:paraId="44B32E31"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8FFF0EF"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1</w:t>
            </w:r>
          </w:p>
        </w:tc>
      </w:tr>
      <w:tr w:rsidR="00797119" w:rsidRPr="009D4E24" w14:paraId="55A8AA1F"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63CCB14"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BOLÍGRAFO</w:t>
            </w:r>
          </w:p>
        </w:tc>
        <w:tc>
          <w:tcPr>
            <w:tcW w:w="1104" w:type="dxa"/>
            <w:tcBorders>
              <w:top w:val="nil"/>
              <w:left w:val="nil"/>
              <w:bottom w:val="single" w:sz="4" w:space="0" w:color="000000"/>
              <w:right w:val="single" w:sz="4" w:space="0" w:color="000000"/>
            </w:tcBorders>
            <w:shd w:val="clear" w:color="auto" w:fill="auto"/>
            <w:noWrap/>
            <w:vAlign w:val="bottom"/>
            <w:hideMark/>
          </w:tcPr>
          <w:p w14:paraId="4547BB05"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BDE9936"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3</w:t>
            </w:r>
          </w:p>
        </w:tc>
      </w:tr>
      <w:tr w:rsidR="00797119" w:rsidRPr="009D4E24" w14:paraId="27A54391" w14:textId="77777777" w:rsidTr="000648BD">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2934AB1" w14:textId="77777777" w:rsidR="00797119" w:rsidRPr="009D4E24" w:rsidRDefault="00797119" w:rsidP="000648BD">
            <w:pPr>
              <w:rPr>
                <w:rFonts w:ascii="Calibri" w:hAnsi="Calibri" w:cs="Calibri"/>
                <w:color w:val="FFFFFF"/>
                <w:lang w:val="es-419" w:eastAsia="es-419"/>
              </w:rPr>
            </w:pPr>
            <w:r w:rsidRPr="009D4E24">
              <w:rPr>
                <w:rFonts w:ascii="Calibri" w:hAnsi="Calibri" w:cs="Calibri"/>
                <w:color w:val="FFFFFF"/>
                <w:lang w:val="es-419" w:eastAsia="es-419"/>
              </w:rPr>
              <w:t>CAPACITACIÓN TALLER EN TÉCNICAS CONSTRUCTIVAS</w:t>
            </w:r>
          </w:p>
        </w:tc>
      </w:tr>
      <w:tr w:rsidR="00797119" w:rsidRPr="009D4E24" w14:paraId="304BC61A"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A1DCE4C"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TABLERO DE ANOTACIONES</w:t>
            </w:r>
          </w:p>
        </w:tc>
        <w:tc>
          <w:tcPr>
            <w:tcW w:w="1104" w:type="dxa"/>
            <w:tcBorders>
              <w:top w:val="nil"/>
              <w:left w:val="nil"/>
              <w:bottom w:val="single" w:sz="4" w:space="0" w:color="000000"/>
              <w:right w:val="single" w:sz="4" w:space="0" w:color="000000"/>
            </w:tcBorders>
            <w:shd w:val="clear" w:color="auto" w:fill="auto"/>
            <w:noWrap/>
            <w:vAlign w:val="bottom"/>
            <w:hideMark/>
          </w:tcPr>
          <w:p w14:paraId="347FEB10"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A699A28"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3</w:t>
            </w:r>
          </w:p>
        </w:tc>
      </w:tr>
      <w:tr w:rsidR="00797119" w:rsidRPr="009D4E24" w14:paraId="7630CB4C"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5FB978E"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PAPELÓGRAFO</w:t>
            </w:r>
          </w:p>
        </w:tc>
        <w:tc>
          <w:tcPr>
            <w:tcW w:w="1104" w:type="dxa"/>
            <w:tcBorders>
              <w:top w:val="nil"/>
              <w:left w:val="nil"/>
              <w:bottom w:val="single" w:sz="4" w:space="0" w:color="000000"/>
              <w:right w:val="single" w:sz="4" w:space="0" w:color="000000"/>
            </w:tcBorders>
            <w:shd w:val="clear" w:color="auto" w:fill="auto"/>
            <w:noWrap/>
            <w:vAlign w:val="bottom"/>
            <w:hideMark/>
          </w:tcPr>
          <w:p w14:paraId="7FF200B1"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2118BE7"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2</w:t>
            </w:r>
          </w:p>
        </w:tc>
      </w:tr>
      <w:tr w:rsidR="00797119" w:rsidRPr="009D4E24" w14:paraId="63254563"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8F40D29"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PAPEL SABANA TAMAÑO RESMA</w:t>
            </w:r>
          </w:p>
        </w:tc>
        <w:tc>
          <w:tcPr>
            <w:tcW w:w="1104" w:type="dxa"/>
            <w:tcBorders>
              <w:top w:val="nil"/>
              <w:left w:val="nil"/>
              <w:bottom w:val="single" w:sz="4" w:space="0" w:color="000000"/>
              <w:right w:val="single" w:sz="4" w:space="0" w:color="000000"/>
            </w:tcBorders>
            <w:shd w:val="clear" w:color="auto" w:fill="auto"/>
            <w:noWrap/>
            <w:vAlign w:val="bottom"/>
            <w:hideMark/>
          </w:tcPr>
          <w:p w14:paraId="55A9B3B0"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PLI</w:t>
            </w:r>
          </w:p>
        </w:tc>
        <w:tc>
          <w:tcPr>
            <w:tcW w:w="0" w:type="auto"/>
            <w:tcBorders>
              <w:top w:val="nil"/>
              <w:left w:val="nil"/>
              <w:bottom w:val="single" w:sz="4" w:space="0" w:color="000000"/>
              <w:right w:val="single" w:sz="4" w:space="0" w:color="000000"/>
            </w:tcBorders>
            <w:shd w:val="clear" w:color="auto" w:fill="auto"/>
            <w:noWrap/>
            <w:vAlign w:val="bottom"/>
            <w:hideMark/>
          </w:tcPr>
          <w:p w14:paraId="6A5F3FF3"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3</w:t>
            </w:r>
          </w:p>
        </w:tc>
      </w:tr>
      <w:tr w:rsidR="00797119" w:rsidRPr="009D4E24" w14:paraId="3CFA3144"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7E3C753"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MARCADOR DE AGUA</w:t>
            </w:r>
          </w:p>
        </w:tc>
        <w:tc>
          <w:tcPr>
            <w:tcW w:w="1104" w:type="dxa"/>
            <w:tcBorders>
              <w:top w:val="nil"/>
              <w:left w:val="nil"/>
              <w:bottom w:val="single" w:sz="4" w:space="0" w:color="000000"/>
              <w:right w:val="single" w:sz="4" w:space="0" w:color="000000"/>
            </w:tcBorders>
            <w:shd w:val="clear" w:color="auto" w:fill="auto"/>
            <w:noWrap/>
            <w:vAlign w:val="bottom"/>
            <w:hideMark/>
          </w:tcPr>
          <w:p w14:paraId="68628541"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69F011B"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1</w:t>
            </w:r>
          </w:p>
        </w:tc>
      </w:tr>
      <w:tr w:rsidR="00797119" w:rsidRPr="009D4E24" w14:paraId="4F72549D"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540C9FA"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LÁPIZ NEGRO</w:t>
            </w:r>
          </w:p>
        </w:tc>
        <w:tc>
          <w:tcPr>
            <w:tcW w:w="1104" w:type="dxa"/>
            <w:tcBorders>
              <w:top w:val="nil"/>
              <w:left w:val="nil"/>
              <w:bottom w:val="single" w:sz="4" w:space="0" w:color="000000"/>
              <w:right w:val="single" w:sz="4" w:space="0" w:color="000000"/>
            </w:tcBorders>
            <w:shd w:val="clear" w:color="auto" w:fill="auto"/>
            <w:noWrap/>
            <w:vAlign w:val="bottom"/>
            <w:hideMark/>
          </w:tcPr>
          <w:p w14:paraId="01917894"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4CB89CD"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3</w:t>
            </w:r>
          </w:p>
        </w:tc>
      </w:tr>
      <w:tr w:rsidR="00797119" w:rsidRPr="009D4E24" w14:paraId="19D22C7E"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024F9DA"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GOMA DE BORRAR</w:t>
            </w:r>
          </w:p>
        </w:tc>
        <w:tc>
          <w:tcPr>
            <w:tcW w:w="1104" w:type="dxa"/>
            <w:tcBorders>
              <w:top w:val="nil"/>
              <w:left w:val="nil"/>
              <w:bottom w:val="single" w:sz="4" w:space="0" w:color="000000"/>
              <w:right w:val="single" w:sz="4" w:space="0" w:color="000000"/>
            </w:tcBorders>
            <w:shd w:val="clear" w:color="auto" w:fill="auto"/>
            <w:noWrap/>
            <w:vAlign w:val="bottom"/>
            <w:hideMark/>
          </w:tcPr>
          <w:p w14:paraId="559212D6"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FE97248"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1</w:t>
            </w:r>
          </w:p>
        </w:tc>
      </w:tr>
      <w:tr w:rsidR="00797119" w:rsidRPr="009D4E24" w14:paraId="6989BC23"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F01ACAD"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CINTA MASKING</w:t>
            </w:r>
          </w:p>
        </w:tc>
        <w:tc>
          <w:tcPr>
            <w:tcW w:w="1104" w:type="dxa"/>
            <w:tcBorders>
              <w:top w:val="nil"/>
              <w:left w:val="nil"/>
              <w:bottom w:val="single" w:sz="4" w:space="0" w:color="000000"/>
              <w:right w:val="single" w:sz="4" w:space="0" w:color="000000"/>
            </w:tcBorders>
            <w:shd w:val="clear" w:color="auto" w:fill="auto"/>
            <w:noWrap/>
            <w:vAlign w:val="bottom"/>
            <w:hideMark/>
          </w:tcPr>
          <w:p w14:paraId="6E4A2696"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DB73C1C"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1</w:t>
            </w:r>
          </w:p>
        </w:tc>
      </w:tr>
      <w:tr w:rsidR="00797119" w:rsidRPr="009D4E24" w14:paraId="67EDE8E1"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4036CDE"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BOLÍGRAFO</w:t>
            </w:r>
          </w:p>
        </w:tc>
        <w:tc>
          <w:tcPr>
            <w:tcW w:w="1104" w:type="dxa"/>
            <w:tcBorders>
              <w:top w:val="nil"/>
              <w:left w:val="nil"/>
              <w:bottom w:val="single" w:sz="4" w:space="0" w:color="000000"/>
              <w:right w:val="single" w:sz="4" w:space="0" w:color="000000"/>
            </w:tcBorders>
            <w:shd w:val="clear" w:color="auto" w:fill="auto"/>
            <w:noWrap/>
            <w:vAlign w:val="bottom"/>
            <w:hideMark/>
          </w:tcPr>
          <w:p w14:paraId="72747EE6"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A35403A"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3</w:t>
            </w:r>
          </w:p>
        </w:tc>
      </w:tr>
      <w:tr w:rsidR="00797119" w:rsidRPr="009D4E24" w14:paraId="3D3636F4" w14:textId="77777777" w:rsidTr="000648BD">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D0BEAAA" w14:textId="77777777" w:rsidR="00797119" w:rsidRPr="009D4E24" w:rsidRDefault="00797119" w:rsidP="000648BD">
            <w:pPr>
              <w:rPr>
                <w:rFonts w:ascii="Calibri" w:hAnsi="Calibri" w:cs="Calibri"/>
                <w:color w:val="FFFFFF"/>
                <w:lang w:val="es-419" w:eastAsia="es-419"/>
              </w:rPr>
            </w:pPr>
            <w:r w:rsidRPr="009D4E24">
              <w:rPr>
                <w:rFonts w:ascii="Calibri" w:hAnsi="Calibri" w:cs="Calibri"/>
                <w:color w:val="FFFFFF"/>
                <w:lang w:val="es-419" w:eastAsia="es-419"/>
              </w:rPr>
              <w:t>HERRAMIENTAS</w:t>
            </w:r>
          </w:p>
        </w:tc>
      </w:tr>
      <w:tr w:rsidR="00797119" w:rsidRPr="009D4E24" w14:paraId="36C8A9B1"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3E6F525"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TESTER MULTÍMETRO</w:t>
            </w:r>
          </w:p>
        </w:tc>
        <w:tc>
          <w:tcPr>
            <w:tcW w:w="1104" w:type="dxa"/>
            <w:tcBorders>
              <w:top w:val="nil"/>
              <w:left w:val="nil"/>
              <w:bottom w:val="single" w:sz="4" w:space="0" w:color="000000"/>
              <w:right w:val="single" w:sz="4" w:space="0" w:color="000000"/>
            </w:tcBorders>
            <w:shd w:val="clear" w:color="auto" w:fill="auto"/>
            <w:noWrap/>
            <w:vAlign w:val="bottom"/>
            <w:hideMark/>
          </w:tcPr>
          <w:p w14:paraId="2E5789B9"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F4B4CA8"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3</w:t>
            </w:r>
          </w:p>
        </w:tc>
      </w:tr>
      <w:tr w:rsidR="00797119" w:rsidRPr="009D4E24" w14:paraId="28CE2EBE"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B22AB10"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TENAZA</w:t>
            </w:r>
          </w:p>
        </w:tc>
        <w:tc>
          <w:tcPr>
            <w:tcW w:w="1104" w:type="dxa"/>
            <w:tcBorders>
              <w:top w:val="nil"/>
              <w:left w:val="nil"/>
              <w:bottom w:val="single" w:sz="4" w:space="0" w:color="000000"/>
              <w:right w:val="single" w:sz="4" w:space="0" w:color="000000"/>
            </w:tcBorders>
            <w:shd w:val="clear" w:color="auto" w:fill="auto"/>
            <w:noWrap/>
            <w:vAlign w:val="bottom"/>
            <w:hideMark/>
          </w:tcPr>
          <w:p w14:paraId="0C0974C2"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1D0F830"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3</w:t>
            </w:r>
          </w:p>
        </w:tc>
      </w:tr>
      <w:tr w:rsidR="00797119" w:rsidRPr="009D4E24" w14:paraId="0B51641F"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8E3F8AE"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TARRAJAS DE PVC DE 1/2</w:t>
            </w:r>
          </w:p>
        </w:tc>
        <w:tc>
          <w:tcPr>
            <w:tcW w:w="1104" w:type="dxa"/>
            <w:tcBorders>
              <w:top w:val="nil"/>
              <w:left w:val="nil"/>
              <w:bottom w:val="single" w:sz="4" w:space="0" w:color="000000"/>
              <w:right w:val="single" w:sz="4" w:space="0" w:color="000000"/>
            </w:tcBorders>
            <w:shd w:val="clear" w:color="auto" w:fill="auto"/>
            <w:noWrap/>
            <w:vAlign w:val="bottom"/>
            <w:hideMark/>
          </w:tcPr>
          <w:p w14:paraId="2CC7F3E5"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DE45303"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9</w:t>
            </w:r>
          </w:p>
        </w:tc>
      </w:tr>
      <w:tr w:rsidR="00797119" w:rsidRPr="009D4E24" w14:paraId="71A73324"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C7ABE6C"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TALADRO</w:t>
            </w:r>
          </w:p>
        </w:tc>
        <w:tc>
          <w:tcPr>
            <w:tcW w:w="1104" w:type="dxa"/>
            <w:tcBorders>
              <w:top w:val="nil"/>
              <w:left w:val="nil"/>
              <w:bottom w:val="single" w:sz="4" w:space="0" w:color="000000"/>
              <w:right w:val="single" w:sz="4" w:space="0" w:color="000000"/>
            </w:tcBorders>
            <w:shd w:val="clear" w:color="auto" w:fill="auto"/>
            <w:noWrap/>
            <w:vAlign w:val="bottom"/>
            <w:hideMark/>
          </w:tcPr>
          <w:p w14:paraId="1BE801D0"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E9A5477"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1</w:t>
            </w:r>
          </w:p>
        </w:tc>
      </w:tr>
      <w:tr w:rsidR="00797119" w:rsidRPr="009D4E24" w14:paraId="3F887FA7"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661EB15"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SIERRA METÁLICA</w:t>
            </w:r>
          </w:p>
        </w:tc>
        <w:tc>
          <w:tcPr>
            <w:tcW w:w="1104" w:type="dxa"/>
            <w:tcBorders>
              <w:top w:val="nil"/>
              <w:left w:val="nil"/>
              <w:bottom w:val="single" w:sz="4" w:space="0" w:color="000000"/>
              <w:right w:val="single" w:sz="4" w:space="0" w:color="000000"/>
            </w:tcBorders>
            <w:shd w:val="clear" w:color="auto" w:fill="auto"/>
            <w:noWrap/>
            <w:vAlign w:val="bottom"/>
            <w:hideMark/>
          </w:tcPr>
          <w:p w14:paraId="658459F8"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17C7B07"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3</w:t>
            </w:r>
          </w:p>
        </w:tc>
      </w:tr>
      <w:tr w:rsidR="00797119" w:rsidRPr="009D4E24" w14:paraId="7DFF9891"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29607C6"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SERRUCHO PARA MADERA</w:t>
            </w:r>
          </w:p>
        </w:tc>
        <w:tc>
          <w:tcPr>
            <w:tcW w:w="1104" w:type="dxa"/>
            <w:tcBorders>
              <w:top w:val="nil"/>
              <w:left w:val="nil"/>
              <w:bottom w:val="single" w:sz="4" w:space="0" w:color="000000"/>
              <w:right w:val="single" w:sz="4" w:space="0" w:color="000000"/>
            </w:tcBorders>
            <w:shd w:val="clear" w:color="auto" w:fill="auto"/>
            <w:noWrap/>
            <w:vAlign w:val="bottom"/>
            <w:hideMark/>
          </w:tcPr>
          <w:p w14:paraId="00B53C88"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3DFDBC9"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3</w:t>
            </w:r>
          </w:p>
        </w:tc>
      </w:tr>
      <w:tr w:rsidR="00797119" w:rsidRPr="009D4E24" w14:paraId="72601B65"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18CE338"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RODILLO ESPUMA</w:t>
            </w:r>
          </w:p>
        </w:tc>
        <w:tc>
          <w:tcPr>
            <w:tcW w:w="1104" w:type="dxa"/>
            <w:tcBorders>
              <w:top w:val="nil"/>
              <w:left w:val="nil"/>
              <w:bottom w:val="single" w:sz="4" w:space="0" w:color="000000"/>
              <w:right w:val="single" w:sz="4" w:space="0" w:color="000000"/>
            </w:tcBorders>
            <w:shd w:val="clear" w:color="auto" w:fill="auto"/>
            <w:noWrap/>
            <w:vAlign w:val="bottom"/>
            <w:hideMark/>
          </w:tcPr>
          <w:p w14:paraId="24F5AE97"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037A922"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3</w:t>
            </w:r>
          </w:p>
        </w:tc>
      </w:tr>
      <w:tr w:rsidR="00797119" w:rsidRPr="009D4E24" w14:paraId="6623271F"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C07EBAC"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PLOMADA 300GR</w:t>
            </w:r>
          </w:p>
        </w:tc>
        <w:tc>
          <w:tcPr>
            <w:tcW w:w="1104" w:type="dxa"/>
            <w:tcBorders>
              <w:top w:val="nil"/>
              <w:left w:val="nil"/>
              <w:bottom w:val="single" w:sz="4" w:space="0" w:color="000000"/>
              <w:right w:val="single" w:sz="4" w:space="0" w:color="000000"/>
            </w:tcBorders>
            <w:shd w:val="clear" w:color="auto" w:fill="auto"/>
            <w:noWrap/>
            <w:vAlign w:val="bottom"/>
            <w:hideMark/>
          </w:tcPr>
          <w:p w14:paraId="06E928FD"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9D61CFF"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3</w:t>
            </w:r>
          </w:p>
        </w:tc>
      </w:tr>
      <w:tr w:rsidR="00797119" w:rsidRPr="009D4E24" w14:paraId="0B9E0024"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DA0AAD9"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PLANCHA</w:t>
            </w:r>
          </w:p>
        </w:tc>
        <w:tc>
          <w:tcPr>
            <w:tcW w:w="1104" w:type="dxa"/>
            <w:tcBorders>
              <w:top w:val="nil"/>
              <w:left w:val="nil"/>
              <w:bottom w:val="single" w:sz="4" w:space="0" w:color="000000"/>
              <w:right w:val="single" w:sz="4" w:space="0" w:color="000000"/>
            </w:tcBorders>
            <w:shd w:val="clear" w:color="auto" w:fill="auto"/>
            <w:noWrap/>
            <w:vAlign w:val="bottom"/>
            <w:hideMark/>
          </w:tcPr>
          <w:p w14:paraId="47C737D3"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0B57032"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3</w:t>
            </w:r>
          </w:p>
        </w:tc>
      </w:tr>
      <w:tr w:rsidR="00797119" w:rsidRPr="009D4E24" w14:paraId="1238E8C6"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7780D9D"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PINZA DE ELECTRICISTA</w:t>
            </w:r>
          </w:p>
        </w:tc>
        <w:tc>
          <w:tcPr>
            <w:tcW w:w="1104" w:type="dxa"/>
            <w:tcBorders>
              <w:top w:val="nil"/>
              <w:left w:val="nil"/>
              <w:bottom w:val="single" w:sz="4" w:space="0" w:color="000000"/>
              <w:right w:val="single" w:sz="4" w:space="0" w:color="000000"/>
            </w:tcBorders>
            <w:shd w:val="clear" w:color="auto" w:fill="auto"/>
            <w:noWrap/>
            <w:vAlign w:val="bottom"/>
            <w:hideMark/>
          </w:tcPr>
          <w:p w14:paraId="63AF2423"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10A4654"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1</w:t>
            </w:r>
          </w:p>
        </w:tc>
      </w:tr>
      <w:tr w:rsidR="00797119" w:rsidRPr="009D4E24" w14:paraId="7C6D6447"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C46A8C1"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PINZA DE CORTE LATERAL</w:t>
            </w:r>
          </w:p>
        </w:tc>
        <w:tc>
          <w:tcPr>
            <w:tcW w:w="1104" w:type="dxa"/>
            <w:tcBorders>
              <w:top w:val="nil"/>
              <w:left w:val="nil"/>
              <w:bottom w:val="single" w:sz="4" w:space="0" w:color="000000"/>
              <w:right w:val="single" w:sz="4" w:space="0" w:color="000000"/>
            </w:tcBorders>
            <w:shd w:val="clear" w:color="auto" w:fill="auto"/>
            <w:noWrap/>
            <w:vAlign w:val="bottom"/>
            <w:hideMark/>
          </w:tcPr>
          <w:p w14:paraId="2DC4D020"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271378F"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2</w:t>
            </w:r>
          </w:p>
        </w:tc>
      </w:tr>
      <w:tr w:rsidR="00797119" w:rsidRPr="009D4E24" w14:paraId="615E33D9"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BACF766"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PICO Y MANGO</w:t>
            </w:r>
          </w:p>
        </w:tc>
        <w:tc>
          <w:tcPr>
            <w:tcW w:w="1104" w:type="dxa"/>
            <w:tcBorders>
              <w:top w:val="nil"/>
              <w:left w:val="nil"/>
              <w:bottom w:val="single" w:sz="4" w:space="0" w:color="000000"/>
              <w:right w:val="single" w:sz="4" w:space="0" w:color="000000"/>
            </w:tcBorders>
            <w:shd w:val="clear" w:color="auto" w:fill="auto"/>
            <w:noWrap/>
            <w:vAlign w:val="bottom"/>
            <w:hideMark/>
          </w:tcPr>
          <w:p w14:paraId="059BC46C"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3CB17D6"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3</w:t>
            </w:r>
          </w:p>
        </w:tc>
      </w:tr>
      <w:tr w:rsidR="00797119" w:rsidRPr="009D4E24" w14:paraId="28C26EF7"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5F7F421"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PATA DE CABRA</w:t>
            </w:r>
          </w:p>
        </w:tc>
        <w:tc>
          <w:tcPr>
            <w:tcW w:w="1104" w:type="dxa"/>
            <w:tcBorders>
              <w:top w:val="nil"/>
              <w:left w:val="nil"/>
              <w:bottom w:val="single" w:sz="4" w:space="0" w:color="000000"/>
              <w:right w:val="single" w:sz="4" w:space="0" w:color="000000"/>
            </w:tcBorders>
            <w:shd w:val="clear" w:color="auto" w:fill="auto"/>
            <w:noWrap/>
            <w:vAlign w:val="bottom"/>
            <w:hideMark/>
          </w:tcPr>
          <w:p w14:paraId="445D9032"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471B1E5"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1</w:t>
            </w:r>
          </w:p>
        </w:tc>
      </w:tr>
      <w:tr w:rsidR="00797119" w:rsidRPr="009D4E24" w14:paraId="485DB9A8"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627CC3A"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PALA</w:t>
            </w:r>
          </w:p>
        </w:tc>
        <w:tc>
          <w:tcPr>
            <w:tcW w:w="1104" w:type="dxa"/>
            <w:tcBorders>
              <w:top w:val="nil"/>
              <w:left w:val="nil"/>
              <w:bottom w:val="single" w:sz="4" w:space="0" w:color="000000"/>
              <w:right w:val="single" w:sz="4" w:space="0" w:color="000000"/>
            </w:tcBorders>
            <w:shd w:val="clear" w:color="auto" w:fill="auto"/>
            <w:noWrap/>
            <w:vAlign w:val="bottom"/>
            <w:hideMark/>
          </w:tcPr>
          <w:p w14:paraId="7FD2A662"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F45EB39"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3</w:t>
            </w:r>
          </w:p>
        </w:tc>
      </w:tr>
      <w:tr w:rsidR="00797119" w:rsidRPr="009D4E24" w14:paraId="5B1F3B49"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EA8349A"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NIVEL DE MANO DE 30CM</w:t>
            </w:r>
          </w:p>
        </w:tc>
        <w:tc>
          <w:tcPr>
            <w:tcW w:w="1104" w:type="dxa"/>
            <w:tcBorders>
              <w:top w:val="nil"/>
              <w:left w:val="nil"/>
              <w:bottom w:val="single" w:sz="4" w:space="0" w:color="000000"/>
              <w:right w:val="single" w:sz="4" w:space="0" w:color="000000"/>
            </w:tcBorders>
            <w:shd w:val="clear" w:color="auto" w:fill="auto"/>
            <w:noWrap/>
            <w:vAlign w:val="bottom"/>
            <w:hideMark/>
          </w:tcPr>
          <w:p w14:paraId="25F6D83B"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9D21293"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3</w:t>
            </w:r>
          </w:p>
        </w:tc>
      </w:tr>
      <w:tr w:rsidR="00797119" w:rsidRPr="009D4E24" w14:paraId="6DC66228"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8324DF6"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MARTILLO</w:t>
            </w:r>
          </w:p>
        </w:tc>
        <w:tc>
          <w:tcPr>
            <w:tcW w:w="1104" w:type="dxa"/>
            <w:tcBorders>
              <w:top w:val="nil"/>
              <w:left w:val="nil"/>
              <w:bottom w:val="single" w:sz="4" w:space="0" w:color="000000"/>
              <w:right w:val="single" w:sz="4" w:space="0" w:color="000000"/>
            </w:tcBorders>
            <w:shd w:val="clear" w:color="auto" w:fill="auto"/>
            <w:noWrap/>
            <w:vAlign w:val="bottom"/>
            <w:hideMark/>
          </w:tcPr>
          <w:p w14:paraId="1CE5CC88"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6E4420B"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3</w:t>
            </w:r>
          </w:p>
        </w:tc>
      </w:tr>
      <w:tr w:rsidR="00797119" w:rsidRPr="009D4E24" w14:paraId="7E28BB74"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EB08147"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MANGUERA TRANSPARENTE DE NIVEL 3/8"</w:t>
            </w:r>
          </w:p>
        </w:tc>
        <w:tc>
          <w:tcPr>
            <w:tcW w:w="1104" w:type="dxa"/>
            <w:tcBorders>
              <w:top w:val="nil"/>
              <w:left w:val="nil"/>
              <w:bottom w:val="single" w:sz="4" w:space="0" w:color="000000"/>
              <w:right w:val="single" w:sz="4" w:space="0" w:color="000000"/>
            </w:tcBorders>
            <w:shd w:val="clear" w:color="auto" w:fill="auto"/>
            <w:noWrap/>
            <w:vAlign w:val="bottom"/>
            <w:hideMark/>
          </w:tcPr>
          <w:p w14:paraId="045C7E9A"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M</w:t>
            </w:r>
          </w:p>
        </w:tc>
        <w:tc>
          <w:tcPr>
            <w:tcW w:w="0" w:type="auto"/>
            <w:tcBorders>
              <w:top w:val="nil"/>
              <w:left w:val="nil"/>
              <w:bottom w:val="single" w:sz="4" w:space="0" w:color="000000"/>
              <w:right w:val="single" w:sz="4" w:space="0" w:color="000000"/>
            </w:tcBorders>
            <w:shd w:val="clear" w:color="auto" w:fill="auto"/>
            <w:noWrap/>
            <w:vAlign w:val="bottom"/>
            <w:hideMark/>
          </w:tcPr>
          <w:p w14:paraId="6B718C85"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70</w:t>
            </w:r>
          </w:p>
        </w:tc>
      </w:tr>
      <w:tr w:rsidR="00797119" w:rsidRPr="009D4E24" w14:paraId="54D5F947"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BAC5C21" w14:textId="77777777" w:rsidR="00797119" w:rsidRPr="009D4E24" w:rsidRDefault="00797119" w:rsidP="000648BD">
            <w:pPr>
              <w:rPr>
                <w:rFonts w:ascii="Calibri" w:hAnsi="Calibri" w:cs="Calibri"/>
                <w:color w:val="000000"/>
                <w:lang w:val="it-IT" w:eastAsia="es-419"/>
              </w:rPr>
            </w:pPr>
            <w:r w:rsidRPr="009D4E24">
              <w:rPr>
                <w:rFonts w:ascii="Calibri" w:hAnsi="Calibri" w:cs="Calibri"/>
                <w:color w:val="000000"/>
                <w:lang w:val="it-IT" w:eastAsia="es-419"/>
              </w:rPr>
              <w:t>MALLA MILIMÉTRICA (H=1M; 1,10M)</w:t>
            </w:r>
          </w:p>
        </w:tc>
        <w:tc>
          <w:tcPr>
            <w:tcW w:w="1104" w:type="dxa"/>
            <w:tcBorders>
              <w:top w:val="nil"/>
              <w:left w:val="nil"/>
              <w:bottom w:val="single" w:sz="4" w:space="0" w:color="000000"/>
              <w:right w:val="single" w:sz="4" w:space="0" w:color="000000"/>
            </w:tcBorders>
            <w:shd w:val="clear" w:color="auto" w:fill="auto"/>
            <w:noWrap/>
            <w:vAlign w:val="bottom"/>
            <w:hideMark/>
          </w:tcPr>
          <w:p w14:paraId="1E575C18"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M2</w:t>
            </w:r>
          </w:p>
        </w:tc>
        <w:tc>
          <w:tcPr>
            <w:tcW w:w="0" w:type="auto"/>
            <w:tcBorders>
              <w:top w:val="nil"/>
              <w:left w:val="nil"/>
              <w:bottom w:val="single" w:sz="4" w:space="0" w:color="000000"/>
              <w:right w:val="single" w:sz="4" w:space="0" w:color="000000"/>
            </w:tcBorders>
            <w:shd w:val="clear" w:color="auto" w:fill="auto"/>
            <w:noWrap/>
            <w:vAlign w:val="bottom"/>
            <w:hideMark/>
          </w:tcPr>
          <w:p w14:paraId="1874D32C"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1</w:t>
            </w:r>
          </w:p>
        </w:tc>
      </w:tr>
      <w:tr w:rsidR="00797119" w:rsidRPr="009D4E24" w14:paraId="6C79499C"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FC8FEC6"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LLAVE UNIVERSAL PARA TUBOS</w:t>
            </w:r>
          </w:p>
        </w:tc>
        <w:tc>
          <w:tcPr>
            <w:tcW w:w="1104" w:type="dxa"/>
            <w:tcBorders>
              <w:top w:val="nil"/>
              <w:left w:val="nil"/>
              <w:bottom w:val="single" w:sz="4" w:space="0" w:color="000000"/>
              <w:right w:val="single" w:sz="4" w:space="0" w:color="000000"/>
            </w:tcBorders>
            <w:shd w:val="clear" w:color="auto" w:fill="auto"/>
            <w:noWrap/>
            <w:vAlign w:val="bottom"/>
            <w:hideMark/>
          </w:tcPr>
          <w:p w14:paraId="4CE2AD92"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F29AA5C"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3</w:t>
            </w:r>
          </w:p>
        </w:tc>
      </w:tr>
      <w:tr w:rsidR="00797119" w:rsidRPr="009D4E24" w14:paraId="797DEA20"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409DCBD"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LLAVE STILSON</w:t>
            </w:r>
          </w:p>
        </w:tc>
        <w:tc>
          <w:tcPr>
            <w:tcW w:w="1104" w:type="dxa"/>
            <w:tcBorders>
              <w:top w:val="nil"/>
              <w:left w:val="nil"/>
              <w:bottom w:val="single" w:sz="4" w:space="0" w:color="000000"/>
              <w:right w:val="single" w:sz="4" w:space="0" w:color="000000"/>
            </w:tcBorders>
            <w:shd w:val="clear" w:color="auto" w:fill="auto"/>
            <w:noWrap/>
            <w:vAlign w:val="bottom"/>
            <w:hideMark/>
          </w:tcPr>
          <w:p w14:paraId="0965E3E7"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4E4D2F6"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3</w:t>
            </w:r>
          </w:p>
        </w:tc>
      </w:tr>
      <w:tr w:rsidR="00797119" w:rsidRPr="009D4E24" w14:paraId="1EDC33F9"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E8BC7C1"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LLAVE PERICO</w:t>
            </w:r>
          </w:p>
        </w:tc>
        <w:tc>
          <w:tcPr>
            <w:tcW w:w="1104" w:type="dxa"/>
            <w:tcBorders>
              <w:top w:val="nil"/>
              <w:left w:val="nil"/>
              <w:bottom w:val="single" w:sz="4" w:space="0" w:color="000000"/>
              <w:right w:val="single" w:sz="4" w:space="0" w:color="000000"/>
            </w:tcBorders>
            <w:shd w:val="clear" w:color="auto" w:fill="auto"/>
            <w:noWrap/>
            <w:vAlign w:val="bottom"/>
            <w:hideMark/>
          </w:tcPr>
          <w:p w14:paraId="037B3A51"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978EB00"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3</w:t>
            </w:r>
          </w:p>
        </w:tc>
      </w:tr>
      <w:tr w:rsidR="00797119" w:rsidRPr="009D4E24" w14:paraId="6C8693B4"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0C28A30"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lastRenderedPageBreak/>
              <w:t>LÁPIZ DE CARPINTERO</w:t>
            </w:r>
          </w:p>
        </w:tc>
        <w:tc>
          <w:tcPr>
            <w:tcW w:w="1104" w:type="dxa"/>
            <w:tcBorders>
              <w:top w:val="nil"/>
              <w:left w:val="nil"/>
              <w:bottom w:val="single" w:sz="4" w:space="0" w:color="000000"/>
              <w:right w:val="single" w:sz="4" w:space="0" w:color="000000"/>
            </w:tcBorders>
            <w:shd w:val="clear" w:color="auto" w:fill="auto"/>
            <w:noWrap/>
            <w:vAlign w:val="bottom"/>
            <w:hideMark/>
          </w:tcPr>
          <w:p w14:paraId="423C05CA"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3B6F2A0"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3</w:t>
            </w:r>
          </w:p>
        </w:tc>
      </w:tr>
      <w:tr w:rsidR="00797119" w:rsidRPr="009D4E24" w14:paraId="15563506"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1DD4759"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HUINCHA DE 50M</w:t>
            </w:r>
          </w:p>
        </w:tc>
        <w:tc>
          <w:tcPr>
            <w:tcW w:w="1104" w:type="dxa"/>
            <w:tcBorders>
              <w:top w:val="nil"/>
              <w:left w:val="nil"/>
              <w:bottom w:val="single" w:sz="4" w:space="0" w:color="000000"/>
              <w:right w:val="single" w:sz="4" w:space="0" w:color="000000"/>
            </w:tcBorders>
            <w:shd w:val="clear" w:color="auto" w:fill="auto"/>
            <w:noWrap/>
            <w:vAlign w:val="bottom"/>
            <w:hideMark/>
          </w:tcPr>
          <w:p w14:paraId="2106C4A0"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BB1F6CF"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3</w:t>
            </w:r>
          </w:p>
        </w:tc>
      </w:tr>
      <w:tr w:rsidR="00797119" w:rsidRPr="009D4E24" w14:paraId="0F512562"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73CE825"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HOJAS PARA SIERRA MECÁNICA</w:t>
            </w:r>
          </w:p>
        </w:tc>
        <w:tc>
          <w:tcPr>
            <w:tcW w:w="1104" w:type="dxa"/>
            <w:tcBorders>
              <w:top w:val="nil"/>
              <w:left w:val="nil"/>
              <w:bottom w:val="single" w:sz="4" w:space="0" w:color="000000"/>
              <w:right w:val="single" w:sz="4" w:space="0" w:color="000000"/>
            </w:tcBorders>
            <w:shd w:val="clear" w:color="auto" w:fill="auto"/>
            <w:noWrap/>
            <w:vAlign w:val="bottom"/>
            <w:hideMark/>
          </w:tcPr>
          <w:p w14:paraId="66A2996C"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6E4B71A"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9</w:t>
            </w:r>
          </w:p>
        </w:tc>
      </w:tr>
      <w:tr w:rsidR="00797119" w:rsidRPr="009D4E24" w14:paraId="5C6D8B58"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713D846"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HILO TANZA #0,70</w:t>
            </w:r>
          </w:p>
        </w:tc>
        <w:tc>
          <w:tcPr>
            <w:tcW w:w="1104" w:type="dxa"/>
            <w:tcBorders>
              <w:top w:val="nil"/>
              <w:left w:val="nil"/>
              <w:bottom w:val="single" w:sz="4" w:space="0" w:color="000000"/>
              <w:right w:val="single" w:sz="4" w:space="0" w:color="000000"/>
            </w:tcBorders>
            <w:shd w:val="clear" w:color="auto" w:fill="auto"/>
            <w:noWrap/>
            <w:vAlign w:val="bottom"/>
            <w:hideMark/>
          </w:tcPr>
          <w:p w14:paraId="0F5CCDB3"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RL</w:t>
            </w:r>
          </w:p>
        </w:tc>
        <w:tc>
          <w:tcPr>
            <w:tcW w:w="0" w:type="auto"/>
            <w:tcBorders>
              <w:top w:val="nil"/>
              <w:left w:val="nil"/>
              <w:bottom w:val="single" w:sz="4" w:space="0" w:color="000000"/>
              <w:right w:val="single" w:sz="4" w:space="0" w:color="000000"/>
            </w:tcBorders>
            <w:shd w:val="clear" w:color="auto" w:fill="auto"/>
            <w:noWrap/>
            <w:vAlign w:val="bottom"/>
            <w:hideMark/>
          </w:tcPr>
          <w:p w14:paraId="764BFE73"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3</w:t>
            </w:r>
          </w:p>
        </w:tc>
      </w:tr>
      <w:tr w:rsidR="00797119" w:rsidRPr="009D4E24" w14:paraId="2676528F"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1879BB0"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GUANTES DE SEGURIDAD (ESPECIAL)</w:t>
            </w:r>
          </w:p>
        </w:tc>
        <w:tc>
          <w:tcPr>
            <w:tcW w:w="1104" w:type="dxa"/>
            <w:tcBorders>
              <w:top w:val="nil"/>
              <w:left w:val="nil"/>
              <w:bottom w:val="single" w:sz="4" w:space="0" w:color="000000"/>
              <w:right w:val="single" w:sz="4" w:space="0" w:color="000000"/>
            </w:tcBorders>
            <w:shd w:val="clear" w:color="auto" w:fill="auto"/>
            <w:noWrap/>
            <w:vAlign w:val="bottom"/>
            <w:hideMark/>
          </w:tcPr>
          <w:p w14:paraId="7A6C9E47"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4010700"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3</w:t>
            </w:r>
          </w:p>
        </w:tc>
      </w:tr>
      <w:tr w:rsidR="00797119" w:rsidRPr="009D4E24" w14:paraId="06A1DD32"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449FD56"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FROTACHO (15X20)</w:t>
            </w:r>
          </w:p>
        </w:tc>
        <w:tc>
          <w:tcPr>
            <w:tcW w:w="1104" w:type="dxa"/>
            <w:tcBorders>
              <w:top w:val="nil"/>
              <w:left w:val="nil"/>
              <w:bottom w:val="single" w:sz="4" w:space="0" w:color="000000"/>
              <w:right w:val="single" w:sz="4" w:space="0" w:color="000000"/>
            </w:tcBorders>
            <w:shd w:val="clear" w:color="auto" w:fill="auto"/>
            <w:noWrap/>
            <w:vAlign w:val="bottom"/>
            <w:hideMark/>
          </w:tcPr>
          <w:p w14:paraId="4588875C"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1BDBA54"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1</w:t>
            </w:r>
          </w:p>
        </w:tc>
      </w:tr>
      <w:tr w:rsidR="00797119" w:rsidRPr="009D4E24" w14:paraId="62C990F8"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AAF6EE1"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ESTILETE</w:t>
            </w:r>
          </w:p>
        </w:tc>
        <w:tc>
          <w:tcPr>
            <w:tcW w:w="1104" w:type="dxa"/>
            <w:tcBorders>
              <w:top w:val="nil"/>
              <w:left w:val="nil"/>
              <w:bottom w:val="single" w:sz="4" w:space="0" w:color="000000"/>
              <w:right w:val="single" w:sz="4" w:space="0" w:color="000000"/>
            </w:tcBorders>
            <w:shd w:val="clear" w:color="auto" w:fill="auto"/>
            <w:noWrap/>
            <w:vAlign w:val="bottom"/>
            <w:hideMark/>
          </w:tcPr>
          <w:p w14:paraId="073D6B8F"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A53FACE"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2</w:t>
            </w:r>
          </w:p>
        </w:tc>
      </w:tr>
      <w:tr w:rsidR="00797119" w:rsidRPr="009D4E24" w14:paraId="6E90CBEE"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9CB55A7"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ESCUADRA (0,40X0,60)</w:t>
            </w:r>
          </w:p>
        </w:tc>
        <w:tc>
          <w:tcPr>
            <w:tcW w:w="1104" w:type="dxa"/>
            <w:tcBorders>
              <w:top w:val="nil"/>
              <w:left w:val="nil"/>
              <w:bottom w:val="single" w:sz="4" w:space="0" w:color="000000"/>
              <w:right w:val="single" w:sz="4" w:space="0" w:color="000000"/>
            </w:tcBorders>
            <w:shd w:val="clear" w:color="auto" w:fill="auto"/>
            <w:noWrap/>
            <w:vAlign w:val="bottom"/>
            <w:hideMark/>
          </w:tcPr>
          <w:p w14:paraId="38A1E686"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6156A03"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3</w:t>
            </w:r>
          </w:p>
        </w:tc>
      </w:tr>
      <w:tr w:rsidR="00797119" w:rsidRPr="009D4E24" w14:paraId="1FFA2E07"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3EC574E"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DESTORNILLADOR PUNTA ESTRELLA</w:t>
            </w:r>
          </w:p>
        </w:tc>
        <w:tc>
          <w:tcPr>
            <w:tcW w:w="1104" w:type="dxa"/>
            <w:tcBorders>
              <w:top w:val="nil"/>
              <w:left w:val="nil"/>
              <w:bottom w:val="single" w:sz="4" w:space="0" w:color="000000"/>
              <w:right w:val="single" w:sz="4" w:space="0" w:color="000000"/>
            </w:tcBorders>
            <w:shd w:val="clear" w:color="auto" w:fill="auto"/>
            <w:noWrap/>
            <w:vAlign w:val="bottom"/>
            <w:hideMark/>
          </w:tcPr>
          <w:p w14:paraId="5CDE3043"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2EE6DE1"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3</w:t>
            </w:r>
          </w:p>
        </w:tc>
      </w:tr>
      <w:tr w:rsidR="00797119" w:rsidRPr="009D4E24" w14:paraId="10195081"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BC47B7D"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DESTORNILLADOR PUNTA PLANA</w:t>
            </w:r>
          </w:p>
        </w:tc>
        <w:tc>
          <w:tcPr>
            <w:tcW w:w="1104" w:type="dxa"/>
            <w:tcBorders>
              <w:top w:val="nil"/>
              <w:left w:val="nil"/>
              <w:bottom w:val="single" w:sz="4" w:space="0" w:color="000000"/>
              <w:right w:val="single" w:sz="4" w:space="0" w:color="000000"/>
            </w:tcBorders>
            <w:shd w:val="clear" w:color="auto" w:fill="auto"/>
            <w:noWrap/>
            <w:vAlign w:val="bottom"/>
            <w:hideMark/>
          </w:tcPr>
          <w:p w14:paraId="1BC2460D"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70619D2"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3</w:t>
            </w:r>
          </w:p>
        </w:tc>
      </w:tr>
      <w:tr w:rsidR="00797119" w:rsidRPr="009D4E24" w14:paraId="3871B634"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63215B8"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COMBO 5 LIBRAS</w:t>
            </w:r>
          </w:p>
        </w:tc>
        <w:tc>
          <w:tcPr>
            <w:tcW w:w="1104" w:type="dxa"/>
            <w:tcBorders>
              <w:top w:val="nil"/>
              <w:left w:val="nil"/>
              <w:bottom w:val="single" w:sz="4" w:space="0" w:color="000000"/>
              <w:right w:val="single" w:sz="4" w:space="0" w:color="000000"/>
            </w:tcBorders>
            <w:shd w:val="clear" w:color="auto" w:fill="auto"/>
            <w:noWrap/>
            <w:vAlign w:val="bottom"/>
            <w:hideMark/>
          </w:tcPr>
          <w:p w14:paraId="3A77F7CE"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76A6A03"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3</w:t>
            </w:r>
          </w:p>
        </w:tc>
      </w:tr>
      <w:tr w:rsidR="00797119" w:rsidRPr="009D4E24" w14:paraId="18ED411B"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D67BCCF"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CEPILLO DE ACERO</w:t>
            </w:r>
          </w:p>
        </w:tc>
        <w:tc>
          <w:tcPr>
            <w:tcW w:w="1104" w:type="dxa"/>
            <w:tcBorders>
              <w:top w:val="nil"/>
              <w:left w:val="nil"/>
              <w:bottom w:val="single" w:sz="4" w:space="0" w:color="000000"/>
              <w:right w:val="single" w:sz="4" w:space="0" w:color="000000"/>
            </w:tcBorders>
            <w:shd w:val="clear" w:color="auto" w:fill="auto"/>
            <w:noWrap/>
            <w:vAlign w:val="bottom"/>
            <w:hideMark/>
          </w:tcPr>
          <w:p w14:paraId="0FC33BD3"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FDAD369"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3</w:t>
            </w:r>
          </w:p>
        </w:tc>
      </w:tr>
      <w:tr w:rsidR="00797119" w:rsidRPr="009D4E24" w14:paraId="179AC1BB"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0E77A1B"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CARRETILLA</w:t>
            </w:r>
          </w:p>
        </w:tc>
        <w:tc>
          <w:tcPr>
            <w:tcW w:w="1104" w:type="dxa"/>
            <w:tcBorders>
              <w:top w:val="nil"/>
              <w:left w:val="nil"/>
              <w:bottom w:val="single" w:sz="4" w:space="0" w:color="000000"/>
              <w:right w:val="single" w:sz="4" w:space="0" w:color="000000"/>
            </w:tcBorders>
            <w:shd w:val="clear" w:color="auto" w:fill="auto"/>
            <w:noWrap/>
            <w:vAlign w:val="bottom"/>
            <w:hideMark/>
          </w:tcPr>
          <w:p w14:paraId="2B443AB9"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38D87AC"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3</w:t>
            </w:r>
          </w:p>
        </w:tc>
      </w:tr>
      <w:tr w:rsidR="00797119" w:rsidRPr="009D4E24" w14:paraId="40DCBE32"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706DA4F"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BROCHA 3</w:t>
            </w:r>
          </w:p>
        </w:tc>
        <w:tc>
          <w:tcPr>
            <w:tcW w:w="1104" w:type="dxa"/>
            <w:tcBorders>
              <w:top w:val="nil"/>
              <w:left w:val="nil"/>
              <w:bottom w:val="single" w:sz="4" w:space="0" w:color="000000"/>
              <w:right w:val="single" w:sz="4" w:space="0" w:color="000000"/>
            </w:tcBorders>
            <w:shd w:val="clear" w:color="auto" w:fill="auto"/>
            <w:noWrap/>
            <w:vAlign w:val="bottom"/>
            <w:hideMark/>
          </w:tcPr>
          <w:p w14:paraId="4CF1C517"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222ECA1"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3</w:t>
            </w:r>
          </w:p>
        </w:tc>
      </w:tr>
      <w:tr w:rsidR="00797119" w:rsidRPr="009D4E24" w14:paraId="6E5F0AC2"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F79589B"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BARRETA DE 1.5 M</w:t>
            </w:r>
          </w:p>
        </w:tc>
        <w:tc>
          <w:tcPr>
            <w:tcW w:w="1104" w:type="dxa"/>
            <w:tcBorders>
              <w:top w:val="nil"/>
              <w:left w:val="nil"/>
              <w:bottom w:val="single" w:sz="4" w:space="0" w:color="000000"/>
              <w:right w:val="single" w:sz="4" w:space="0" w:color="000000"/>
            </w:tcBorders>
            <w:shd w:val="clear" w:color="auto" w:fill="auto"/>
            <w:noWrap/>
            <w:vAlign w:val="bottom"/>
            <w:hideMark/>
          </w:tcPr>
          <w:p w14:paraId="1D492759"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A7750AF"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1</w:t>
            </w:r>
          </w:p>
        </w:tc>
      </w:tr>
      <w:tr w:rsidR="00797119" w:rsidRPr="009D4E24" w14:paraId="7F117FBA"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F2CB5BA"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BADILEJOS</w:t>
            </w:r>
          </w:p>
        </w:tc>
        <w:tc>
          <w:tcPr>
            <w:tcW w:w="1104" w:type="dxa"/>
            <w:tcBorders>
              <w:top w:val="nil"/>
              <w:left w:val="nil"/>
              <w:bottom w:val="single" w:sz="4" w:space="0" w:color="000000"/>
              <w:right w:val="single" w:sz="4" w:space="0" w:color="000000"/>
            </w:tcBorders>
            <w:shd w:val="clear" w:color="auto" w:fill="auto"/>
            <w:noWrap/>
            <w:vAlign w:val="bottom"/>
            <w:hideMark/>
          </w:tcPr>
          <w:p w14:paraId="01448727"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D0189D5"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2</w:t>
            </w:r>
          </w:p>
        </w:tc>
      </w:tr>
      <w:tr w:rsidR="00797119" w:rsidRPr="009D4E24" w14:paraId="562F3FD2"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D5DF595"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ALICATE</w:t>
            </w:r>
          </w:p>
        </w:tc>
        <w:tc>
          <w:tcPr>
            <w:tcW w:w="1104" w:type="dxa"/>
            <w:tcBorders>
              <w:top w:val="nil"/>
              <w:left w:val="nil"/>
              <w:bottom w:val="single" w:sz="4" w:space="0" w:color="000000"/>
              <w:right w:val="single" w:sz="4" w:space="0" w:color="000000"/>
            </w:tcBorders>
            <w:shd w:val="clear" w:color="auto" w:fill="auto"/>
            <w:noWrap/>
            <w:vAlign w:val="bottom"/>
            <w:hideMark/>
          </w:tcPr>
          <w:p w14:paraId="78A34E6F"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C04FB73"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3</w:t>
            </w:r>
          </w:p>
        </w:tc>
      </w:tr>
      <w:tr w:rsidR="00797119" w:rsidRPr="009D4E24" w14:paraId="0C13EDF3"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DB03B58"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FLEXO 10M</w:t>
            </w:r>
          </w:p>
        </w:tc>
        <w:tc>
          <w:tcPr>
            <w:tcW w:w="1104" w:type="dxa"/>
            <w:tcBorders>
              <w:top w:val="nil"/>
              <w:left w:val="nil"/>
              <w:bottom w:val="single" w:sz="4" w:space="0" w:color="000000"/>
              <w:right w:val="single" w:sz="4" w:space="0" w:color="000000"/>
            </w:tcBorders>
            <w:shd w:val="clear" w:color="auto" w:fill="auto"/>
            <w:noWrap/>
            <w:vAlign w:val="bottom"/>
            <w:hideMark/>
          </w:tcPr>
          <w:p w14:paraId="1CE199EE"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5DAF5C9"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3</w:t>
            </w:r>
          </w:p>
        </w:tc>
      </w:tr>
      <w:tr w:rsidR="00797119" w:rsidRPr="009D4E24" w14:paraId="4A6361FE" w14:textId="77777777" w:rsidTr="000648BD">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39C3327" w14:textId="77777777" w:rsidR="00797119" w:rsidRPr="009D4E24" w:rsidRDefault="00797119" w:rsidP="000648BD">
            <w:pPr>
              <w:rPr>
                <w:rFonts w:ascii="Calibri" w:hAnsi="Calibri" w:cs="Calibri"/>
                <w:color w:val="FFFFFF"/>
                <w:lang w:val="es-419" w:eastAsia="es-419"/>
              </w:rPr>
            </w:pPr>
            <w:r w:rsidRPr="009D4E24">
              <w:rPr>
                <w:rFonts w:ascii="Calibri" w:hAnsi="Calibri" w:cs="Calibri"/>
                <w:color w:val="FFFFFF"/>
                <w:lang w:val="es-419" w:eastAsia="es-419"/>
              </w:rPr>
              <w:t>PERSONAL DE PROYECTO (FACTURADO RURAL)</w:t>
            </w:r>
          </w:p>
        </w:tc>
      </w:tr>
      <w:tr w:rsidR="00797119" w:rsidRPr="009D4E24" w14:paraId="48CA7694"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1B32CCE"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TÉCNICO OPERATIVO DE ÁREA (RURAL)</w:t>
            </w:r>
          </w:p>
        </w:tc>
        <w:tc>
          <w:tcPr>
            <w:tcW w:w="1104" w:type="dxa"/>
            <w:tcBorders>
              <w:top w:val="nil"/>
              <w:left w:val="nil"/>
              <w:bottom w:val="single" w:sz="4" w:space="0" w:color="000000"/>
              <w:right w:val="single" w:sz="4" w:space="0" w:color="000000"/>
            </w:tcBorders>
            <w:shd w:val="clear" w:color="auto" w:fill="auto"/>
            <w:noWrap/>
            <w:vAlign w:val="bottom"/>
            <w:hideMark/>
          </w:tcPr>
          <w:p w14:paraId="31CACB61"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4BE91B55"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1</w:t>
            </w:r>
          </w:p>
        </w:tc>
      </w:tr>
      <w:tr w:rsidR="00797119" w:rsidRPr="009D4E24" w14:paraId="22DBABF1"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A33D86B"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TÉCNICO ALMACENERO (RURAL)</w:t>
            </w:r>
          </w:p>
        </w:tc>
        <w:tc>
          <w:tcPr>
            <w:tcW w:w="1104" w:type="dxa"/>
            <w:tcBorders>
              <w:top w:val="nil"/>
              <w:left w:val="nil"/>
              <w:bottom w:val="single" w:sz="4" w:space="0" w:color="000000"/>
              <w:right w:val="single" w:sz="4" w:space="0" w:color="000000"/>
            </w:tcBorders>
            <w:shd w:val="clear" w:color="auto" w:fill="auto"/>
            <w:noWrap/>
            <w:vAlign w:val="bottom"/>
            <w:hideMark/>
          </w:tcPr>
          <w:p w14:paraId="520253BE"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3E5375D1"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1</w:t>
            </w:r>
          </w:p>
        </w:tc>
      </w:tr>
      <w:tr w:rsidR="00797119" w:rsidRPr="009D4E24" w14:paraId="09C5F5A8"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0600E4C"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EDUCADOR SOCIAL (RURAL)</w:t>
            </w:r>
          </w:p>
        </w:tc>
        <w:tc>
          <w:tcPr>
            <w:tcW w:w="1104" w:type="dxa"/>
            <w:tcBorders>
              <w:top w:val="nil"/>
              <w:left w:val="nil"/>
              <w:bottom w:val="single" w:sz="4" w:space="0" w:color="000000"/>
              <w:right w:val="single" w:sz="4" w:space="0" w:color="000000"/>
            </w:tcBorders>
            <w:shd w:val="clear" w:color="auto" w:fill="auto"/>
            <w:noWrap/>
            <w:vAlign w:val="bottom"/>
            <w:hideMark/>
          </w:tcPr>
          <w:p w14:paraId="601159F7"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14B54933"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1</w:t>
            </w:r>
          </w:p>
        </w:tc>
      </w:tr>
      <w:tr w:rsidR="00797119" w:rsidRPr="009D4E24" w14:paraId="741DEBE9"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A6DF67E"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CONSTRUCTOR ESPECIALISTA P/INSTALACIÓN SANITARIA Y AGUA POTABLE (RURAL)</w:t>
            </w:r>
          </w:p>
        </w:tc>
        <w:tc>
          <w:tcPr>
            <w:tcW w:w="1104" w:type="dxa"/>
            <w:tcBorders>
              <w:top w:val="nil"/>
              <w:left w:val="nil"/>
              <w:bottom w:val="single" w:sz="4" w:space="0" w:color="000000"/>
              <w:right w:val="single" w:sz="4" w:space="0" w:color="000000"/>
            </w:tcBorders>
            <w:shd w:val="clear" w:color="auto" w:fill="auto"/>
            <w:noWrap/>
            <w:vAlign w:val="bottom"/>
            <w:hideMark/>
          </w:tcPr>
          <w:p w14:paraId="3795E5B0"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0C996755"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1</w:t>
            </w:r>
          </w:p>
        </w:tc>
      </w:tr>
      <w:tr w:rsidR="00797119" w:rsidRPr="009D4E24" w14:paraId="37F6576E"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AF04726"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CONSTRUCTOR ESPECIALISTA P/INSTALACIÓN EN MATERIALES PREFABRICADOS (RURAL)</w:t>
            </w:r>
          </w:p>
        </w:tc>
        <w:tc>
          <w:tcPr>
            <w:tcW w:w="1104" w:type="dxa"/>
            <w:tcBorders>
              <w:top w:val="nil"/>
              <w:left w:val="nil"/>
              <w:bottom w:val="single" w:sz="4" w:space="0" w:color="000000"/>
              <w:right w:val="single" w:sz="4" w:space="0" w:color="000000"/>
            </w:tcBorders>
            <w:shd w:val="clear" w:color="auto" w:fill="auto"/>
            <w:noWrap/>
            <w:vAlign w:val="bottom"/>
            <w:hideMark/>
          </w:tcPr>
          <w:p w14:paraId="2EE6603C"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5706B90F"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1</w:t>
            </w:r>
          </w:p>
        </w:tc>
      </w:tr>
      <w:tr w:rsidR="00797119" w:rsidRPr="009D4E24" w14:paraId="70D0ADA1"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084EEC8"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CONSTRUCTOR ESPECIALISTA P/INSTALACIÓN ELÉCTRICA (RURAL)</w:t>
            </w:r>
          </w:p>
        </w:tc>
        <w:tc>
          <w:tcPr>
            <w:tcW w:w="1104" w:type="dxa"/>
            <w:tcBorders>
              <w:top w:val="nil"/>
              <w:left w:val="nil"/>
              <w:bottom w:val="single" w:sz="4" w:space="0" w:color="000000"/>
              <w:right w:val="single" w:sz="4" w:space="0" w:color="000000"/>
            </w:tcBorders>
            <w:shd w:val="clear" w:color="auto" w:fill="auto"/>
            <w:noWrap/>
            <w:vAlign w:val="bottom"/>
            <w:hideMark/>
          </w:tcPr>
          <w:p w14:paraId="06C91DA4"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6C82CBC8"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1</w:t>
            </w:r>
          </w:p>
        </w:tc>
      </w:tr>
      <w:tr w:rsidR="00797119" w:rsidRPr="009D4E24" w14:paraId="68A9F9A2"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0A1E65D"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CONSTRUCTOR ALBAÑIL (RURAL)</w:t>
            </w:r>
          </w:p>
        </w:tc>
        <w:tc>
          <w:tcPr>
            <w:tcW w:w="1104" w:type="dxa"/>
            <w:tcBorders>
              <w:top w:val="nil"/>
              <w:left w:val="nil"/>
              <w:bottom w:val="single" w:sz="4" w:space="0" w:color="000000"/>
              <w:right w:val="single" w:sz="4" w:space="0" w:color="000000"/>
            </w:tcBorders>
            <w:shd w:val="clear" w:color="auto" w:fill="auto"/>
            <w:noWrap/>
            <w:vAlign w:val="bottom"/>
            <w:hideMark/>
          </w:tcPr>
          <w:p w14:paraId="2E0F2E6A"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17746DEE"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3</w:t>
            </w:r>
          </w:p>
        </w:tc>
      </w:tr>
      <w:tr w:rsidR="00797119" w:rsidRPr="009D4E24" w14:paraId="3A0FC1EB"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BDAA234"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CONSTRUCTOR - ALBAÑIL APOYO SOCIAL PARA POBLACIÓN VULNERABLE (CASOS ESPECIALES RURAL)</w:t>
            </w:r>
          </w:p>
        </w:tc>
        <w:tc>
          <w:tcPr>
            <w:tcW w:w="1104" w:type="dxa"/>
            <w:tcBorders>
              <w:top w:val="nil"/>
              <w:left w:val="nil"/>
              <w:bottom w:val="single" w:sz="4" w:space="0" w:color="000000"/>
              <w:right w:val="single" w:sz="4" w:space="0" w:color="000000"/>
            </w:tcBorders>
            <w:shd w:val="clear" w:color="auto" w:fill="auto"/>
            <w:noWrap/>
            <w:vAlign w:val="bottom"/>
            <w:hideMark/>
          </w:tcPr>
          <w:p w14:paraId="6D8D835F"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68F5D596"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1</w:t>
            </w:r>
          </w:p>
        </w:tc>
      </w:tr>
      <w:tr w:rsidR="00797119" w:rsidRPr="009D4E24" w14:paraId="7FC9E214"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98F39D4"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 xml:space="preserve">CONSTRUCTOR ESPECIALISTA </w:t>
            </w:r>
            <w:proofErr w:type="gramStart"/>
            <w:r w:rsidRPr="009D4E24">
              <w:rPr>
                <w:rFonts w:ascii="Calibri" w:hAnsi="Calibri" w:cs="Calibri"/>
                <w:color w:val="000000"/>
                <w:lang w:val="es-419" w:eastAsia="es-419"/>
              </w:rPr>
              <w:t>PINTOR  (</w:t>
            </w:r>
            <w:proofErr w:type="gramEnd"/>
            <w:r w:rsidRPr="009D4E24">
              <w:rPr>
                <w:rFonts w:ascii="Calibri" w:hAnsi="Calibri" w:cs="Calibri"/>
                <w:color w:val="000000"/>
                <w:lang w:val="es-419" w:eastAsia="es-419"/>
              </w:rPr>
              <w:t xml:space="preserve">RURAL) </w:t>
            </w:r>
          </w:p>
        </w:tc>
        <w:tc>
          <w:tcPr>
            <w:tcW w:w="1104" w:type="dxa"/>
            <w:tcBorders>
              <w:top w:val="nil"/>
              <w:left w:val="nil"/>
              <w:bottom w:val="single" w:sz="4" w:space="0" w:color="000000"/>
              <w:right w:val="single" w:sz="4" w:space="0" w:color="000000"/>
            </w:tcBorders>
            <w:shd w:val="clear" w:color="auto" w:fill="auto"/>
            <w:noWrap/>
            <w:vAlign w:val="bottom"/>
            <w:hideMark/>
          </w:tcPr>
          <w:p w14:paraId="56AA2B3E"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5949D053"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2</w:t>
            </w:r>
          </w:p>
        </w:tc>
      </w:tr>
      <w:tr w:rsidR="00797119" w:rsidRPr="009D4E24" w14:paraId="5177E7A5" w14:textId="77777777" w:rsidTr="000648BD">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EF328F9" w14:textId="77777777" w:rsidR="00797119" w:rsidRPr="009D4E24" w:rsidRDefault="00797119" w:rsidP="000648BD">
            <w:pPr>
              <w:rPr>
                <w:rFonts w:ascii="Calibri" w:hAnsi="Calibri" w:cs="Calibri"/>
                <w:color w:val="FFFFFF"/>
                <w:lang w:val="es-419" w:eastAsia="es-419"/>
              </w:rPr>
            </w:pPr>
            <w:r w:rsidRPr="009D4E24">
              <w:rPr>
                <w:rFonts w:ascii="Calibri" w:hAnsi="Calibri" w:cs="Calibri"/>
                <w:color w:val="FFFFFF"/>
                <w:lang w:val="es-419" w:eastAsia="es-419"/>
              </w:rPr>
              <w:t>ROPA DE TRABAJO</w:t>
            </w:r>
          </w:p>
        </w:tc>
      </w:tr>
      <w:tr w:rsidR="00797119" w:rsidRPr="009D4E24" w14:paraId="4DF2816A"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FFE8346"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GUANTES</w:t>
            </w:r>
          </w:p>
        </w:tc>
        <w:tc>
          <w:tcPr>
            <w:tcW w:w="1104" w:type="dxa"/>
            <w:tcBorders>
              <w:top w:val="nil"/>
              <w:left w:val="nil"/>
              <w:bottom w:val="single" w:sz="4" w:space="0" w:color="000000"/>
              <w:right w:val="single" w:sz="4" w:space="0" w:color="000000"/>
            </w:tcBorders>
            <w:shd w:val="clear" w:color="auto" w:fill="auto"/>
            <w:noWrap/>
            <w:vAlign w:val="bottom"/>
            <w:hideMark/>
          </w:tcPr>
          <w:p w14:paraId="61FF0891"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FF8917F"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12</w:t>
            </w:r>
          </w:p>
        </w:tc>
      </w:tr>
      <w:tr w:rsidR="00797119" w:rsidRPr="009D4E24" w14:paraId="77695902"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B5B95E6"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CHALECO DE IDENTIFICACIÓN</w:t>
            </w:r>
          </w:p>
        </w:tc>
        <w:tc>
          <w:tcPr>
            <w:tcW w:w="1104" w:type="dxa"/>
            <w:tcBorders>
              <w:top w:val="nil"/>
              <w:left w:val="nil"/>
              <w:bottom w:val="single" w:sz="4" w:space="0" w:color="000000"/>
              <w:right w:val="single" w:sz="4" w:space="0" w:color="000000"/>
            </w:tcBorders>
            <w:shd w:val="clear" w:color="auto" w:fill="auto"/>
            <w:noWrap/>
            <w:vAlign w:val="bottom"/>
            <w:hideMark/>
          </w:tcPr>
          <w:p w14:paraId="339282F4"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6B6A1C9"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12</w:t>
            </w:r>
          </w:p>
        </w:tc>
      </w:tr>
      <w:tr w:rsidR="00797119" w:rsidRPr="009D4E24" w14:paraId="4BBB9022"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F889C63"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CASCO</w:t>
            </w:r>
          </w:p>
        </w:tc>
        <w:tc>
          <w:tcPr>
            <w:tcW w:w="1104" w:type="dxa"/>
            <w:tcBorders>
              <w:top w:val="nil"/>
              <w:left w:val="nil"/>
              <w:bottom w:val="single" w:sz="4" w:space="0" w:color="000000"/>
              <w:right w:val="single" w:sz="4" w:space="0" w:color="000000"/>
            </w:tcBorders>
            <w:shd w:val="clear" w:color="auto" w:fill="auto"/>
            <w:noWrap/>
            <w:vAlign w:val="bottom"/>
            <w:hideMark/>
          </w:tcPr>
          <w:p w14:paraId="56E442C7"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DE2AAB5"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12</w:t>
            </w:r>
          </w:p>
        </w:tc>
      </w:tr>
      <w:tr w:rsidR="00797119" w:rsidRPr="009D4E24" w14:paraId="77AD8BB7"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59552E6"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BOTAS</w:t>
            </w:r>
          </w:p>
        </w:tc>
        <w:tc>
          <w:tcPr>
            <w:tcW w:w="1104" w:type="dxa"/>
            <w:tcBorders>
              <w:top w:val="nil"/>
              <w:left w:val="nil"/>
              <w:bottom w:val="single" w:sz="4" w:space="0" w:color="000000"/>
              <w:right w:val="single" w:sz="4" w:space="0" w:color="000000"/>
            </w:tcBorders>
            <w:shd w:val="clear" w:color="auto" w:fill="auto"/>
            <w:noWrap/>
            <w:vAlign w:val="bottom"/>
            <w:hideMark/>
          </w:tcPr>
          <w:p w14:paraId="7C9A26A1"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0C8F00A"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12</w:t>
            </w:r>
          </w:p>
        </w:tc>
      </w:tr>
      <w:tr w:rsidR="00797119" w:rsidRPr="009D4E24" w14:paraId="461B3A99" w14:textId="77777777" w:rsidTr="000648BD">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7D5F4BF" w14:textId="77777777" w:rsidR="00797119" w:rsidRPr="009D4E24" w:rsidRDefault="00797119" w:rsidP="000648BD">
            <w:pPr>
              <w:rPr>
                <w:rFonts w:ascii="Calibri" w:hAnsi="Calibri" w:cs="Calibri"/>
                <w:color w:val="FFFFFF"/>
                <w:lang w:val="es-419" w:eastAsia="es-419"/>
              </w:rPr>
            </w:pPr>
            <w:r w:rsidRPr="009D4E24">
              <w:rPr>
                <w:rFonts w:ascii="Calibri" w:hAnsi="Calibri" w:cs="Calibri"/>
                <w:color w:val="FFFFFF"/>
                <w:lang w:val="es-419" w:eastAsia="es-419"/>
              </w:rPr>
              <w:t>COMBUSTIBLES Y LUBRICANTES</w:t>
            </w:r>
          </w:p>
        </w:tc>
      </w:tr>
      <w:tr w:rsidR="00797119" w:rsidRPr="009D4E24" w14:paraId="1FC349B3"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DA3D90D"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GASOLINA PARA MOTOCICLETA(S)</w:t>
            </w:r>
          </w:p>
        </w:tc>
        <w:tc>
          <w:tcPr>
            <w:tcW w:w="1104" w:type="dxa"/>
            <w:tcBorders>
              <w:top w:val="nil"/>
              <w:left w:val="nil"/>
              <w:bottom w:val="single" w:sz="4" w:space="0" w:color="000000"/>
              <w:right w:val="single" w:sz="4" w:space="0" w:color="000000"/>
            </w:tcBorders>
            <w:shd w:val="clear" w:color="auto" w:fill="auto"/>
            <w:noWrap/>
            <w:vAlign w:val="bottom"/>
            <w:hideMark/>
          </w:tcPr>
          <w:p w14:paraId="31CA768E"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LT</w:t>
            </w:r>
          </w:p>
        </w:tc>
        <w:tc>
          <w:tcPr>
            <w:tcW w:w="0" w:type="auto"/>
            <w:tcBorders>
              <w:top w:val="nil"/>
              <w:left w:val="nil"/>
              <w:bottom w:val="single" w:sz="4" w:space="0" w:color="000000"/>
              <w:right w:val="single" w:sz="4" w:space="0" w:color="000000"/>
            </w:tcBorders>
            <w:shd w:val="clear" w:color="auto" w:fill="auto"/>
            <w:noWrap/>
            <w:vAlign w:val="bottom"/>
            <w:hideMark/>
          </w:tcPr>
          <w:p w14:paraId="3F32ED38"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250</w:t>
            </w:r>
          </w:p>
        </w:tc>
      </w:tr>
      <w:tr w:rsidR="00797119" w:rsidRPr="009D4E24" w14:paraId="632AF6A6"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1EF0F07"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GASOLINA PARA CAMIONETA(S)</w:t>
            </w:r>
          </w:p>
        </w:tc>
        <w:tc>
          <w:tcPr>
            <w:tcW w:w="1104" w:type="dxa"/>
            <w:tcBorders>
              <w:top w:val="nil"/>
              <w:left w:val="nil"/>
              <w:bottom w:val="single" w:sz="4" w:space="0" w:color="000000"/>
              <w:right w:val="single" w:sz="4" w:space="0" w:color="000000"/>
            </w:tcBorders>
            <w:shd w:val="clear" w:color="auto" w:fill="auto"/>
            <w:noWrap/>
            <w:vAlign w:val="bottom"/>
            <w:hideMark/>
          </w:tcPr>
          <w:p w14:paraId="6B203F74"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LT</w:t>
            </w:r>
          </w:p>
        </w:tc>
        <w:tc>
          <w:tcPr>
            <w:tcW w:w="0" w:type="auto"/>
            <w:tcBorders>
              <w:top w:val="nil"/>
              <w:left w:val="nil"/>
              <w:bottom w:val="single" w:sz="4" w:space="0" w:color="000000"/>
              <w:right w:val="single" w:sz="4" w:space="0" w:color="000000"/>
            </w:tcBorders>
            <w:shd w:val="clear" w:color="auto" w:fill="auto"/>
            <w:noWrap/>
            <w:vAlign w:val="bottom"/>
            <w:hideMark/>
          </w:tcPr>
          <w:p w14:paraId="4F2F4305"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2800</w:t>
            </w:r>
          </w:p>
        </w:tc>
      </w:tr>
      <w:tr w:rsidR="00797119" w:rsidRPr="009D4E24" w14:paraId="1879C461"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245245C"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CAMBIO DE FILTRO DE ACEITE DE TODOS LOS VEHÍCULOS</w:t>
            </w:r>
          </w:p>
        </w:tc>
        <w:tc>
          <w:tcPr>
            <w:tcW w:w="1104" w:type="dxa"/>
            <w:tcBorders>
              <w:top w:val="nil"/>
              <w:left w:val="nil"/>
              <w:bottom w:val="single" w:sz="4" w:space="0" w:color="000000"/>
              <w:right w:val="single" w:sz="4" w:space="0" w:color="000000"/>
            </w:tcBorders>
            <w:shd w:val="clear" w:color="auto" w:fill="auto"/>
            <w:noWrap/>
            <w:vAlign w:val="bottom"/>
            <w:hideMark/>
          </w:tcPr>
          <w:p w14:paraId="3190A009"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4583F1C"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3</w:t>
            </w:r>
          </w:p>
        </w:tc>
      </w:tr>
      <w:tr w:rsidR="00797119" w:rsidRPr="009D4E24" w14:paraId="196BF431"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26F815A"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CAMBIO DE ACEITE DE TODOS LOS VEHÍCULOS</w:t>
            </w:r>
          </w:p>
        </w:tc>
        <w:tc>
          <w:tcPr>
            <w:tcW w:w="1104" w:type="dxa"/>
            <w:tcBorders>
              <w:top w:val="nil"/>
              <w:left w:val="nil"/>
              <w:bottom w:val="single" w:sz="4" w:space="0" w:color="000000"/>
              <w:right w:val="single" w:sz="4" w:space="0" w:color="000000"/>
            </w:tcBorders>
            <w:shd w:val="clear" w:color="auto" w:fill="auto"/>
            <w:noWrap/>
            <w:vAlign w:val="bottom"/>
            <w:hideMark/>
          </w:tcPr>
          <w:p w14:paraId="5AC21171"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LT</w:t>
            </w:r>
          </w:p>
        </w:tc>
        <w:tc>
          <w:tcPr>
            <w:tcW w:w="0" w:type="auto"/>
            <w:tcBorders>
              <w:top w:val="nil"/>
              <w:left w:val="nil"/>
              <w:bottom w:val="single" w:sz="4" w:space="0" w:color="000000"/>
              <w:right w:val="single" w:sz="4" w:space="0" w:color="000000"/>
            </w:tcBorders>
            <w:shd w:val="clear" w:color="auto" w:fill="auto"/>
            <w:noWrap/>
            <w:vAlign w:val="bottom"/>
            <w:hideMark/>
          </w:tcPr>
          <w:p w14:paraId="6223FB48"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14</w:t>
            </w:r>
          </w:p>
        </w:tc>
      </w:tr>
      <w:tr w:rsidR="00797119" w:rsidRPr="009D4E24" w14:paraId="215DB7A8" w14:textId="77777777" w:rsidTr="000648BD">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D83B904" w14:textId="77777777" w:rsidR="00797119" w:rsidRPr="009D4E24" w:rsidRDefault="00797119" w:rsidP="000648BD">
            <w:pPr>
              <w:rPr>
                <w:rFonts w:ascii="Calibri" w:hAnsi="Calibri" w:cs="Calibri"/>
                <w:color w:val="FFFFFF"/>
                <w:lang w:val="es-419" w:eastAsia="es-419"/>
              </w:rPr>
            </w:pPr>
            <w:r w:rsidRPr="009D4E24">
              <w:rPr>
                <w:rFonts w:ascii="Calibri" w:hAnsi="Calibri" w:cs="Calibri"/>
                <w:color w:val="FFFFFF"/>
                <w:lang w:val="es-419" w:eastAsia="es-419"/>
              </w:rPr>
              <w:t>ALQUILERES</w:t>
            </w:r>
          </w:p>
        </w:tc>
      </w:tr>
      <w:tr w:rsidR="00797119" w:rsidRPr="009D4E24" w14:paraId="122D5794"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35B5C69"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ALQUILER DE OFICINA</w:t>
            </w:r>
          </w:p>
        </w:tc>
        <w:tc>
          <w:tcPr>
            <w:tcW w:w="1104" w:type="dxa"/>
            <w:tcBorders>
              <w:top w:val="nil"/>
              <w:left w:val="nil"/>
              <w:bottom w:val="single" w:sz="4" w:space="0" w:color="000000"/>
              <w:right w:val="single" w:sz="4" w:space="0" w:color="000000"/>
            </w:tcBorders>
            <w:shd w:val="clear" w:color="auto" w:fill="auto"/>
            <w:noWrap/>
            <w:vAlign w:val="bottom"/>
            <w:hideMark/>
          </w:tcPr>
          <w:p w14:paraId="02F4DA5A"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066956A3"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1</w:t>
            </w:r>
          </w:p>
        </w:tc>
      </w:tr>
      <w:tr w:rsidR="00797119" w:rsidRPr="009D4E24" w14:paraId="3B4CC98B"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0858140"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ALQUILER DE ALMACENES</w:t>
            </w:r>
          </w:p>
        </w:tc>
        <w:tc>
          <w:tcPr>
            <w:tcW w:w="1104" w:type="dxa"/>
            <w:tcBorders>
              <w:top w:val="nil"/>
              <w:left w:val="nil"/>
              <w:bottom w:val="single" w:sz="4" w:space="0" w:color="000000"/>
              <w:right w:val="single" w:sz="4" w:space="0" w:color="000000"/>
            </w:tcBorders>
            <w:shd w:val="clear" w:color="auto" w:fill="auto"/>
            <w:noWrap/>
            <w:vAlign w:val="bottom"/>
            <w:hideMark/>
          </w:tcPr>
          <w:p w14:paraId="4CBC638E"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72442503"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1</w:t>
            </w:r>
          </w:p>
        </w:tc>
      </w:tr>
      <w:tr w:rsidR="00797119" w:rsidRPr="009D4E24" w14:paraId="2C883F89" w14:textId="77777777" w:rsidTr="000648BD">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BDCB13E" w14:textId="77777777" w:rsidR="00797119" w:rsidRPr="009D4E24" w:rsidRDefault="00797119" w:rsidP="000648BD">
            <w:pPr>
              <w:rPr>
                <w:rFonts w:ascii="Calibri" w:hAnsi="Calibri" w:cs="Calibri"/>
                <w:color w:val="FFFFFF"/>
                <w:lang w:val="es-419" w:eastAsia="es-419"/>
              </w:rPr>
            </w:pPr>
            <w:r w:rsidRPr="009D4E24">
              <w:rPr>
                <w:rFonts w:ascii="Calibri" w:hAnsi="Calibri" w:cs="Calibri"/>
                <w:color w:val="FFFFFF"/>
                <w:lang w:val="es-419" w:eastAsia="es-419"/>
              </w:rPr>
              <w:t>MANTENIMIENTO Y REPARACIÓN DE MOTORIZADOS</w:t>
            </w:r>
          </w:p>
        </w:tc>
      </w:tr>
      <w:tr w:rsidR="00797119" w:rsidRPr="009D4E24" w14:paraId="3BA5E93F"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1FA4476"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REPUESTOS, ACCESORIOS PARA VEHÍCULO(S) Y/O MOTOCICLETA(S)</w:t>
            </w:r>
          </w:p>
        </w:tc>
        <w:tc>
          <w:tcPr>
            <w:tcW w:w="1104" w:type="dxa"/>
            <w:tcBorders>
              <w:top w:val="nil"/>
              <w:left w:val="nil"/>
              <w:bottom w:val="single" w:sz="4" w:space="0" w:color="000000"/>
              <w:right w:val="single" w:sz="4" w:space="0" w:color="000000"/>
            </w:tcBorders>
            <w:shd w:val="clear" w:color="auto" w:fill="auto"/>
            <w:noWrap/>
            <w:vAlign w:val="bottom"/>
            <w:hideMark/>
          </w:tcPr>
          <w:p w14:paraId="79212699"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07D2C395"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2</w:t>
            </w:r>
          </w:p>
        </w:tc>
      </w:tr>
      <w:tr w:rsidR="00797119" w:rsidRPr="009D4E24" w14:paraId="6566DEA3"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6F1DF9D"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MOTOCICLETA (DEPRECIACIÓN)</w:t>
            </w:r>
          </w:p>
        </w:tc>
        <w:tc>
          <w:tcPr>
            <w:tcW w:w="1104" w:type="dxa"/>
            <w:tcBorders>
              <w:top w:val="nil"/>
              <w:left w:val="nil"/>
              <w:bottom w:val="single" w:sz="4" w:space="0" w:color="000000"/>
              <w:right w:val="single" w:sz="4" w:space="0" w:color="000000"/>
            </w:tcBorders>
            <w:shd w:val="clear" w:color="auto" w:fill="auto"/>
            <w:noWrap/>
            <w:vAlign w:val="bottom"/>
            <w:hideMark/>
          </w:tcPr>
          <w:p w14:paraId="681C800C"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2869296C"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1</w:t>
            </w:r>
          </w:p>
        </w:tc>
      </w:tr>
      <w:tr w:rsidR="00797119" w:rsidRPr="009D4E24" w14:paraId="11990333"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677FB37"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CAMIONETA (DEPRECIACIÓN)</w:t>
            </w:r>
          </w:p>
        </w:tc>
        <w:tc>
          <w:tcPr>
            <w:tcW w:w="1104" w:type="dxa"/>
            <w:tcBorders>
              <w:top w:val="nil"/>
              <w:left w:val="nil"/>
              <w:bottom w:val="single" w:sz="4" w:space="0" w:color="000000"/>
              <w:right w:val="single" w:sz="4" w:space="0" w:color="000000"/>
            </w:tcBorders>
            <w:shd w:val="clear" w:color="auto" w:fill="auto"/>
            <w:noWrap/>
            <w:vAlign w:val="bottom"/>
            <w:hideMark/>
          </w:tcPr>
          <w:p w14:paraId="33ED4B51"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316F3034"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1</w:t>
            </w:r>
          </w:p>
        </w:tc>
      </w:tr>
      <w:tr w:rsidR="00797119" w:rsidRPr="009D4E24" w14:paraId="7D7C1848" w14:textId="77777777" w:rsidTr="000648BD">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61C79DE" w14:textId="77777777" w:rsidR="00797119" w:rsidRPr="009D4E24" w:rsidRDefault="00797119" w:rsidP="000648BD">
            <w:pPr>
              <w:rPr>
                <w:rFonts w:ascii="Calibri" w:hAnsi="Calibri" w:cs="Calibri"/>
                <w:color w:val="FFFFFF"/>
                <w:lang w:val="es-419" w:eastAsia="es-419"/>
              </w:rPr>
            </w:pPr>
            <w:r w:rsidRPr="009D4E24">
              <w:rPr>
                <w:rFonts w:ascii="Calibri" w:hAnsi="Calibri" w:cs="Calibri"/>
                <w:color w:val="FFFFFF"/>
                <w:lang w:val="es-419" w:eastAsia="es-419"/>
              </w:rPr>
              <w:t>RODAJES PEAJES Y OTROS</w:t>
            </w:r>
          </w:p>
        </w:tc>
      </w:tr>
      <w:tr w:rsidR="00797119" w:rsidRPr="009D4E24" w14:paraId="695A2E25"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CBC6BCF"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lastRenderedPageBreak/>
              <w:t>RODAJE, PEAJES, ITF, IMPUESTO VEHÍCULOS Y OTROS</w:t>
            </w:r>
          </w:p>
        </w:tc>
        <w:tc>
          <w:tcPr>
            <w:tcW w:w="1104" w:type="dxa"/>
            <w:tcBorders>
              <w:top w:val="nil"/>
              <w:left w:val="nil"/>
              <w:bottom w:val="single" w:sz="4" w:space="0" w:color="000000"/>
              <w:right w:val="single" w:sz="4" w:space="0" w:color="000000"/>
            </w:tcBorders>
            <w:shd w:val="clear" w:color="auto" w:fill="auto"/>
            <w:noWrap/>
            <w:vAlign w:val="bottom"/>
            <w:hideMark/>
          </w:tcPr>
          <w:p w14:paraId="03809C2D"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77F411C2"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1</w:t>
            </w:r>
          </w:p>
        </w:tc>
      </w:tr>
      <w:tr w:rsidR="00797119" w:rsidRPr="009D4E24" w14:paraId="4B2C17F2" w14:textId="77777777" w:rsidTr="000648BD">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3A92638" w14:textId="77777777" w:rsidR="00797119" w:rsidRPr="009D4E24" w:rsidRDefault="00797119" w:rsidP="000648BD">
            <w:pPr>
              <w:rPr>
                <w:rFonts w:ascii="Calibri" w:hAnsi="Calibri" w:cs="Calibri"/>
                <w:color w:val="FFFFFF"/>
                <w:lang w:val="es-419" w:eastAsia="es-419"/>
              </w:rPr>
            </w:pPr>
            <w:r w:rsidRPr="009D4E24">
              <w:rPr>
                <w:rFonts w:ascii="Calibri" w:hAnsi="Calibri" w:cs="Calibri"/>
                <w:color w:val="FFFFFF"/>
                <w:lang w:val="es-419" w:eastAsia="es-419"/>
              </w:rPr>
              <w:t>GASTOS VARIOS</w:t>
            </w:r>
          </w:p>
        </w:tc>
      </w:tr>
      <w:tr w:rsidR="00797119" w:rsidRPr="009D4E24" w14:paraId="4E3AFEBE"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59F8470"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TELÉFONO CELULAR INTELIGENTE</w:t>
            </w:r>
          </w:p>
        </w:tc>
        <w:tc>
          <w:tcPr>
            <w:tcW w:w="1104" w:type="dxa"/>
            <w:tcBorders>
              <w:top w:val="nil"/>
              <w:left w:val="nil"/>
              <w:bottom w:val="single" w:sz="4" w:space="0" w:color="000000"/>
              <w:right w:val="single" w:sz="4" w:space="0" w:color="000000"/>
            </w:tcBorders>
            <w:shd w:val="clear" w:color="auto" w:fill="auto"/>
            <w:noWrap/>
            <w:vAlign w:val="bottom"/>
            <w:hideMark/>
          </w:tcPr>
          <w:p w14:paraId="03A8C19D"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7C186080"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1</w:t>
            </w:r>
          </w:p>
        </w:tc>
      </w:tr>
      <w:tr w:rsidR="00797119" w:rsidRPr="009D4E24" w14:paraId="54BB2A76"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84B9CC2"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INTERNET</w:t>
            </w:r>
          </w:p>
        </w:tc>
        <w:tc>
          <w:tcPr>
            <w:tcW w:w="1104" w:type="dxa"/>
            <w:tcBorders>
              <w:top w:val="nil"/>
              <w:left w:val="nil"/>
              <w:bottom w:val="single" w:sz="4" w:space="0" w:color="000000"/>
              <w:right w:val="single" w:sz="4" w:space="0" w:color="000000"/>
            </w:tcBorders>
            <w:shd w:val="clear" w:color="auto" w:fill="auto"/>
            <w:noWrap/>
            <w:vAlign w:val="bottom"/>
            <w:hideMark/>
          </w:tcPr>
          <w:p w14:paraId="17C9A13C"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2D3B3DB6"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1</w:t>
            </w:r>
          </w:p>
        </w:tc>
      </w:tr>
      <w:tr w:rsidR="00797119" w:rsidRPr="009D4E24" w14:paraId="2EFF0A8A"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B58C550"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FOTOCOPIAS</w:t>
            </w:r>
          </w:p>
        </w:tc>
        <w:tc>
          <w:tcPr>
            <w:tcW w:w="1104" w:type="dxa"/>
            <w:tcBorders>
              <w:top w:val="nil"/>
              <w:left w:val="nil"/>
              <w:bottom w:val="single" w:sz="4" w:space="0" w:color="000000"/>
              <w:right w:val="single" w:sz="4" w:space="0" w:color="000000"/>
            </w:tcBorders>
            <w:shd w:val="clear" w:color="auto" w:fill="auto"/>
            <w:noWrap/>
            <w:vAlign w:val="bottom"/>
            <w:hideMark/>
          </w:tcPr>
          <w:p w14:paraId="07965CBE"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2E708DDC"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825</w:t>
            </w:r>
          </w:p>
        </w:tc>
      </w:tr>
      <w:tr w:rsidR="00797119" w:rsidRPr="009D4E24" w14:paraId="09DE06CB" w14:textId="77777777" w:rsidTr="000648B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9440CE7"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CERTIFICADO DE NO PROPIEDAD</w:t>
            </w:r>
          </w:p>
        </w:tc>
        <w:tc>
          <w:tcPr>
            <w:tcW w:w="1104" w:type="dxa"/>
            <w:tcBorders>
              <w:top w:val="nil"/>
              <w:left w:val="nil"/>
              <w:bottom w:val="single" w:sz="4" w:space="0" w:color="000000"/>
              <w:right w:val="single" w:sz="4" w:space="0" w:color="000000"/>
            </w:tcBorders>
            <w:shd w:val="clear" w:color="auto" w:fill="auto"/>
            <w:noWrap/>
            <w:vAlign w:val="bottom"/>
            <w:hideMark/>
          </w:tcPr>
          <w:p w14:paraId="12AFB94F" w14:textId="77777777" w:rsidR="00797119" w:rsidRPr="009D4E24" w:rsidRDefault="00797119" w:rsidP="000648BD">
            <w:pPr>
              <w:rPr>
                <w:rFonts w:ascii="Calibri" w:hAnsi="Calibri" w:cs="Calibri"/>
                <w:color w:val="000000"/>
                <w:lang w:val="es-419" w:eastAsia="es-419"/>
              </w:rPr>
            </w:pPr>
            <w:r w:rsidRPr="009D4E24">
              <w:rPr>
                <w:rFonts w:ascii="Calibri" w:hAnsi="Calibri" w:cs="Calibri"/>
                <w:color w:val="000000"/>
                <w:lang w:val="es-419" w:eastAsia="es-419"/>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7A64D8CC" w14:textId="77777777" w:rsidR="00797119" w:rsidRPr="009D4E24" w:rsidRDefault="00797119" w:rsidP="000648BD">
            <w:pPr>
              <w:jc w:val="right"/>
              <w:rPr>
                <w:rFonts w:ascii="Calibri" w:hAnsi="Calibri" w:cs="Calibri"/>
                <w:color w:val="000000"/>
                <w:lang w:val="es-419" w:eastAsia="es-419"/>
              </w:rPr>
            </w:pPr>
            <w:r w:rsidRPr="009D4E24">
              <w:rPr>
                <w:rFonts w:ascii="Calibri" w:hAnsi="Calibri" w:cs="Calibri"/>
                <w:color w:val="000000"/>
                <w:lang w:val="es-419" w:eastAsia="es-419"/>
              </w:rPr>
              <w:t>60</w:t>
            </w:r>
          </w:p>
        </w:tc>
      </w:tr>
    </w:tbl>
    <w:p w14:paraId="25B756D1" w14:textId="77777777" w:rsidR="00797119" w:rsidRPr="00F20CF1" w:rsidRDefault="00797119" w:rsidP="00797119">
      <w:pPr>
        <w:keepNext/>
        <w:numPr>
          <w:ilvl w:val="0"/>
          <w:numId w:val="52"/>
        </w:numPr>
        <w:spacing w:before="240" w:after="60"/>
        <w:ind w:left="360" w:hanging="360"/>
        <w:outlineLvl w:val="0"/>
        <w:rPr>
          <w:rFonts w:ascii="Tahoma" w:hAnsi="Tahoma" w:cs="Tahoma"/>
          <w:b/>
          <w:bCs/>
          <w:color w:val="000000"/>
          <w:kern w:val="32"/>
          <w:lang w:val="es-ES_tradnl"/>
        </w:rPr>
      </w:pPr>
      <w:r w:rsidRPr="00F20CF1">
        <w:rPr>
          <w:rFonts w:ascii="Tahoma" w:hAnsi="Tahoma" w:cs="Tahoma"/>
          <w:b/>
          <w:bCs/>
          <w:color w:val="000000"/>
          <w:kern w:val="32"/>
          <w:lang w:val="es-ES_tradnl"/>
        </w:rPr>
        <w:t>DETALLE DE ÍTEMS DEL PROYECTO</w:t>
      </w:r>
      <w:bookmarkEnd w:id="148"/>
    </w:p>
    <w:p w14:paraId="058A44D4" w14:textId="77777777" w:rsidR="00797119" w:rsidRPr="00F20CF1" w:rsidRDefault="00797119" w:rsidP="00797119">
      <w:pPr>
        <w:rPr>
          <w:rFonts w:ascii="Tahoma" w:hAnsi="Tahoma" w:cs="Tahoma"/>
          <w:color w:val="000000"/>
          <w:lang w:val="es-ES_tradnl"/>
        </w:rPr>
      </w:pPr>
      <w:r w:rsidRPr="00F20CF1">
        <w:rPr>
          <w:rFonts w:ascii="Tahoma" w:hAnsi="Tahoma" w:cs="Tahoma"/>
          <w:color w:val="000000"/>
          <w:lang w:val="es-ES_tradnl"/>
        </w:rPr>
        <w:t>Para el presente proyecto, producto de la evaluación técnica/social y diseño planteado para el proyecto se presenta los siguientes ítems del proyecto:</w:t>
      </w:r>
    </w:p>
    <w:p w14:paraId="247F35A2" w14:textId="77777777" w:rsidR="00797119" w:rsidRPr="00F20CF1" w:rsidRDefault="00797119" w:rsidP="00797119">
      <w:pPr>
        <w:rPr>
          <w:lang w:val="es-ES_tradnl"/>
        </w:rPr>
      </w:pPr>
    </w:p>
    <w:tbl>
      <w:tblPr>
        <w:tblW w:w="0" w:type="auto"/>
        <w:tblCellMar>
          <w:left w:w="70" w:type="dxa"/>
          <w:right w:w="70" w:type="dxa"/>
        </w:tblCellMar>
        <w:tblLook w:val="04A0" w:firstRow="1" w:lastRow="0" w:firstColumn="1" w:lastColumn="0" w:noHBand="0" w:noVBand="1"/>
      </w:tblPr>
      <w:tblGrid>
        <w:gridCol w:w="759"/>
        <w:gridCol w:w="7201"/>
        <w:gridCol w:w="1293"/>
      </w:tblGrid>
      <w:tr w:rsidR="00797119" w:rsidRPr="009D4E24" w14:paraId="5E74F695" w14:textId="77777777" w:rsidTr="000648BD">
        <w:trPr>
          <w:trHeight w:val="300"/>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3F395FAB" w14:textId="77777777" w:rsidR="00797119" w:rsidRPr="009D4E24" w:rsidRDefault="00797119" w:rsidP="000648BD">
            <w:pPr>
              <w:jc w:val="center"/>
              <w:rPr>
                <w:rFonts w:ascii="Calibri" w:hAnsi="Calibri" w:cs="Calibri"/>
                <w:color w:val="000000"/>
                <w:sz w:val="16"/>
                <w:szCs w:val="16"/>
                <w:lang w:val="es-419" w:eastAsia="es-419"/>
              </w:rPr>
            </w:pPr>
            <w:bookmarkStart w:id="149" w:name="_Toc71811174"/>
            <w:r w:rsidRPr="009D4E24">
              <w:rPr>
                <w:rFonts w:ascii="Calibri" w:hAnsi="Calibri" w:cs="Calibri"/>
                <w:color w:val="000000"/>
                <w:sz w:val="16"/>
                <w:szCs w:val="16"/>
                <w:lang w:val="es-419" w:eastAsia="es-419"/>
              </w:rPr>
              <w:t>NUM ITEM</w:t>
            </w:r>
          </w:p>
        </w:tc>
        <w:tc>
          <w:tcPr>
            <w:tcW w:w="0" w:type="auto"/>
            <w:tcBorders>
              <w:top w:val="single" w:sz="4" w:space="0" w:color="000000"/>
              <w:left w:val="nil"/>
              <w:bottom w:val="single" w:sz="4" w:space="0" w:color="000000"/>
              <w:right w:val="single" w:sz="4" w:space="0" w:color="000000"/>
            </w:tcBorders>
            <w:shd w:val="clear" w:color="000000" w:fill="66B2FF"/>
            <w:noWrap/>
            <w:vAlign w:val="bottom"/>
            <w:hideMark/>
          </w:tcPr>
          <w:p w14:paraId="1717F878" w14:textId="77777777" w:rsidR="00797119" w:rsidRPr="009D4E24" w:rsidRDefault="00797119" w:rsidP="000648BD">
            <w:pPr>
              <w:jc w:val="cente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NOMBRE DEL ITEM</w:t>
            </w:r>
          </w:p>
        </w:tc>
        <w:tc>
          <w:tcPr>
            <w:tcW w:w="0" w:type="auto"/>
            <w:tcBorders>
              <w:top w:val="single" w:sz="4" w:space="0" w:color="000000"/>
              <w:left w:val="nil"/>
              <w:bottom w:val="single" w:sz="4" w:space="0" w:color="000000"/>
              <w:right w:val="single" w:sz="4" w:space="0" w:color="000000"/>
            </w:tcBorders>
            <w:shd w:val="clear" w:color="000000" w:fill="66B2FF"/>
            <w:noWrap/>
            <w:vAlign w:val="bottom"/>
            <w:hideMark/>
          </w:tcPr>
          <w:p w14:paraId="0DA3C2CD" w14:textId="77777777" w:rsidR="00797119" w:rsidRPr="009D4E24" w:rsidRDefault="00797119" w:rsidP="000648BD">
            <w:pPr>
              <w:jc w:val="cente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UNIDAD DE MEDIDA</w:t>
            </w:r>
          </w:p>
        </w:tc>
      </w:tr>
      <w:tr w:rsidR="00797119" w:rsidRPr="009D4E24" w14:paraId="05A39301"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824903D" w14:textId="77777777" w:rsidR="00797119" w:rsidRPr="009D4E24" w:rsidRDefault="00797119" w:rsidP="000648BD">
            <w:pPr>
              <w:jc w:val="right"/>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3DBE5365"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TRAZADO Y REPLANTEO</w:t>
            </w:r>
          </w:p>
        </w:tc>
        <w:tc>
          <w:tcPr>
            <w:tcW w:w="0" w:type="auto"/>
            <w:tcBorders>
              <w:top w:val="nil"/>
              <w:left w:val="nil"/>
              <w:bottom w:val="single" w:sz="4" w:space="0" w:color="000000"/>
              <w:right w:val="single" w:sz="4" w:space="0" w:color="000000"/>
            </w:tcBorders>
            <w:shd w:val="clear" w:color="auto" w:fill="auto"/>
            <w:noWrap/>
            <w:vAlign w:val="bottom"/>
            <w:hideMark/>
          </w:tcPr>
          <w:p w14:paraId="49921E5C"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GLOBAL</w:t>
            </w:r>
          </w:p>
        </w:tc>
      </w:tr>
      <w:tr w:rsidR="00797119" w:rsidRPr="009D4E24" w14:paraId="76A1913C"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F4B5032" w14:textId="77777777" w:rsidR="00797119" w:rsidRPr="009D4E24" w:rsidRDefault="00797119" w:rsidP="000648BD">
            <w:pPr>
              <w:jc w:val="right"/>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2</w:t>
            </w:r>
          </w:p>
        </w:tc>
        <w:tc>
          <w:tcPr>
            <w:tcW w:w="0" w:type="auto"/>
            <w:tcBorders>
              <w:top w:val="nil"/>
              <w:left w:val="nil"/>
              <w:bottom w:val="single" w:sz="4" w:space="0" w:color="000000"/>
              <w:right w:val="single" w:sz="4" w:space="0" w:color="000000"/>
            </w:tcBorders>
            <w:shd w:val="clear" w:color="auto" w:fill="auto"/>
            <w:noWrap/>
            <w:vAlign w:val="bottom"/>
            <w:hideMark/>
          </w:tcPr>
          <w:p w14:paraId="37508F44"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EXCAVACIÓN DE 0 A 2,50 M (SIN AGOTAMIENTO)</w:t>
            </w:r>
          </w:p>
        </w:tc>
        <w:tc>
          <w:tcPr>
            <w:tcW w:w="0" w:type="auto"/>
            <w:tcBorders>
              <w:top w:val="nil"/>
              <w:left w:val="nil"/>
              <w:bottom w:val="single" w:sz="4" w:space="0" w:color="000000"/>
              <w:right w:val="single" w:sz="4" w:space="0" w:color="000000"/>
            </w:tcBorders>
            <w:shd w:val="clear" w:color="auto" w:fill="auto"/>
            <w:noWrap/>
            <w:vAlign w:val="bottom"/>
            <w:hideMark/>
          </w:tcPr>
          <w:p w14:paraId="2894FC58"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METRO CUBICO</w:t>
            </w:r>
          </w:p>
        </w:tc>
      </w:tr>
      <w:tr w:rsidR="00797119" w:rsidRPr="009D4E24" w14:paraId="60D8FE13"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F4D9FC3" w14:textId="77777777" w:rsidR="00797119" w:rsidRPr="009D4E24" w:rsidRDefault="00797119" w:rsidP="000648BD">
            <w:pPr>
              <w:jc w:val="right"/>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4FF6C425"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CIMIENTO DE HORMIGÓN CICLÓPEO</w:t>
            </w:r>
          </w:p>
        </w:tc>
        <w:tc>
          <w:tcPr>
            <w:tcW w:w="0" w:type="auto"/>
            <w:tcBorders>
              <w:top w:val="nil"/>
              <w:left w:val="nil"/>
              <w:bottom w:val="single" w:sz="4" w:space="0" w:color="000000"/>
              <w:right w:val="single" w:sz="4" w:space="0" w:color="000000"/>
            </w:tcBorders>
            <w:shd w:val="clear" w:color="auto" w:fill="auto"/>
            <w:noWrap/>
            <w:vAlign w:val="bottom"/>
            <w:hideMark/>
          </w:tcPr>
          <w:p w14:paraId="48CFA425"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METRO CUBICO</w:t>
            </w:r>
          </w:p>
        </w:tc>
      </w:tr>
      <w:tr w:rsidR="00797119" w:rsidRPr="009D4E24" w14:paraId="32FC81F7"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F98088C" w14:textId="77777777" w:rsidR="00797119" w:rsidRPr="009D4E24" w:rsidRDefault="00797119" w:rsidP="000648BD">
            <w:pPr>
              <w:jc w:val="right"/>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4</w:t>
            </w:r>
          </w:p>
        </w:tc>
        <w:tc>
          <w:tcPr>
            <w:tcW w:w="0" w:type="auto"/>
            <w:tcBorders>
              <w:top w:val="nil"/>
              <w:left w:val="nil"/>
              <w:bottom w:val="single" w:sz="4" w:space="0" w:color="000000"/>
              <w:right w:val="single" w:sz="4" w:space="0" w:color="000000"/>
            </w:tcBorders>
            <w:shd w:val="clear" w:color="auto" w:fill="auto"/>
            <w:noWrap/>
            <w:vAlign w:val="bottom"/>
            <w:hideMark/>
          </w:tcPr>
          <w:p w14:paraId="068CE769"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SOBRECIMIENTO DE HORMIGÓN CICLÓPEO 50% PIEDRA DESPLAZADORA</w:t>
            </w:r>
          </w:p>
        </w:tc>
        <w:tc>
          <w:tcPr>
            <w:tcW w:w="0" w:type="auto"/>
            <w:tcBorders>
              <w:top w:val="nil"/>
              <w:left w:val="nil"/>
              <w:bottom w:val="single" w:sz="4" w:space="0" w:color="000000"/>
              <w:right w:val="single" w:sz="4" w:space="0" w:color="000000"/>
            </w:tcBorders>
            <w:shd w:val="clear" w:color="auto" w:fill="auto"/>
            <w:noWrap/>
            <w:vAlign w:val="bottom"/>
            <w:hideMark/>
          </w:tcPr>
          <w:p w14:paraId="6696670E"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METRO CUBICO</w:t>
            </w:r>
          </w:p>
        </w:tc>
      </w:tr>
      <w:tr w:rsidR="00797119" w:rsidRPr="009D4E24" w14:paraId="2A7C00AD"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C12C091" w14:textId="77777777" w:rsidR="00797119" w:rsidRPr="009D4E24" w:rsidRDefault="00797119" w:rsidP="000648BD">
            <w:pPr>
              <w:jc w:val="right"/>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5</w:t>
            </w:r>
          </w:p>
        </w:tc>
        <w:tc>
          <w:tcPr>
            <w:tcW w:w="0" w:type="auto"/>
            <w:tcBorders>
              <w:top w:val="nil"/>
              <w:left w:val="nil"/>
              <w:bottom w:val="single" w:sz="4" w:space="0" w:color="000000"/>
              <w:right w:val="single" w:sz="4" w:space="0" w:color="000000"/>
            </w:tcBorders>
            <w:shd w:val="clear" w:color="auto" w:fill="auto"/>
            <w:noWrap/>
            <w:vAlign w:val="bottom"/>
            <w:hideMark/>
          </w:tcPr>
          <w:p w14:paraId="16723A5E"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IMPERMEABILIZACIÓN CON POLIETILENO</w:t>
            </w:r>
          </w:p>
        </w:tc>
        <w:tc>
          <w:tcPr>
            <w:tcW w:w="0" w:type="auto"/>
            <w:tcBorders>
              <w:top w:val="nil"/>
              <w:left w:val="nil"/>
              <w:bottom w:val="single" w:sz="4" w:space="0" w:color="000000"/>
              <w:right w:val="single" w:sz="4" w:space="0" w:color="000000"/>
            </w:tcBorders>
            <w:shd w:val="clear" w:color="auto" w:fill="auto"/>
            <w:noWrap/>
            <w:vAlign w:val="bottom"/>
            <w:hideMark/>
          </w:tcPr>
          <w:p w14:paraId="3735EAC3"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METRO</w:t>
            </w:r>
          </w:p>
        </w:tc>
      </w:tr>
      <w:tr w:rsidR="00797119" w:rsidRPr="009D4E24" w14:paraId="0EF852FA"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232AB69" w14:textId="77777777" w:rsidR="00797119" w:rsidRPr="009D4E24" w:rsidRDefault="00797119" w:rsidP="000648BD">
            <w:pPr>
              <w:jc w:val="right"/>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6</w:t>
            </w:r>
          </w:p>
        </w:tc>
        <w:tc>
          <w:tcPr>
            <w:tcW w:w="0" w:type="auto"/>
            <w:tcBorders>
              <w:top w:val="nil"/>
              <w:left w:val="nil"/>
              <w:bottom w:val="single" w:sz="4" w:space="0" w:color="000000"/>
              <w:right w:val="single" w:sz="4" w:space="0" w:color="000000"/>
            </w:tcBorders>
            <w:shd w:val="clear" w:color="auto" w:fill="auto"/>
            <w:noWrap/>
            <w:vAlign w:val="bottom"/>
            <w:hideMark/>
          </w:tcPr>
          <w:p w14:paraId="1CE6CEB0"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MURO DE LADRILLO DE 6H C/MORTERO DE CEMENTO (25X15X10) E=15 cm</w:t>
            </w:r>
          </w:p>
        </w:tc>
        <w:tc>
          <w:tcPr>
            <w:tcW w:w="0" w:type="auto"/>
            <w:tcBorders>
              <w:top w:val="nil"/>
              <w:left w:val="nil"/>
              <w:bottom w:val="single" w:sz="4" w:space="0" w:color="000000"/>
              <w:right w:val="single" w:sz="4" w:space="0" w:color="000000"/>
            </w:tcBorders>
            <w:shd w:val="clear" w:color="auto" w:fill="auto"/>
            <w:noWrap/>
            <w:vAlign w:val="bottom"/>
            <w:hideMark/>
          </w:tcPr>
          <w:p w14:paraId="5D93ED02"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METRO CUADRADO</w:t>
            </w:r>
          </w:p>
        </w:tc>
      </w:tr>
      <w:tr w:rsidR="00797119" w:rsidRPr="009D4E24" w14:paraId="41ED6FA6"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793EDDA" w14:textId="77777777" w:rsidR="00797119" w:rsidRPr="009D4E24" w:rsidRDefault="00797119" w:rsidP="000648BD">
            <w:pPr>
              <w:jc w:val="right"/>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7</w:t>
            </w:r>
          </w:p>
        </w:tc>
        <w:tc>
          <w:tcPr>
            <w:tcW w:w="0" w:type="auto"/>
            <w:tcBorders>
              <w:top w:val="nil"/>
              <w:left w:val="nil"/>
              <w:bottom w:val="single" w:sz="4" w:space="0" w:color="000000"/>
              <w:right w:val="single" w:sz="4" w:space="0" w:color="000000"/>
            </w:tcBorders>
            <w:shd w:val="clear" w:color="auto" w:fill="auto"/>
            <w:noWrap/>
            <w:vAlign w:val="bottom"/>
            <w:hideMark/>
          </w:tcPr>
          <w:p w14:paraId="3118A468"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MURO DE LADRILLO DE 6H C/MORTERO DE CEMENTO (25X15X10) E=10 cm</w:t>
            </w:r>
          </w:p>
        </w:tc>
        <w:tc>
          <w:tcPr>
            <w:tcW w:w="0" w:type="auto"/>
            <w:tcBorders>
              <w:top w:val="nil"/>
              <w:left w:val="nil"/>
              <w:bottom w:val="single" w:sz="4" w:space="0" w:color="000000"/>
              <w:right w:val="single" w:sz="4" w:space="0" w:color="000000"/>
            </w:tcBorders>
            <w:shd w:val="clear" w:color="auto" w:fill="auto"/>
            <w:noWrap/>
            <w:vAlign w:val="bottom"/>
            <w:hideMark/>
          </w:tcPr>
          <w:p w14:paraId="1967E5F4"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METRO CUADRADO</w:t>
            </w:r>
          </w:p>
        </w:tc>
      </w:tr>
      <w:tr w:rsidR="00797119" w:rsidRPr="009D4E24" w14:paraId="1C329455"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CE0FB03" w14:textId="77777777" w:rsidR="00797119" w:rsidRPr="009D4E24" w:rsidRDefault="00797119" w:rsidP="000648BD">
            <w:pPr>
              <w:jc w:val="right"/>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8</w:t>
            </w:r>
          </w:p>
        </w:tc>
        <w:tc>
          <w:tcPr>
            <w:tcW w:w="0" w:type="auto"/>
            <w:tcBorders>
              <w:top w:val="nil"/>
              <w:left w:val="nil"/>
              <w:bottom w:val="single" w:sz="4" w:space="0" w:color="000000"/>
              <w:right w:val="single" w:sz="4" w:space="0" w:color="000000"/>
            </w:tcBorders>
            <w:shd w:val="clear" w:color="auto" w:fill="auto"/>
            <w:noWrap/>
            <w:vAlign w:val="bottom"/>
            <w:hideMark/>
          </w:tcPr>
          <w:p w14:paraId="6E0A7568"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VIGA CADENA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14:paraId="22471663"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METRO CUBICO</w:t>
            </w:r>
          </w:p>
        </w:tc>
      </w:tr>
      <w:tr w:rsidR="00797119" w:rsidRPr="009D4E24" w14:paraId="2CC40C6C"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B71357A" w14:textId="77777777" w:rsidR="00797119" w:rsidRPr="009D4E24" w:rsidRDefault="00797119" w:rsidP="000648BD">
            <w:pPr>
              <w:jc w:val="right"/>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9</w:t>
            </w:r>
          </w:p>
        </w:tc>
        <w:tc>
          <w:tcPr>
            <w:tcW w:w="0" w:type="auto"/>
            <w:tcBorders>
              <w:top w:val="nil"/>
              <w:left w:val="nil"/>
              <w:bottom w:val="single" w:sz="4" w:space="0" w:color="000000"/>
              <w:right w:val="single" w:sz="4" w:space="0" w:color="000000"/>
            </w:tcBorders>
            <w:shd w:val="clear" w:color="auto" w:fill="auto"/>
            <w:noWrap/>
            <w:vAlign w:val="bottom"/>
            <w:hideMark/>
          </w:tcPr>
          <w:p w14:paraId="211D76CB"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 xml:space="preserve">CUBIERTA DE CALAMINA GALVANIZADA ONDULADA </w:t>
            </w:r>
            <w:proofErr w:type="spellStart"/>
            <w:r w:rsidRPr="009D4E24">
              <w:rPr>
                <w:rFonts w:ascii="Calibri" w:hAnsi="Calibri" w:cs="Calibri"/>
                <w:color w:val="000000"/>
                <w:sz w:val="16"/>
                <w:szCs w:val="16"/>
                <w:lang w:val="es-419" w:eastAsia="es-419"/>
              </w:rPr>
              <w:t>Nro</w:t>
            </w:r>
            <w:proofErr w:type="spellEnd"/>
            <w:r w:rsidRPr="009D4E24">
              <w:rPr>
                <w:rFonts w:ascii="Calibri" w:hAnsi="Calibri" w:cs="Calibri"/>
                <w:color w:val="000000"/>
                <w:sz w:val="16"/>
                <w:szCs w:val="16"/>
                <w:lang w:val="es-419" w:eastAsia="es-419"/>
              </w:rPr>
              <w:t xml:space="preserve"> 28 PREPINTADA C/MADERAMEN</w:t>
            </w:r>
          </w:p>
        </w:tc>
        <w:tc>
          <w:tcPr>
            <w:tcW w:w="0" w:type="auto"/>
            <w:tcBorders>
              <w:top w:val="nil"/>
              <w:left w:val="nil"/>
              <w:bottom w:val="single" w:sz="4" w:space="0" w:color="000000"/>
              <w:right w:val="single" w:sz="4" w:space="0" w:color="000000"/>
            </w:tcBorders>
            <w:shd w:val="clear" w:color="auto" w:fill="auto"/>
            <w:noWrap/>
            <w:vAlign w:val="bottom"/>
            <w:hideMark/>
          </w:tcPr>
          <w:p w14:paraId="02630BB0"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METRO CUADRADO</w:t>
            </w:r>
          </w:p>
        </w:tc>
      </w:tr>
      <w:tr w:rsidR="00797119" w:rsidRPr="009D4E24" w14:paraId="2E3DAC27"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81D4886" w14:textId="77777777" w:rsidR="00797119" w:rsidRPr="009D4E24" w:rsidRDefault="00797119" w:rsidP="000648BD">
            <w:pPr>
              <w:jc w:val="right"/>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10</w:t>
            </w:r>
          </w:p>
        </w:tc>
        <w:tc>
          <w:tcPr>
            <w:tcW w:w="0" w:type="auto"/>
            <w:tcBorders>
              <w:top w:val="nil"/>
              <w:left w:val="nil"/>
              <w:bottom w:val="single" w:sz="4" w:space="0" w:color="000000"/>
              <w:right w:val="single" w:sz="4" w:space="0" w:color="000000"/>
            </w:tcBorders>
            <w:shd w:val="clear" w:color="auto" w:fill="auto"/>
            <w:noWrap/>
            <w:vAlign w:val="bottom"/>
            <w:hideMark/>
          </w:tcPr>
          <w:p w14:paraId="167443DA"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LOSA LLENA DE HORMIGÓN ARMADO P/TANQUE ELEVADO</w:t>
            </w:r>
          </w:p>
        </w:tc>
        <w:tc>
          <w:tcPr>
            <w:tcW w:w="0" w:type="auto"/>
            <w:tcBorders>
              <w:top w:val="nil"/>
              <w:left w:val="nil"/>
              <w:bottom w:val="single" w:sz="4" w:space="0" w:color="000000"/>
              <w:right w:val="single" w:sz="4" w:space="0" w:color="000000"/>
            </w:tcBorders>
            <w:shd w:val="clear" w:color="auto" w:fill="auto"/>
            <w:noWrap/>
            <w:vAlign w:val="bottom"/>
            <w:hideMark/>
          </w:tcPr>
          <w:p w14:paraId="055BCFC0"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METRO CUBICO</w:t>
            </w:r>
          </w:p>
        </w:tc>
      </w:tr>
      <w:tr w:rsidR="00797119" w:rsidRPr="009D4E24" w14:paraId="3E9868AE"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F021EE0" w14:textId="77777777" w:rsidR="00797119" w:rsidRPr="009D4E24" w:rsidRDefault="00797119" w:rsidP="000648BD">
            <w:pPr>
              <w:jc w:val="right"/>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11</w:t>
            </w:r>
          </w:p>
        </w:tc>
        <w:tc>
          <w:tcPr>
            <w:tcW w:w="0" w:type="auto"/>
            <w:tcBorders>
              <w:top w:val="nil"/>
              <w:left w:val="nil"/>
              <w:bottom w:val="single" w:sz="4" w:space="0" w:color="000000"/>
              <w:right w:val="single" w:sz="4" w:space="0" w:color="000000"/>
            </w:tcBorders>
            <w:shd w:val="clear" w:color="auto" w:fill="auto"/>
            <w:noWrap/>
            <w:vAlign w:val="bottom"/>
            <w:hideMark/>
          </w:tcPr>
          <w:p w14:paraId="5F672E85"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EMPEDRADO Y CONTRAPISO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14709888"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METRO CUADRADO</w:t>
            </w:r>
          </w:p>
        </w:tc>
      </w:tr>
      <w:tr w:rsidR="00797119" w:rsidRPr="009D4E24" w14:paraId="59F21F1B"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7F4BBCA" w14:textId="77777777" w:rsidR="00797119" w:rsidRPr="009D4E24" w:rsidRDefault="00797119" w:rsidP="000648BD">
            <w:pPr>
              <w:jc w:val="right"/>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12</w:t>
            </w:r>
          </w:p>
        </w:tc>
        <w:tc>
          <w:tcPr>
            <w:tcW w:w="0" w:type="auto"/>
            <w:tcBorders>
              <w:top w:val="nil"/>
              <w:left w:val="nil"/>
              <w:bottom w:val="single" w:sz="4" w:space="0" w:color="000000"/>
              <w:right w:val="single" w:sz="4" w:space="0" w:color="000000"/>
            </w:tcBorders>
            <w:shd w:val="clear" w:color="auto" w:fill="auto"/>
            <w:noWrap/>
            <w:vAlign w:val="bottom"/>
            <w:hideMark/>
          </w:tcPr>
          <w:p w14:paraId="02D539C2"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MESÓN DE HORMIGÓN ARMADO PARA COCINA</w:t>
            </w:r>
          </w:p>
        </w:tc>
        <w:tc>
          <w:tcPr>
            <w:tcW w:w="0" w:type="auto"/>
            <w:tcBorders>
              <w:top w:val="nil"/>
              <w:left w:val="nil"/>
              <w:bottom w:val="single" w:sz="4" w:space="0" w:color="000000"/>
              <w:right w:val="single" w:sz="4" w:space="0" w:color="000000"/>
            </w:tcBorders>
            <w:shd w:val="clear" w:color="auto" w:fill="auto"/>
            <w:noWrap/>
            <w:vAlign w:val="bottom"/>
            <w:hideMark/>
          </w:tcPr>
          <w:p w14:paraId="4915873E"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METRO CUADRADO</w:t>
            </w:r>
          </w:p>
        </w:tc>
      </w:tr>
      <w:tr w:rsidR="00797119" w:rsidRPr="009D4E24" w14:paraId="286903F4"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8A02786" w14:textId="77777777" w:rsidR="00797119" w:rsidRPr="009D4E24" w:rsidRDefault="00797119" w:rsidP="000648BD">
            <w:pPr>
              <w:jc w:val="right"/>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13</w:t>
            </w:r>
          </w:p>
        </w:tc>
        <w:tc>
          <w:tcPr>
            <w:tcW w:w="0" w:type="auto"/>
            <w:tcBorders>
              <w:top w:val="nil"/>
              <w:left w:val="nil"/>
              <w:bottom w:val="single" w:sz="4" w:space="0" w:color="000000"/>
              <w:right w:val="single" w:sz="4" w:space="0" w:color="000000"/>
            </w:tcBorders>
            <w:shd w:val="clear" w:color="auto" w:fill="auto"/>
            <w:noWrap/>
            <w:vAlign w:val="bottom"/>
            <w:hideMark/>
          </w:tcPr>
          <w:p w14:paraId="73191BEA"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RAMPA DE ACCESO C/LADRILLO</w:t>
            </w:r>
          </w:p>
        </w:tc>
        <w:tc>
          <w:tcPr>
            <w:tcW w:w="0" w:type="auto"/>
            <w:tcBorders>
              <w:top w:val="nil"/>
              <w:left w:val="nil"/>
              <w:bottom w:val="single" w:sz="4" w:space="0" w:color="000000"/>
              <w:right w:val="single" w:sz="4" w:space="0" w:color="000000"/>
            </w:tcBorders>
            <w:shd w:val="clear" w:color="auto" w:fill="auto"/>
            <w:noWrap/>
            <w:vAlign w:val="bottom"/>
            <w:hideMark/>
          </w:tcPr>
          <w:p w14:paraId="2550D0DA"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METRO CUADRADO</w:t>
            </w:r>
          </w:p>
        </w:tc>
      </w:tr>
      <w:tr w:rsidR="00797119" w:rsidRPr="009D4E24" w14:paraId="7BF549E9"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FC9696D" w14:textId="77777777" w:rsidR="00797119" w:rsidRPr="009D4E24" w:rsidRDefault="00797119" w:rsidP="000648BD">
            <w:pPr>
              <w:jc w:val="right"/>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14</w:t>
            </w:r>
          </w:p>
        </w:tc>
        <w:tc>
          <w:tcPr>
            <w:tcW w:w="0" w:type="auto"/>
            <w:tcBorders>
              <w:top w:val="nil"/>
              <w:left w:val="nil"/>
              <w:bottom w:val="single" w:sz="4" w:space="0" w:color="000000"/>
              <w:right w:val="single" w:sz="4" w:space="0" w:color="000000"/>
            </w:tcBorders>
            <w:shd w:val="clear" w:color="auto" w:fill="auto"/>
            <w:noWrap/>
            <w:vAlign w:val="bottom"/>
            <w:hideMark/>
          </w:tcPr>
          <w:p w14:paraId="4CDE66DE"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PISO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0B1D3E8C"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METRO CUADRADO</w:t>
            </w:r>
          </w:p>
        </w:tc>
      </w:tr>
      <w:tr w:rsidR="00797119" w:rsidRPr="009D4E24" w14:paraId="12D1C11D"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C2173AC" w14:textId="77777777" w:rsidR="00797119" w:rsidRPr="009D4E24" w:rsidRDefault="00797119" w:rsidP="000648BD">
            <w:pPr>
              <w:jc w:val="right"/>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15</w:t>
            </w:r>
          </w:p>
        </w:tc>
        <w:tc>
          <w:tcPr>
            <w:tcW w:w="0" w:type="auto"/>
            <w:tcBorders>
              <w:top w:val="nil"/>
              <w:left w:val="nil"/>
              <w:bottom w:val="single" w:sz="4" w:space="0" w:color="000000"/>
              <w:right w:val="single" w:sz="4" w:space="0" w:color="000000"/>
            </w:tcBorders>
            <w:shd w:val="clear" w:color="auto" w:fill="auto"/>
            <w:noWrap/>
            <w:vAlign w:val="bottom"/>
            <w:hideMark/>
          </w:tcPr>
          <w:p w14:paraId="7A5F430E"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PROVISIÓN Y COLOCADO PISO FLOTANTE</w:t>
            </w:r>
          </w:p>
        </w:tc>
        <w:tc>
          <w:tcPr>
            <w:tcW w:w="0" w:type="auto"/>
            <w:tcBorders>
              <w:top w:val="nil"/>
              <w:left w:val="nil"/>
              <w:bottom w:val="single" w:sz="4" w:space="0" w:color="000000"/>
              <w:right w:val="single" w:sz="4" w:space="0" w:color="000000"/>
            </w:tcBorders>
            <w:shd w:val="clear" w:color="auto" w:fill="auto"/>
            <w:noWrap/>
            <w:vAlign w:val="bottom"/>
            <w:hideMark/>
          </w:tcPr>
          <w:p w14:paraId="339C6B6B"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METRO CUADRADO</w:t>
            </w:r>
          </w:p>
        </w:tc>
      </w:tr>
      <w:tr w:rsidR="00797119" w:rsidRPr="009D4E24" w14:paraId="4F3CF355"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3EA35D4" w14:textId="77777777" w:rsidR="00797119" w:rsidRPr="009D4E24" w:rsidRDefault="00797119" w:rsidP="000648BD">
            <w:pPr>
              <w:jc w:val="right"/>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16</w:t>
            </w:r>
          </w:p>
        </w:tc>
        <w:tc>
          <w:tcPr>
            <w:tcW w:w="0" w:type="auto"/>
            <w:tcBorders>
              <w:top w:val="nil"/>
              <w:left w:val="nil"/>
              <w:bottom w:val="single" w:sz="4" w:space="0" w:color="000000"/>
              <w:right w:val="single" w:sz="4" w:space="0" w:color="000000"/>
            </w:tcBorders>
            <w:shd w:val="clear" w:color="auto" w:fill="auto"/>
            <w:noWrap/>
            <w:vAlign w:val="bottom"/>
            <w:hideMark/>
          </w:tcPr>
          <w:p w14:paraId="1B1FB3A6"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ZÓCALO DE PISO FLOTANTE</w:t>
            </w:r>
          </w:p>
        </w:tc>
        <w:tc>
          <w:tcPr>
            <w:tcW w:w="0" w:type="auto"/>
            <w:tcBorders>
              <w:top w:val="nil"/>
              <w:left w:val="nil"/>
              <w:bottom w:val="single" w:sz="4" w:space="0" w:color="000000"/>
              <w:right w:val="single" w:sz="4" w:space="0" w:color="000000"/>
            </w:tcBorders>
            <w:shd w:val="clear" w:color="auto" w:fill="auto"/>
            <w:noWrap/>
            <w:vAlign w:val="bottom"/>
            <w:hideMark/>
          </w:tcPr>
          <w:p w14:paraId="2A3BB289"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METRO</w:t>
            </w:r>
          </w:p>
        </w:tc>
      </w:tr>
      <w:tr w:rsidR="00797119" w:rsidRPr="009D4E24" w14:paraId="5EC8D95F"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04FDB3E" w14:textId="77777777" w:rsidR="00797119" w:rsidRPr="009D4E24" w:rsidRDefault="00797119" w:rsidP="000648BD">
            <w:pPr>
              <w:jc w:val="right"/>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17</w:t>
            </w:r>
          </w:p>
        </w:tc>
        <w:tc>
          <w:tcPr>
            <w:tcW w:w="0" w:type="auto"/>
            <w:tcBorders>
              <w:top w:val="nil"/>
              <w:left w:val="nil"/>
              <w:bottom w:val="single" w:sz="4" w:space="0" w:color="000000"/>
              <w:right w:val="single" w:sz="4" w:space="0" w:color="000000"/>
            </w:tcBorders>
            <w:shd w:val="clear" w:color="auto" w:fill="auto"/>
            <w:noWrap/>
            <w:vAlign w:val="bottom"/>
            <w:hideMark/>
          </w:tcPr>
          <w:p w14:paraId="429AD1C9"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BOTAGUAS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14:paraId="486ED407"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METRO</w:t>
            </w:r>
          </w:p>
        </w:tc>
      </w:tr>
      <w:tr w:rsidR="00797119" w:rsidRPr="009D4E24" w14:paraId="254A1DF2"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A4800A1" w14:textId="77777777" w:rsidR="00797119" w:rsidRPr="009D4E24" w:rsidRDefault="00797119" w:rsidP="000648BD">
            <w:pPr>
              <w:jc w:val="right"/>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18</w:t>
            </w:r>
          </w:p>
        </w:tc>
        <w:tc>
          <w:tcPr>
            <w:tcW w:w="0" w:type="auto"/>
            <w:tcBorders>
              <w:top w:val="nil"/>
              <w:left w:val="nil"/>
              <w:bottom w:val="single" w:sz="4" w:space="0" w:color="000000"/>
              <w:right w:val="single" w:sz="4" w:space="0" w:color="000000"/>
            </w:tcBorders>
            <w:shd w:val="clear" w:color="auto" w:fill="auto"/>
            <w:noWrap/>
            <w:vAlign w:val="bottom"/>
            <w:hideMark/>
          </w:tcPr>
          <w:p w14:paraId="174D08A4"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REVOQUE INTERIOR DE YESO</w:t>
            </w:r>
          </w:p>
        </w:tc>
        <w:tc>
          <w:tcPr>
            <w:tcW w:w="0" w:type="auto"/>
            <w:tcBorders>
              <w:top w:val="nil"/>
              <w:left w:val="nil"/>
              <w:bottom w:val="single" w:sz="4" w:space="0" w:color="000000"/>
              <w:right w:val="single" w:sz="4" w:space="0" w:color="000000"/>
            </w:tcBorders>
            <w:shd w:val="clear" w:color="auto" w:fill="auto"/>
            <w:noWrap/>
            <w:vAlign w:val="bottom"/>
            <w:hideMark/>
          </w:tcPr>
          <w:p w14:paraId="0151417E"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METRO CUADRADO</w:t>
            </w:r>
          </w:p>
        </w:tc>
      </w:tr>
      <w:tr w:rsidR="00797119" w:rsidRPr="009D4E24" w14:paraId="6F139634"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76B95F9" w14:textId="77777777" w:rsidR="00797119" w:rsidRPr="009D4E24" w:rsidRDefault="00797119" w:rsidP="000648BD">
            <w:pPr>
              <w:jc w:val="right"/>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19</w:t>
            </w:r>
          </w:p>
        </w:tc>
        <w:tc>
          <w:tcPr>
            <w:tcW w:w="0" w:type="auto"/>
            <w:tcBorders>
              <w:top w:val="nil"/>
              <w:left w:val="nil"/>
              <w:bottom w:val="single" w:sz="4" w:space="0" w:color="000000"/>
              <w:right w:val="single" w:sz="4" w:space="0" w:color="000000"/>
            </w:tcBorders>
            <w:shd w:val="clear" w:color="auto" w:fill="auto"/>
            <w:noWrap/>
            <w:vAlign w:val="bottom"/>
            <w:hideMark/>
          </w:tcPr>
          <w:p w14:paraId="65653441"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ENTORTADO BAJO CUBIERTA INCLINADA</w:t>
            </w:r>
          </w:p>
        </w:tc>
        <w:tc>
          <w:tcPr>
            <w:tcW w:w="0" w:type="auto"/>
            <w:tcBorders>
              <w:top w:val="nil"/>
              <w:left w:val="nil"/>
              <w:bottom w:val="single" w:sz="4" w:space="0" w:color="000000"/>
              <w:right w:val="single" w:sz="4" w:space="0" w:color="000000"/>
            </w:tcBorders>
            <w:shd w:val="clear" w:color="auto" w:fill="auto"/>
            <w:noWrap/>
            <w:vAlign w:val="bottom"/>
            <w:hideMark/>
          </w:tcPr>
          <w:p w14:paraId="76928C0C"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METRO CUADRADO</w:t>
            </w:r>
          </w:p>
        </w:tc>
      </w:tr>
      <w:tr w:rsidR="00797119" w:rsidRPr="009D4E24" w14:paraId="2F23C927"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D762DD1" w14:textId="77777777" w:rsidR="00797119" w:rsidRPr="009D4E24" w:rsidRDefault="00797119" w:rsidP="000648BD">
            <w:pPr>
              <w:jc w:val="right"/>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20</w:t>
            </w:r>
          </w:p>
        </w:tc>
        <w:tc>
          <w:tcPr>
            <w:tcW w:w="0" w:type="auto"/>
            <w:tcBorders>
              <w:top w:val="nil"/>
              <w:left w:val="nil"/>
              <w:bottom w:val="single" w:sz="4" w:space="0" w:color="000000"/>
              <w:right w:val="single" w:sz="4" w:space="0" w:color="000000"/>
            </w:tcBorders>
            <w:shd w:val="clear" w:color="auto" w:fill="auto"/>
            <w:noWrap/>
            <w:vAlign w:val="bottom"/>
            <w:hideMark/>
          </w:tcPr>
          <w:p w14:paraId="19C89E8B"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REVOQUE INTERIOR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4076F863"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METRO CUADRADO</w:t>
            </w:r>
          </w:p>
        </w:tc>
      </w:tr>
      <w:tr w:rsidR="00797119" w:rsidRPr="009D4E24" w14:paraId="29FD7485"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AE8B92F" w14:textId="77777777" w:rsidR="00797119" w:rsidRPr="009D4E24" w:rsidRDefault="00797119" w:rsidP="000648BD">
            <w:pPr>
              <w:jc w:val="right"/>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21</w:t>
            </w:r>
          </w:p>
        </w:tc>
        <w:tc>
          <w:tcPr>
            <w:tcW w:w="0" w:type="auto"/>
            <w:tcBorders>
              <w:top w:val="nil"/>
              <w:left w:val="nil"/>
              <w:bottom w:val="single" w:sz="4" w:space="0" w:color="000000"/>
              <w:right w:val="single" w:sz="4" w:space="0" w:color="000000"/>
            </w:tcBorders>
            <w:shd w:val="clear" w:color="auto" w:fill="auto"/>
            <w:noWrap/>
            <w:vAlign w:val="bottom"/>
            <w:hideMark/>
          </w:tcPr>
          <w:p w14:paraId="1D14F5A7"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REVESTIMIENTO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4820B646"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METRO CUADRADO</w:t>
            </w:r>
          </w:p>
        </w:tc>
      </w:tr>
      <w:tr w:rsidR="00797119" w:rsidRPr="009D4E24" w14:paraId="634A4549"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B6BEB07" w14:textId="77777777" w:rsidR="00797119" w:rsidRPr="009D4E24" w:rsidRDefault="00797119" w:rsidP="000648BD">
            <w:pPr>
              <w:jc w:val="right"/>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22</w:t>
            </w:r>
          </w:p>
        </w:tc>
        <w:tc>
          <w:tcPr>
            <w:tcW w:w="0" w:type="auto"/>
            <w:tcBorders>
              <w:top w:val="nil"/>
              <w:left w:val="nil"/>
              <w:bottom w:val="single" w:sz="4" w:space="0" w:color="000000"/>
              <w:right w:val="single" w:sz="4" w:space="0" w:color="000000"/>
            </w:tcBorders>
            <w:shd w:val="clear" w:color="auto" w:fill="auto"/>
            <w:noWrap/>
            <w:vAlign w:val="bottom"/>
            <w:hideMark/>
          </w:tcPr>
          <w:p w14:paraId="76246E24"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REVESTIMIENTO DE CERÁMICA PARA MESÓN</w:t>
            </w:r>
          </w:p>
        </w:tc>
        <w:tc>
          <w:tcPr>
            <w:tcW w:w="0" w:type="auto"/>
            <w:tcBorders>
              <w:top w:val="nil"/>
              <w:left w:val="nil"/>
              <w:bottom w:val="single" w:sz="4" w:space="0" w:color="000000"/>
              <w:right w:val="single" w:sz="4" w:space="0" w:color="000000"/>
            </w:tcBorders>
            <w:shd w:val="clear" w:color="auto" w:fill="auto"/>
            <w:noWrap/>
            <w:vAlign w:val="bottom"/>
            <w:hideMark/>
          </w:tcPr>
          <w:p w14:paraId="6EA24BFE"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METRO CUADRADO</w:t>
            </w:r>
          </w:p>
        </w:tc>
      </w:tr>
      <w:tr w:rsidR="00797119" w:rsidRPr="009D4E24" w14:paraId="30132D52"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350DEA8" w14:textId="77777777" w:rsidR="00797119" w:rsidRPr="009D4E24" w:rsidRDefault="00797119" w:rsidP="000648BD">
            <w:pPr>
              <w:jc w:val="right"/>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23</w:t>
            </w:r>
          </w:p>
        </w:tc>
        <w:tc>
          <w:tcPr>
            <w:tcW w:w="0" w:type="auto"/>
            <w:tcBorders>
              <w:top w:val="nil"/>
              <w:left w:val="nil"/>
              <w:bottom w:val="single" w:sz="4" w:space="0" w:color="000000"/>
              <w:right w:val="single" w:sz="4" w:space="0" w:color="000000"/>
            </w:tcBorders>
            <w:shd w:val="clear" w:color="auto" w:fill="auto"/>
            <w:noWrap/>
            <w:vAlign w:val="bottom"/>
            <w:hideMark/>
          </w:tcPr>
          <w:p w14:paraId="407AA467"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REVOQUE EXTERIOR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3C01E74C"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METRO CUADRADO</w:t>
            </w:r>
          </w:p>
        </w:tc>
      </w:tr>
      <w:tr w:rsidR="00797119" w:rsidRPr="009D4E24" w14:paraId="53F54892"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ABE6D0A" w14:textId="77777777" w:rsidR="00797119" w:rsidRPr="009D4E24" w:rsidRDefault="00797119" w:rsidP="000648BD">
            <w:pPr>
              <w:jc w:val="right"/>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24</w:t>
            </w:r>
          </w:p>
        </w:tc>
        <w:tc>
          <w:tcPr>
            <w:tcW w:w="0" w:type="auto"/>
            <w:tcBorders>
              <w:top w:val="nil"/>
              <w:left w:val="nil"/>
              <w:bottom w:val="single" w:sz="4" w:space="0" w:color="000000"/>
              <w:right w:val="single" w:sz="4" w:space="0" w:color="000000"/>
            </w:tcBorders>
            <w:shd w:val="clear" w:color="auto" w:fill="auto"/>
            <w:noWrap/>
            <w:vAlign w:val="bottom"/>
            <w:hideMark/>
          </w:tcPr>
          <w:p w14:paraId="266A1910"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ALERO DE YESO C/ ESTRUCTURA MADERAMEN</w:t>
            </w:r>
          </w:p>
        </w:tc>
        <w:tc>
          <w:tcPr>
            <w:tcW w:w="0" w:type="auto"/>
            <w:tcBorders>
              <w:top w:val="nil"/>
              <w:left w:val="nil"/>
              <w:bottom w:val="single" w:sz="4" w:space="0" w:color="000000"/>
              <w:right w:val="single" w:sz="4" w:space="0" w:color="000000"/>
            </w:tcBorders>
            <w:shd w:val="clear" w:color="auto" w:fill="auto"/>
            <w:noWrap/>
            <w:vAlign w:val="bottom"/>
            <w:hideMark/>
          </w:tcPr>
          <w:p w14:paraId="4F503B07"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METRO CUADRADO</w:t>
            </w:r>
          </w:p>
        </w:tc>
      </w:tr>
      <w:tr w:rsidR="00797119" w:rsidRPr="009D4E24" w14:paraId="00C9959D"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3EDD864" w14:textId="77777777" w:rsidR="00797119" w:rsidRPr="009D4E24" w:rsidRDefault="00797119" w:rsidP="000648BD">
            <w:pPr>
              <w:jc w:val="right"/>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25</w:t>
            </w:r>
          </w:p>
        </w:tc>
        <w:tc>
          <w:tcPr>
            <w:tcW w:w="0" w:type="auto"/>
            <w:tcBorders>
              <w:top w:val="nil"/>
              <w:left w:val="nil"/>
              <w:bottom w:val="single" w:sz="4" w:space="0" w:color="000000"/>
              <w:right w:val="single" w:sz="4" w:space="0" w:color="000000"/>
            </w:tcBorders>
            <w:shd w:val="clear" w:color="auto" w:fill="auto"/>
            <w:noWrap/>
            <w:vAlign w:val="bottom"/>
            <w:hideMark/>
          </w:tcPr>
          <w:p w14:paraId="56933584"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PINTURA INTERIOR LATEX</w:t>
            </w:r>
          </w:p>
        </w:tc>
        <w:tc>
          <w:tcPr>
            <w:tcW w:w="0" w:type="auto"/>
            <w:tcBorders>
              <w:top w:val="nil"/>
              <w:left w:val="nil"/>
              <w:bottom w:val="single" w:sz="4" w:space="0" w:color="000000"/>
              <w:right w:val="single" w:sz="4" w:space="0" w:color="000000"/>
            </w:tcBorders>
            <w:shd w:val="clear" w:color="auto" w:fill="auto"/>
            <w:noWrap/>
            <w:vAlign w:val="bottom"/>
            <w:hideMark/>
          </w:tcPr>
          <w:p w14:paraId="6878E3D7"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METRO CUADRADO</w:t>
            </w:r>
          </w:p>
        </w:tc>
      </w:tr>
      <w:tr w:rsidR="00797119" w:rsidRPr="009D4E24" w14:paraId="041C73FF"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07D47BB" w14:textId="77777777" w:rsidR="00797119" w:rsidRPr="009D4E24" w:rsidRDefault="00797119" w:rsidP="000648BD">
            <w:pPr>
              <w:jc w:val="right"/>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26</w:t>
            </w:r>
          </w:p>
        </w:tc>
        <w:tc>
          <w:tcPr>
            <w:tcW w:w="0" w:type="auto"/>
            <w:tcBorders>
              <w:top w:val="nil"/>
              <w:left w:val="nil"/>
              <w:bottom w:val="single" w:sz="4" w:space="0" w:color="000000"/>
              <w:right w:val="single" w:sz="4" w:space="0" w:color="000000"/>
            </w:tcBorders>
            <w:shd w:val="clear" w:color="auto" w:fill="auto"/>
            <w:noWrap/>
            <w:vAlign w:val="bottom"/>
            <w:hideMark/>
          </w:tcPr>
          <w:p w14:paraId="7135A467"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PINTURA EXTERIOR LATEX</w:t>
            </w:r>
          </w:p>
        </w:tc>
        <w:tc>
          <w:tcPr>
            <w:tcW w:w="0" w:type="auto"/>
            <w:tcBorders>
              <w:top w:val="nil"/>
              <w:left w:val="nil"/>
              <w:bottom w:val="single" w:sz="4" w:space="0" w:color="000000"/>
              <w:right w:val="single" w:sz="4" w:space="0" w:color="000000"/>
            </w:tcBorders>
            <w:shd w:val="clear" w:color="auto" w:fill="auto"/>
            <w:noWrap/>
            <w:vAlign w:val="bottom"/>
            <w:hideMark/>
          </w:tcPr>
          <w:p w14:paraId="31F0F60F"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METRO CUADRADO</w:t>
            </w:r>
          </w:p>
        </w:tc>
      </w:tr>
      <w:tr w:rsidR="00797119" w:rsidRPr="009D4E24" w14:paraId="4A2B73E0"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29AA93F" w14:textId="77777777" w:rsidR="00797119" w:rsidRPr="009D4E24" w:rsidRDefault="00797119" w:rsidP="000648BD">
            <w:pPr>
              <w:jc w:val="right"/>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lastRenderedPageBreak/>
              <w:t>27</w:t>
            </w:r>
          </w:p>
        </w:tc>
        <w:tc>
          <w:tcPr>
            <w:tcW w:w="0" w:type="auto"/>
            <w:tcBorders>
              <w:top w:val="nil"/>
              <w:left w:val="nil"/>
              <w:bottom w:val="single" w:sz="4" w:space="0" w:color="000000"/>
              <w:right w:val="single" w:sz="4" w:space="0" w:color="000000"/>
            </w:tcBorders>
            <w:shd w:val="clear" w:color="auto" w:fill="auto"/>
            <w:noWrap/>
            <w:vAlign w:val="bottom"/>
            <w:hideMark/>
          </w:tcPr>
          <w:p w14:paraId="125BA4CA"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 xml:space="preserve">PROVISIÓN Y COLOCADO </w:t>
            </w:r>
            <w:proofErr w:type="gramStart"/>
            <w:r w:rsidRPr="009D4E24">
              <w:rPr>
                <w:rFonts w:ascii="Calibri" w:hAnsi="Calibri" w:cs="Calibri"/>
                <w:color w:val="000000"/>
                <w:sz w:val="16"/>
                <w:szCs w:val="16"/>
                <w:lang w:val="es-419" w:eastAsia="es-419"/>
              </w:rPr>
              <w:t>DE  PUERTA</w:t>
            </w:r>
            <w:proofErr w:type="gramEnd"/>
            <w:r w:rsidRPr="009D4E24">
              <w:rPr>
                <w:rFonts w:ascii="Calibri" w:hAnsi="Calibri" w:cs="Calibri"/>
                <w:color w:val="000000"/>
                <w:sz w:val="16"/>
                <w:szCs w:val="16"/>
                <w:lang w:val="es-419" w:eastAsia="es-419"/>
              </w:rPr>
              <w:t xml:space="preserve"> TABLERO DE MADERA SEMIDURA C/BARNIZ (1,00X2,10) (INC/MARCO Y QUINCALLERÍA)</w:t>
            </w:r>
          </w:p>
        </w:tc>
        <w:tc>
          <w:tcPr>
            <w:tcW w:w="0" w:type="auto"/>
            <w:tcBorders>
              <w:top w:val="nil"/>
              <w:left w:val="nil"/>
              <w:bottom w:val="single" w:sz="4" w:space="0" w:color="000000"/>
              <w:right w:val="single" w:sz="4" w:space="0" w:color="000000"/>
            </w:tcBorders>
            <w:shd w:val="clear" w:color="auto" w:fill="auto"/>
            <w:noWrap/>
            <w:vAlign w:val="bottom"/>
            <w:hideMark/>
          </w:tcPr>
          <w:p w14:paraId="60CD971F"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PIEZA</w:t>
            </w:r>
          </w:p>
        </w:tc>
      </w:tr>
      <w:tr w:rsidR="00797119" w:rsidRPr="009D4E24" w14:paraId="475AC8A5"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0093CA2" w14:textId="77777777" w:rsidR="00797119" w:rsidRPr="009D4E24" w:rsidRDefault="00797119" w:rsidP="000648BD">
            <w:pPr>
              <w:jc w:val="right"/>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28</w:t>
            </w:r>
          </w:p>
        </w:tc>
        <w:tc>
          <w:tcPr>
            <w:tcW w:w="0" w:type="auto"/>
            <w:tcBorders>
              <w:top w:val="nil"/>
              <w:left w:val="nil"/>
              <w:bottom w:val="single" w:sz="4" w:space="0" w:color="000000"/>
              <w:right w:val="single" w:sz="4" w:space="0" w:color="000000"/>
            </w:tcBorders>
            <w:shd w:val="clear" w:color="auto" w:fill="auto"/>
            <w:noWrap/>
            <w:vAlign w:val="bottom"/>
            <w:hideMark/>
          </w:tcPr>
          <w:p w14:paraId="7D67C7AC"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 xml:space="preserve">PROVISIÓN Y COLOCADO </w:t>
            </w:r>
            <w:proofErr w:type="gramStart"/>
            <w:r w:rsidRPr="009D4E24">
              <w:rPr>
                <w:rFonts w:ascii="Calibri" w:hAnsi="Calibri" w:cs="Calibri"/>
                <w:color w:val="000000"/>
                <w:sz w:val="16"/>
                <w:szCs w:val="16"/>
                <w:lang w:val="es-419" w:eastAsia="es-419"/>
              </w:rPr>
              <w:t>DE  PUERTA</w:t>
            </w:r>
            <w:proofErr w:type="gramEnd"/>
            <w:r w:rsidRPr="009D4E24">
              <w:rPr>
                <w:rFonts w:ascii="Calibri" w:hAnsi="Calibri" w:cs="Calibri"/>
                <w:color w:val="000000"/>
                <w:sz w:val="16"/>
                <w:szCs w:val="16"/>
                <w:lang w:val="es-419" w:eastAsia="es-419"/>
              </w:rPr>
              <w:t xml:space="preserve"> TABLERO DE MADERA SEMIDURA C/BARNIZ (0,90X2,10) (INC/MARCO Y QUINCALLERÍA)</w:t>
            </w:r>
          </w:p>
        </w:tc>
        <w:tc>
          <w:tcPr>
            <w:tcW w:w="0" w:type="auto"/>
            <w:tcBorders>
              <w:top w:val="nil"/>
              <w:left w:val="nil"/>
              <w:bottom w:val="single" w:sz="4" w:space="0" w:color="000000"/>
              <w:right w:val="single" w:sz="4" w:space="0" w:color="000000"/>
            </w:tcBorders>
            <w:shd w:val="clear" w:color="auto" w:fill="auto"/>
            <w:noWrap/>
            <w:vAlign w:val="bottom"/>
            <w:hideMark/>
          </w:tcPr>
          <w:p w14:paraId="116413DD"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PIEZA</w:t>
            </w:r>
          </w:p>
        </w:tc>
      </w:tr>
      <w:tr w:rsidR="00797119" w:rsidRPr="009D4E24" w14:paraId="20CE0097"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0D04719" w14:textId="77777777" w:rsidR="00797119" w:rsidRPr="009D4E24" w:rsidRDefault="00797119" w:rsidP="000648BD">
            <w:pPr>
              <w:jc w:val="right"/>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29</w:t>
            </w:r>
          </w:p>
        </w:tc>
        <w:tc>
          <w:tcPr>
            <w:tcW w:w="0" w:type="auto"/>
            <w:tcBorders>
              <w:top w:val="nil"/>
              <w:left w:val="nil"/>
              <w:bottom w:val="single" w:sz="4" w:space="0" w:color="000000"/>
              <w:right w:val="single" w:sz="4" w:space="0" w:color="000000"/>
            </w:tcBorders>
            <w:shd w:val="clear" w:color="auto" w:fill="auto"/>
            <w:noWrap/>
            <w:vAlign w:val="bottom"/>
            <w:hideMark/>
          </w:tcPr>
          <w:p w14:paraId="514445CD"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PROVISIÓN Y COLOCADO VENTANA DE ALUMINIO LÍNEA 20 C/VIDRIO 4MM Y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43369A66"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METRO CUADRADO</w:t>
            </w:r>
          </w:p>
        </w:tc>
      </w:tr>
      <w:tr w:rsidR="00797119" w:rsidRPr="009D4E24" w14:paraId="55D783A8"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9F969EA" w14:textId="77777777" w:rsidR="00797119" w:rsidRPr="009D4E24" w:rsidRDefault="00797119" w:rsidP="000648BD">
            <w:pPr>
              <w:jc w:val="right"/>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30</w:t>
            </w:r>
          </w:p>
        </w:tc>
        <w:tc>
          <w:tcPr>
            <w:tcW w:w="0" w:type="auto"/>
            <w:tcBorders>
              <w:top w:val="nil"/>
              <w:left w:val="nil"/>
              <w:bottom w:val="single" w:sz="4" w:space="0" w:color="000000"/>
              <w:right w:val="single" w:sz="4" w:space="0" w:color="000000"/>
            </w:tcBorders>
            <w:shd w:val="clear" w:color="auto" w:fill="auto"/>
            <w:noWrap/>
            <w:vAlign w:val="bottom"/>
            <w:hideMark/>
          </w:tcPr>
          <w:p w14:paraId="1060ED4F"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PROVISIÓN Y COLOCADO VENTANA PROYECTANTE DE ALUMINIO</w:t>
            </w:r>
          </w:p>
        </w:tc>
        <w:tc>
          <w:tcPr>
            <w:tcW w:w="0" w:type="auto"/>
            <w:tcBorders>
              <w:top w:val="nil"/>
              <w:left w:val="nil"/>
              <w:bottom w:val="single" w:sz="4" w:space="0" w:color="000000"/>
              <w:right w:val="single" w:sz="4" w:space="0" w:color="000000"/>
            </w:tcBorders>
            <w:shd w:val="clear" w:color="auto" w:fill="auto"/>
            <w:noWrap/>
            <w:vAlign w:val="bottom"/>
            <w:hideMark/>
          </w:tcPr>
          <w:p w14:paraId="717CA51F"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METRO CUADRADO</w:t>
            </w:r>
          </w:p>
        </w:tc>
      </w:tr>
      <w:tr w:rsidR="00797119" w:rsidRPr="009D4E24" w14:paraId="258CDD3C"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7E2A55D" w14:textId="77777777" w:rsidR="00797119" w:rsidRPr="009D4E24" w:rsidRDefault="00797119" w:rsidP="000648BD">
            <w:pPr>
              <w:jc w:val="right"/>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31</w:t>
            </w:r>
          </w:p>
        </w:tc>
        <w:tc>
          <w:tcPr>
            <w:tcW w:w="0" w:type="auto"/>
            <w:tcBorders>
              <w:top w:val="nil"/>
              <w:left w:val="nil"/>
              <w:bottom w:val="single" w:sz="4" w:space="0" w:color="000000"/>
              <w:right w:val="single" w:sz="4" w:space="0" w:color="000000"/>
            </w:tcBorders>
            <w:shd w:val="clear" w:color="auto" w:fill="auto"/>
            <w:noWrap/>
            <w:vAlign w:val="bottom"/>
            <w:hideMark/>
          </w:tcPr>
          <w:p w14:paraId="5CEEB8C0"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PROVISIÓN Y COLOCADO VENTANA DE ALUMINIO CON CELOSÍA</w:t>
            </w:r>
          </w:p>
        </w:tc>
        <w:tc>
          <w:tcPr>
            <w:tcW w:w="0" w:type="auto"/>
            <w:tcBorders>
              <w:top w:val="nil"/>
              <w:left w:val="nil"/>
              <w:bottom w:val="single" w:sz="4" w:space="0" w:color="000000"/>
              <w:right w:val="single" w:sz="4" w:space="0" w:color="000000"/>
            </w:tcBorders>
            <w:shd w:val="clear" w:color="auto" w:fill="auto"/>
            <w:noWrap/>
            <w:vAlign w:val="bottom"/>
            <w:hideMark/>
          </w:tcPr>
          <w:p w14:paraId="4D328108"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METRO CUADRADO</w:t>
            </w:r>
          </w:p>
        </w:tc>
      </w:tr>
      <w:tr w:rsidR="00797119" w:rsidRPr="009D4E24" w14:paraId="26DE7E03"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8100BA8" w14:textId="77777777" w:rsidR="00797119" w:rsidRPr="009D4E24" w:rsidRDefault="00797119" w:rsidP="000648BD">
            <w:pPr>
              <w:jc w:val="right"/>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32</w:t>
            </w:r>
          </w:p>
        </w:tc>
        <w:tc>
          <w:tcPr>
            <w:tcW w:w="0" w:type="auto"/>
            <w:tcBorders>
              <w:top w:val="nil"/>
              <w:left w:val="nil"/>
              <w:bottom w:val="single" w:sz="4" w:space="0" w:color="000000"/>
              <w:right w:val="single" w:sz="4" w:space="0" w:color="000000"/>
            </w:tcBorders>
            <w:shd w:val="clear" w:color="auto" w:fill="auto"/>
            <w:noWrap/>
            <w:vAlign w:val="bottom"/>
            <w:hideMark/>
          </w:tcPr>
          <w:p w14:paraId="0A9C031A"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PROVISIÓN Y COLOCADO CIELO FALSO DE PLAFÓN DE YESO PVC TIPO ARMSTRONG (0,60X0,60) Y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1E2FB279"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METRO CUADRADO</w:t>
            </w:r>
          </w:p>
        </w:tc>
      </w:tr>
      <w:tr w:rsidR="00797119" w:rsidRPr="009D4E24" w14:paraId="70B0054E"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094F974" w14:textId="77777777" w:rsidR="00797119" w:rsidRPr="009D4E24" w:rsidRDefault="00797119" w:rsidP="000648BD">
            <w:pPr>
              <w:jc w:val="right"/>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33</w:t>
            </w:r>
          </w:p>
        </w:tc>
        <w:tc>
          <w:tcPr>
            <w:tcW w:w="0" w:type="auto"/>
            <w:tcBorders>
              <w:top w:val="nil"/>
              <w:left w:val="nil"/>
              <w:bottom w:val="single" w:sz="4" w:space="0" w:color="000000"/>
              <w:right w:val="single" w:sz="4" w:space="0" w:color="000000"/>
            </w:tcBorders>
            <w:shd w:val="clear" w:color="auto" w:fill="auto"/>
            <w:noWrap/>
            <w:vAlign w:val="bottom"/>
            <w:hideMark/>
          </w:tcPr>
          <w:p w14:paraId="2E32B21B"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 xml:space="preserve">CANALETA DE CALAMINA GALVANIZADA </w:t>
            </w:r>
            <w:proofErr w:type="spellStart"/>
            <w:r w:rsidRPr="009D4E24">
              <w:rPr>
                <w:rFonts w:ascii="Calibri" w:hAnsi="Calibri" w:cs="Calibri"/>
                <w:color w:val="000000"/>
                <w:sz w:val="16"/>
                <w:szCs w:val="16"/>
                <w:lang w:val="es-419" w:eastAsia="es-419"/>
              </w:rPr>
              <w:t>Nro</w:t>
            </w:r>
            <w:proofErr w:type="spellEnd"/>
            <w:r w:rsidRPr="009D4E24">
              <w:rPr>
                <w:rFonts w:ascii="Calibri" w:hAnsi="Calibri" w:cs="Calibri"/>
                <w:color w:val="000000"/>
                <w:sz w:val="16"/>
                <w:szCs w:val="16"/>
                <w:lang w:val="es-419" w:eastAsia="es-419"/>
              </w:rPr>
              <w:t xml:space="preserve"> 28 CORTE 33</w:t>
            </w:r>
          </w:p>
        </w:tc>
        <w:tc>
          <w:tcPr>
            <w:tcW w:w="0" w:type="auto"/>
            <w:tcBorders>
              <w:top w:val="nil"/>
              <w:left w:val="nil"/>
              <w:bottom w:val="single" w:sz="4" w:space="0" w:color="000000"/>
              <w:right w:val="single" w:sz="4" w:space="0" w:color="000000"/>
            </w:tcBorders>
            <w:shd w:val="clear" w:color="auto" w:fill="auto"/>
            <w:noWrap/>
            <w:vAlign w:val="bottom"/>
            <w:hideMark/>
          </w:tcPr>
          <w:p w14:paraId="69E77CEA"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METRO</w:t>
            </w:r>
          </w:p>
        </w:tc>
      </w:tr>
      <w:tr w:rsidR="00797119" w:rsidRPr="009D4E24" w14:paraId="7976ECF6"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BC87B8C" w14:textId="77777777" w:rsidR="00797119" w:rsidRPr="009D4E24" w:rsidRDefault="00797119" w:rsidP="000648BD">
            <w:pPr>
              <w:jc w:val="right"/>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34</w:t>
            </w:r>
          </w:p>
        </w:tc>
        <w:tc>
          <w:tcPr>
            <w:tcW w:w="0" w:type="auto"/>
            <w:tcBorders>
              <w:top w:val="nil"/>
              <w:left w:val="nil"/>
              <w:bottom w:val="single" w:sz="4" w:space="0" w:color="000000"/>
              <w:right w:val="single" w:sz="4" w:space="0" w:color="000000"/>
            </w:tcBorders>
            <w:shd w:val="clear" w:color="auto" w:fill="auto"/>
            <w:noWrap/>
            <w:vAlign w:val="bottom"/>
            <w:hideMark/>
          </w:tcPr>
          <w:p w14:paraId="4538673A"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BAJANTE DE PVC 3"</w:t>
            </w:r>
          </w:p>
        </w:tc>
        <w:tc>
          <w:tcPr>
            <w:tcW w:w="0" w:type="auto"/>
            <w:tcBorders>
              <w:top w:val="nil"/>
              <w:left w:val="nil"/>
              <w:bottom w:val="single" w:sz="4" w:space="0" w:color="000000"/>
              <w:right w:val="single" w:sz="4" w:space="0" w:color="000000"/>
            </w:tcBorders>
            <w:shd w:val="clear" w:color="auto" w:fill="auto"/>
            <w:noWrap/>
            <w:vAlign w:val="bottom"/>
            <w:hideMark/>
          </w:tcPr>
          <w:p w14:paraId="1FDCECD8"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METRO</w:t>
            </w:r>
          </w:p>
        </w:tc>
      </w:tr>
      <w:tr w:rsidR="00797119" w:rsidRPr="009D4E24" w14:paraId="368B1A09"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26D990B" w14:textId="77777777" w:rsidR="00797119" w:rsidRPr="009D4E24" w:rsidRDefault="00797119" w:rsidP="000648BD">
            <w:pPr>
              <w:jc w:val="right"/>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35</w:t>
            </w:r>
          </w:p>
        </w:tc>
        <w:tc>
          <w:tcPr>
            <w:tcW w:w="0" w:type="auto"/>
            <w:tcBorders>
              <w:top w:val="nil"/>
              <w:left w:val="nil"/>
              <w:bottom w:val="single" w:sz="4" w:space="0" w:color="000000"/>
              <w:right w:val="single" w:sz="4" w:space="0" w:color="000000"/>
            </w:tcBorders>
            <w:shd w:val="clear" w:color="auto" w:fill="auto"/>
            <w:noWrap/>
            <w:vAlign w:val="bottom"/>
            <w:hideMark/>
          </w:tcPr>
          <w:p w14:paraId="2195289E"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PROVISIÓN Y COLOCADO DE LAVANDERÍA DE CEMENTO CON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72440545"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PIEZA</w:t>
            </w:r>
          </w:p>
        </w:tc>
      </w:tr>
      <w:tr w:rsidR="00797119" w:rsidRPr="009D4E24" w14:paraId="60306A32"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1728963" w14:textId="77777777" w:rsidR="00797119" w:rsidRPr="009D4E24" w:rsidRDefault="00797119" w:rsidP="000648BD">
            <w:pPr>
              <w:jc w:val="right"/>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36</w:t>
            </w:r>
          </w:p>
        </w:tc>
        <w:tc>
          <w:tcPr>
            <w:tcW w:w="0" w:type="auto"/>
            <w:tcBorders>
              <w:top w:val="nil"/>
              <w:left w:val="nil"/>
              <w:bottom w:val="single" w:sz="4" w:space="0" w:color="000000"/>
              <w:right w:val="single" w:sz="4" w:space="0" w:color="000000"/>
            </w:tcBorders>
            <w:shd w:val="clear" w:color="auto" w:fill="auto"/>
            <w:noWrap/>
            <w:vAlign w:val="bottom"/>
            <w:hideMark/>
          </w:tcPr>
          <w:p w14:paraId="720D64B1"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INSTALACIÓN DE AGUA POTABLE</w:t>
            </w:r>
          </w:p>
        </w:tc>
        <w:tc>
          <w:tcPr>
            <w:tcW w:w="0" w:type="auto"/>
            <w:tcBorders>
              <w:top w:val="nil"/>
              <w:left w:val="nil"/>
              <w:bottom w:val="single" w:sz="4" w:space="0" w:color="000000"/>
              <w:right w:val="single" w:sz="4" w:space="0" w:color="000000"/>
            </w:tcBorders>
            <w:shd w:val="clear" w:color="auto" w:fill="auto"/>
            <w:noWrap/>
            <w:vAlign w:val="bottom"/>
            <w:hideMark/>
          </w:tcPr>
          <w:p w14:paraId="06DCD051"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GLOBAL</w:t>
            </w:r>
          </w:p>
        </w:tc>
      </w:tr>
      <w:tr w:rsidR="00797119" w:rsidRPr="009D4E24" w14:paraId="3D444686"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C66F7E6" w14:textId="77777777" w:rsidR="00797119" w:rsidRPr="009D4E24" w:rsidRDefault="00797119" w:rsidP="000648BD">
            <w:pPr>
              <w:jc w:val="right"/>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37</w:t>
            </w:r>
          </w:p>
        </w:tc>
        <w:tc>
          <w:tcPr>
            <w:tcW w:w="0" w:type="auto"/>
            <w:tcBorders>
              <w:top w:val="nil"/>
              <w:left w:val="nil"/>
              <w:bottom w:val="single" w:sz="4" w:space="0" w:color="000000"/>
              <w:right w:val="single" w:sz="4" w:space="0" w:color="000000"/>
            </w:tcBorders>
            <w:shd w:val="clear" w:color="auto" w:fill="auto"/>
            <w:noWrap/>
            <w:vAlign w:val="bottom"/>
            <w:hideMark/>
          </w:tcPr>
          <w:p w14:paraId="5541166F"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PROVISIÓN Y COLOCADO DE DUCHA ELÉCTRICA</w:t>
            </w:r>
          </w:p>
        </w:tc>
        <w:tc>
          <w:tcPr>
            <w:tcW w:w="0" w:type="auto"/>
            <w:tcBorders>
              <w:top w:val="nil"/>
              <w:left w:val="nil"/>
              <w:bottom w:val="single" w:sz="4" w:space="0" w:color="000000"/>
              <w:right w:val="single" w:sz="4" w:space="0" w:color="000000"/>
            </w:tcBorders>
            <w:shd w:val="clear" w:color="auto" w:fill="auto"/>
            <w:noWrap/>
            <w:vAlign w:val="bottom"/>
            <w:hideMark/>
          </w:tcPr>
          <w:p w14:paraId="3D067F09"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PIEZA</w:t>
            </w:r>
          </w:p>
        </w:tc>
      </w:tr>
      <w:tr w:rsidR="00797119" w:rsidRPr="009D4E24" w14:paraId="3297C2AE"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F525CBD" w14:textId="77777777" w:rsidR="00797119" w:rsidRPr="009D4E24" w:rsidRDefault="00797119" w:rsidP="000648BD">
            <w:pPr>
              <w:jc w:val="right"/>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38</w:t>
            </w:r>
          </w:p>
        </w:tc>
        <w:tc>
          <w:tcPr>
            <w:tcW w:w="0" w:type="auto"/>
            <w:tcBorders>
              <w:top w:val="nil"/>
              <w:left w:val="nil"/>
              <w:bottom w:val="single" w:sz="4" w:space="0" w:color="000000"/>
              <w:right w:val="single" w:sz="4" w:space="0" w:color="000000"/>
            </w:tcBorders>
            <w:shd w:val="clear" w:color="auto" w:fill="auto"/>
            <w:noWrap/>
            <w:vAlign w:val="bottom"/>
            <w:hideMark/>
          </w:tcPr>
          <w:p w14:paraId="15BCCB9A"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PROVISIÓN Y COLOCADO DE LAVAPLATOS DE DOS FOSAS CON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06DBA00D"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PIEZA</w:t>
            </w:r>
          </w:p>
        </w:tc>
      </w:tr>
      <w:tr w:rsidR="00797119" w:rsidRPr="009D4E24" w14:paraId="6F542FFE"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3144A48" w14:textId="77777777" w:rsidR="00797119" w:rsidRPr="009D4E24" w:rsidRDefault="00797119" w:rsidP="000648BD">
            <w:pPr>
              <w:jc w:val="right"/>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39</w:t>
            </w:r>
          </w:p>
        </w:tc>
        <w:tc>
          <w:tcPr>
            <w:tcW w:w="0" w:type="auto"/>
            <w:tcBorders>
              <w:top w:val="nil"/>
              <w:left w:val="nil"/>
              <w:bottom w:val="single" w:sz="4" w:space="0" w:color="000000"/>
              <w:right w:val="single" w:sz="4" w:space="0" w:color="000000"/>
            </w:tcBorders>
            <w:shd w:val="clear" w:color="auto" w:fill="auto"/>
            <w:noWrap/>
            <w:vAlign w:val="bottom"/>
            <w:hideMark/>
          </w:tcPr>
          <w:p w14:paraId="3C72610E"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INSTALACIÓN SANITARIA</w:t>
            </w:r>
          </w:p>
        </w:tc>
        <w:tc>
          <w:tcPr>
            <w:tcW w:w="0" w:type="auto"/>
            <w:tcBorders>
              <w:top w:val="nil"/>
              <w:left w:val="nil"/>
              <w:bottom w:val="single" w:sz="4" w:space="0" w:color="000000"/>
              <w:right w:val="single" w:sz="4" w:space="0" w:color="000000"/>
            </w:tcBorders>
            <w:shd w:val="clear" w:color="auto" w:fill="auto"/>
            <w:noWrap/>
            <w:vAlign w:val="bottom"/>
            <w:hideMark/>
          </w:tcPr>
          <w:p w14:paraId="0B023912"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GLOBAL</w:t>
            </w:r>
          </w:p>
        </w:tc>
      </w:tr>
      <w:tr w:rsidR="00797119" w:rsidRPr="009D4E24" w14:paraId="39D55C10"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BC215EB" w14:textId="77777777" w:rsidR="00797119" w:rsidRPr="009D4E24" w:rsidRDefault="00797119" w:rsidP="000648BD">
            <w:pPr>
              <w:jc w:val="right"/>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40</w:t>
            </w:r>
          </w:p>
        </w:tc>
        <w:tc>
          <w:tcPr>
            <w:tcW w:w="0" w:type="auto"/>
            <w:tcBorders>
              <w:top w:val="nil"/>
              <w:left w:val="nil"/>
              <w:bottom w:val="single" w:sz="4" w:space="0" w:color="000000"/>
              <w:right w:val="single" w:sz="4" w:space="0" w:color="000000"/>
            </w:tcBorders>
            <w:shd w:val="clear" w:color="auto" w:fill="auto"/>
            <w:noWrap/>
            <w:vAlign w:val="bottom"/>
            <w:hideMark/>
          </w:tcPr>
          <w:p w14:paraId="2FCF888D"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PROVISIÓN E INSTALACIÓN DE ARTEFACTOS PARA BAÑO</w:t>
            </w:r>
          </w:p>
        </w:tc>
        <w:tc>
          <w:tcPr>
            <w:tcW w:w="0" w:type="auto"/>
            <w:tcBorders>
              <w:top w:val="nil"/>
              <w:left w:val="nil"/>
              <w:bottom w:val="single" w:sz="4" w:space="0" w:color="000000"/>
              <w:right w:val="single" w:sz="4" w:space="0" w:color="000000"/>
            </w:tcBorders>
            <w:shd w:val="clear" w:color="auto" w:fill="auto"/>
            <w:noWrap/>
            <w:vAlign w:val="bottom"/>
            <w:hideMark/>
          </w:tcPr>
          <w:p w14:paraId="47B65B32"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GLOBAL</w:t>
            </w:r>
          </w:p>
        </w:tc>
      </w:tr>
      <w:tr w:rsidR="00797119" w:rsidRPr="009D4E24" w14:paraId="64E3F9A4"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939B5EB" w14:textId="77777777" w:rsidR="00797119" w:rsidRPr="009D4E24" w:rsidRDefault="00797119" w:rsidP="000648BD">
            <w:pPr>
              <w:jc w:val="right"/>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41</w:t>
            </w:r>
          </w:p>
        </w:tc>
        <w:tc>
          <w:tcPr>
            <w:tcW w:w="0" w:type="auto"/>
            <w:tcBorders>
              <w:top w:val="nil"/>
              <w:left w:val="nil"/>
              <w:bottom w:val="single" w:sz="4" w:space="0" w:color="000000"/>
              <w:right w:val="single" w:sz="4" w:space="0" w:color="000000"/>
            </w:tcBorders>
            <w:shd w:val="clear" w:color="auto" w:fill="auto"/>
            <w:noWrap/>
            <w:vAlign w:val="bottom"/>
            <w:hideMark/>
          </w:tcPr>
          <w:p w14:paraId="4604C59F"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BATAN DE PIEDRA</w:t>
            </w:r>
          </w:p>
        </w:tc>
        <w:tc>
          <w:tcPr>
            <w:tcW w:w="0" w:type="auto"/>
            <w:tcBorders>
              <w:top w:val="nil"/>
              <w:left w:val="nil"/>
              <w:bottom w:val="single" w:sz="4" w:space="0" w:color="000000"/>
              <w:right w:val="single" w:sz="4" w:space="0" w:color="000000"/>
            </w:tcBorders>
            <w:shd w:val="clear" w:color="auto" w:fill="auto"/>
            <w:noWrap/>
            <w:vAlign w:val="bottom"/>
            <w:hideMark/>
          </w:tcPr>
          <w:p w14:paraId="401E4904"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PIEZA</w:t>
            </w:r>
          </w:p>
        </w:tc>
      </w:tr>
      <w:tr w:rsidR="00797119" w:rsidRPr="009D4E24" w14:paraId="65875591"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8ECE498" w14:textId="77777777" w:rsidR="00797119" w:rsidRPr="009D4E24" w:rsidRDefault="00797119" w:rsidP="000648BD">
            <w:pPr>
              <w:jc w:val="right"/>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42</w:t>
            </w:r>
          </w:p>
        </w:tc>
        <w:tc>
          <w:tcPr>
            <w:tcW w:w="0" w:type="auto"/>
            <w:tcBorders>
              <w:top w:val="nil"/>
              <w:left w:val="nil"/>
              <w:bottom w:val="single" w:sz="4" w:space="0" w:color="000000"/>
              <w:right w:val="single" w:sz="4" w:space="0" w:color="000000"/>
            </w:tcBorders>
            <w:shd w:val="clear" w:color="auto" w:fill="auto"/>
            <w:noWrap/>
            <w:vAlign w:val="bottom"/>
            <w:hideMark/>
          </w:tcPr>
          <w:p w14:paraId="530A50CB"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PROVISIÓN Y COLOCADO DE CAJONERÍA BAJA DE COCINA</w:t>
            </w:r>
          </w:p>
        </w:tc>
        <w:tc>
          <w:tcPr>
            <w:tcW w:w="0" w:type="auto"/>
            <w:tcBorders>
              <w:top w:val="nil"/>
              <w:left w:val="nil"/>
              <w:bottom w:val="single" w:sz="4" w:space="0" w:color="000000"/>
              <w:right w:val="single" w:sz="4" w:space="0" w:color="000000"/>
            </w:tcBorders>
            <w:shd w:val="clear" w:color="auto" w:fill="auto"/>
            <w:noWrap/>
            <w:vAlign w:val="bottom"/>
            <w:hideMark/>
          </w:tcPr>
          <w:p w14:paraId="4DCA50B7"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METRO</w:t>
            </w:r>
          </w:p>
        </w:tc>
      </w:tr>
      <w:tr w:rsidR="00797119" w:rsidRPr="009D4E24" w14:paraId="58845BF4"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3EA9AC2" w14:textId="77777777" w:rsidR="00797119" w:rsidRPr="009D4E24" w:rsidRDefault="00797119" w:rsidP="000648BD">
            <w:pPr>
              <w:jc w:val="right"/>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43</w:t>
            </w:r>
          </w:p>
        </w:tc>
        <w:tc>
          <w:tcPr>
            <w:tcW w:w="0" w:type="auto"/>
            <w:tcBorders>
              <w:top w:val="nil"/>
              <w:left w:val="nil"/>
              <w:bottom w:val="single" w:sz="4" w:space="0" w:color="000000"/>
              <w:right w:val="single" w:sz="4" w:space="0" w:color="000000"/>
            </w:tcBorders>
            <w:shd w:val="clear" w:color="auto" w:fill="auto"/>
            <w:noWrap/>
            <w:vAlign w:val="bottom"/>
            <w:hideMark/>
          </w:tcPr>
          <w:p w14:paraId="2A3FBA5A"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PROVISIÓN Y COLOCADO DE CAJONERÍA ALTA DE COCINA</w:t>
            </w:r>
          </w:p>
        </w:tc>
        <w:tc>
          <w:tcPr>
            <w:tcW w:w="0" w:type="auto"/>
            <w:tcBorders>
              <w:top w:val="nil"/>
              <w:left w:val="nil"/>
              <w:bottom w:val="single" w:sz="4" w:space="0" w:color="000000"/>
              <w:right w:val="single" w:sz="4" w:space="0" w:color="000000"/>
            </w:tcBorders>
            <w:shd w:val="clear" w:color="auto" w:fill="auto"/>
            <w:noWrap/>
            <w:vAlign w:val="bottom"/>
            <w:hideMark/>
          </w:tcPr>
          <w:p w14:paraId="69DCD92C"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METRO</w:t>
            </w:r>
          </w:p>
        </w:tc>
      </w:tr>
      <w:tr w:rsidR="00797119" w:rsidRPr="009D4E24" w14:paraId="75DE442A"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8C879DA" w14:textId="77777777" w:rsidR="00797119" w:rsidRPr="009D4E24" w:rsidRDefault="00797119" w:rsidP="000648BD">
            <w:pPr>
              <w:jc w:val="right"/>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44</w:t>
            </w:r>
          </w:p>
        </w:tc>
        <w:tc>
          <w:tcPr>
            <w:tcW w:w="0" w:type="auto"/>
            <w:tcBorders>
              <w:top w:val="nil"/>
              <w:left w:val="nil"/>
              <w:bottom w:val="single" w:sz="4" w:space="0" w:color="000000"/>
              <w:right w:val="single" w:sz="4" w:space="0" w:color="000000"/>
            </w:tcBorders>
            <w:shd w:val="clear" w:color="auto" w:fill="auto"/>
            <w:noWrap/>
            <w:vAlign w:val="bottom"/>
            <w:hideMark/>
          </w:tcPr>
          <w:p w14:paraId="6DF794B5"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INSTALACIÓN ELÉCTRICA (TOMA DE FUERZA)</w:t>
            </w:r>
          </w:p>
        </w:tc>
        <w:tc>
          <w:tcPr>
            <w:tcW w:w="0" w:type="auto"/>
            <w:tcBorders>
              <w:top w:val="nil"/>
              <w:left w:val="nil"/>
              <w:bottom w:val="single" w:sz="4" w:space="0" w:color="000000"/>
              <w:right w:val="single" w:sz="4" w:space="0" w:color="000000"/>
            </w:tcBorders>
            <w:shd w:val="clear" w:color="auto" w:fill="auto"/>
            <w:noWrap/>
            <w:vAlign w:val="bottom"/>
            <w:hideMark/>
          </w:tcPr>
          <w:p w14:paraId="4E10CEE7"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PUNTO</w:t>
            </w:r>
          </w:p>
        </w:tc>
      </w:tr>
      <w:tr w:rsidR="00797119" w:rsidRPr="009D4E24" w14:paraId="217EDC81"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AE9EDB3" w14:textId="77777777" w:rsidR="00797119" w:rsidRPr="009D4E24" w:rsidRDefault="00797119" w:rsidP="000648BD">
            <w:pPr>
              <w:jc w:val="right"/>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45</w:t>
            </w:r>
          </w:p>
        </w:tc>
        <w:tc>
          <w:tcPr>
            <w:tcW w:w="0" w:type="auto"/>
            <w:tcBorders>
              <w:top w:val="nil"/>
              <w:left w:val="nil"/>
              <w:bottom w:val="single" w:sz="4" w:space="0" w:color="000000"/>
              <w:right w:val="single" w:sz="4" w:space="0" w:color="000000"/>
            </w:tcBorders>
            <w:shd w:val="clear" w:color="auto" w:fill="auto"/>
            <w:noWrap/>
            <w:vAlign w:val="bottom"/>
            <w:hideMark/>
          </w:tcPr>
          <w:p w14:paraId="2B50E257"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INSTALACIÓN ELÉCTRICA (PUNTO TOMACORRIENTE DOBLE)</w:t>
            </w:r>
          </w:p>
        </w:tc>
        <w:tc>
          <w:tcPr>
            <w:tcW w:w="0" w:type="auto"/>
            <w:tcBorders>
              <w:top w:val="nil"/>
              <w:left w:val="nil"/>
              <w:bottom w:val="single" w:sz="4" w:space="0" w:color="000000"/>
              <w:right w:val="single" w:sz="4" w:space="0" w:color="000000"/>
            </w:tcBorders>
            <w:shd w:val="clear" w:color="auto" w:fill="auto"/>
            <w:noWrap/>
            <w:vAlign w:val="bottom"/>
            <w:hideMark/>
          </w:tcPr>
          <w:p w14:paraId="5907F640"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PUNTO</w:t>
            </w:r>
          </w:p>
        </w:tc>
      </w:tr>
      <w:tr w:rsidR="00797119" w:rsidRPr="009D4E24" w14:paraId="37043887"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ADDFFE1" w14:textId="77777777" w:rsidR="00797119" w:rsidRPr="009D4E24" w:rsidRDefault="00797119" w:rsidP="000648BD">
            <w:pPr>
              <w:jc w:val="right"/>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46</w:t>
            </w:r>
          </w:p>
        </w:tc>
        <w:tc>
          <w:tcPr>
            <w:tcW w:w="0" w:type="auto"/>
            <w:tcBorders>
              <w:top w:val="nil"/>
              <w:left w:val="nil"/>
              <w:bottom w:val="single" w:sz="4" w:space="0" w:color="000000"/>
              <w:right w:val="single" w:sz="4" w:space="0" w:color="000000"/>
            </w:tcBorders>
            <w:shd w:val="clear" w:color="auto" w:fill="auto"/>
            <w:noWrap/>
            <w:vAlign w:val="bottom"/>
            <w:hideMark/>
          </w:tcPr>
          <w:p w14:paraId="51AE2B5C"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INSTALACIÓN ELÉCTRICA (PUNTO DE ILUMINACIÓN PANEL LED 18 W)</w:t>
            </w:r>
          </w:p>
        </w:tc>
        <w:tc>
          <w:tcPr>
            <w:tcW w:w="0" w:type="auto"/>
            <w:tcBorders>
              <w:top w:val="nil"/>
              <w:left w:val="nil"/>
              <w:bottom w:val="single" w:sz="4" w:space="0" w:color="000000"/>
              <w:right w:val="single" w:sz="4" w:space="0" w:color="000000"/>
            </w:tcBorders>
            <w:shd w:val="clear" w:color="auto" w:fill="auto"/>
            <w:noWrap/>
            <w:vAlign w:val="bottom"/>
            <w:hideMark/>
          </w:tcPr>
          <w:p w14:paraId="21C25359"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PUNTO</w:t>
            </w:r>
          </w:p>
        </w:tc>
      </w:tr>
      <w:tr w:rsidR="00797119" w:rsidRPr="009D4E24" w14:paraId="4E7A17C6"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7F9598D" w14:textId="77777777" w:rsidR="00797119" w:rsidRPr="009D4E24" w:rsidRDefault="00797119" w:rsidP="000648BD">
            <w:pPr>
              <w:jc w:val="right"/>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47</w:t>
            </w:r>
          </w:p>
        </w:tc>
        <w:tc>
          <w:tcPr>
            <w:tcW w:w="0" w:type="auto"/>
            <w:tcBorders>
              <w:top w:val="nil"/>
              <w:left w:val="nil"/>
              <w:bottom w:val="single" w:sz="4" w:space="0" w:color="000000"/>
              <w:right w:val="single" w:sz="4" w:space="0" w:color="000000"/>
            </w:tcBorders>
            <w:shd w:val="clear" w:color="auto" w:fill="auto"/>
            <w:noWrap/>
            <w:vAlign w:val="bottom"/>
            <w:hideMark/>
          </w:tcPr>
          <w:p w14:paraId="73ED4D23"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INSTALACIÓN ELÉCTRICA (PUNTO TOMACORRIENTE SIMPLE)</w:t>
            </w:r>
          </w:p>
        </w:tc>
        <w:tc>
          <w:tcPr>
            <w:tcW w:w="0" w:type="auto"/>
            <w:tcBorders>
              <w:top w:val="nil"/>
              <w:left w:val="nil"/>
              <w:bottom w:val="single" w:sz="4" w:space="0" w:color="000000"/>
              <w:right w:val="single" w:sz="4" w:space="0" w:color="000000"/>
            </w:tcBorders>
            <w:shd w:val="clear" w:color="auto" w:fill="auto"/>
            <w:noWrap/>
            <w:vAlign w:val="bottom"/>
            <w:hideMark/>
          </w:tcPr>
          <w:p w14:paraId="71B52C86"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PUNTO</w:t>
            </w:r>
          </w:p>
        </w:tc>
      </w:tr>
      <w:tr w:rsidR="00797119" w:rsidRPr="009D4E24" w14:paraId="7120BB5A"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CEEF3F3" w14:textId="77777777" w:rsidR="00797119" w:rsidRPr="009D4E24" w:rsidRDefault="00797119" w:rsidP="000648BD">
            <w:pPr>
              <w:jc w:val="right"/>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48</w:t>
            </w:r>
          </w:p>
        </w:tc>
        <w:tc>
          <w:tcPr>
            <w:tcW w:w="0" w:type="auto"/>
            <w:tcBorders>
              <w:top w:val="nil"/>
              <w:left w:val="nil"/>
              <w:bottom w:val="single" w:sz="4" w:space="0" w:color="000000"/>
              <w:right w:val="single" w:sz="4" w:space="0" w:color="000000"/>
            </w:tcBorders>
            <w:shd w:val="clear" w:color="auto" w:fill="auto"/>
            <w:noWrap/>
            <w:vAlign w:val="bottom"/>
            <w:hideMark/>
          </w:tcPr>
          <w:p w14:paraId="36119622"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TABLERO DE DISTRIBUCIÓN (3 CIRCUITOS)</w:t>
            </w:r>
          </w:p>
        </w:tc>
        <w:tc>
          <w:tcPr>
            <w:tcW w:w="0" w:type="auto"/>
            <w:tcBorders>
              <w:top w:val="nil"/>
              <w:left w:val="nil"/>
              <w:bottom w:val="single" w:sz="4" w:space="0" w:color="000000"/>
              <w:right w:val="single" w:sz="4" w:space="0" w:color="000000"/>
            </w:tcBorders>
            <w:shd w:val="clear" w:color="auto" w:fill="auto"/>
            <w:noWrap/>
            <w:vAlign w:val="bottom"/>
            <w:hideMark/>
          </w:tcPr>
          <w:p w14:paraId="5BB95C8F"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GLOBAL</w:t>
            </w:r>
          </w:p>
        </w:tc>
      </w:tr>
      <w:tr w:rsidR="00797119" w:rsidRPr="009D4E24" w14:paraId="7E58BEC5"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FC070FF" w14:textId="77777777" w:rsidR="00797119" w:rsidRPr="009D4E24" w:rsidRDefault="00797119" w:rsidP="000648BD">
            <w:pPr>
              <w:jc w:val="right"/>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49</w:t>
            </w:r>
          </w:p>
        </w:tc>
        <w:tc>
          <w:tcPr>
            <w:tcW w:w="0" w:type="auto"/>
            <w:tcBorders>
              <w:top w:val="nil"/>
              <w:left w:val="nil"/>
              <w:bottom w:val="single" w:sz="4" w:space="0" w:color="000000"/>
              <w:right w:val="single" w:sz="4" w:space="0" w:color="000000"/>
            </w:tcBorders>
            <w:shd w:val="clear" w:color="auto" w:fill="auto"/>
            <w:noWrap/>
            <w:vAlign w:val="bottom"/>
            <w:hideMark/>
          </w:tcPr>
          <w:p w14:paraId="64BB9F81"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ILUMINACION EXTERIOR LED CON PANEL SOLAR</w:t>
            </w:r>
          </w:p>
        </w:tc>
        <w:tc>
          <w:tcPr>
            <w:tcW w:w="0" w:type="auto"/>
            <w:tcBorders>
              <w:top w:val="nil"/>
              <w:left w:val="nil"/>
              <w:bottom w:val="single" w:sz="4" w:space="0" w:color="000000"/>
              <w:right w:val="single" w:sz="4" w:space="0" w:color="000000"/>
            </w:tcBorders>
            <w:shd w:val="clear" w:color="auto" w:fill="auto"/>
            <w:noWrap/>
            <w:vAlign w:val="bottom"/>
            <w:hideMark/>
          </w:tcPr>
          <w:p w14:paraId="0CE312E6"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PUNTO</w:t>
            </w:r>
          </w:p>
        </w:tc>
      </w:tr>
      <w:tr w:rsidR="00797119" w:rsidRPr="009D4E24" w14:paraId="3A43B033"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D9B74C4" w14:textId="77777777" w:rsidR="00797119" w:rsidRPr="009D4E24" w:rsidRDefault="00797119" w:rsidP="000648BD">
            <w:pPr>
              <w:jc w:val="right"/>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50</w:t>
            </w:r>
          </w:p>
        </w:tc>
        <w:tc>
          <w:tcPr>
            <w:tcW w:w="0" w:type="auto"/>
            <w:tcBorders>
              <w:top w:val="nil"/>
              <w:left w:val="nil"/>
              <w:bottom w:val="single" w:sz="4" w:space="0" w:color="000000"/>
              <w:right w:val="single" w:sz="4" w:space="0" w:color="000000"/>
            </w:tcBorders>
            <w:shd w:val="clear" w:color="auto" w:fill="auto"/>
            <w:noWrap/>
            <w:vAlign w:val="bottom"/>
            <w:hideMark/>
          </w:tcPr>
          <w:p w14:paraId="3FDB5DF1"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CÁMARA DE INSPECCIÓN DE LADRILLO GAMBOTE (24X12X6) (0,60X0,60)</w:t>
            </w:r>
          </w:p>
        </w:tc>
        <w:tc>
          <w:tcPr>
            <w:tcW w:w="0" w:type="auto"/>
            <w:tcBorders>
              <w:top w:val="nil"/>
              <w:left w:val="nil"/>
              <w:bottom w:val="single" w:sz="4" w:space="0" w:color="000000"/>
              <w:right w:val="single" w:sz="4" w:space="0" w:color="000000"/>
            </w:tcBorders>
            <w:shd w:val="clear" w:color="auto" w:fill="auto"/>
            <w:noWrap/>
            <w:vAlign w:val="bottom"/>
            <w:hideMark/>
          </w:tcPr>
          <w:p w14:paraId="5DAFBF1D"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PIEZA</w:t>
            </w:r>
          </w:p>
        </w:tc>
      </w:tr>
      <w:tr w:rsidR="00797119" w:rsidRPr="009D4E24" w14:paraId="0388102E"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1CB673F" w14:textId="77777777" w:rsidR="00797119" w:rsidRPr="009D4E24" w:rsidRDefault="00797119" w:rsidP="000648BD">
            <w:pPr>
              <w:jc w:val="right"/>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51</w:t>
            </w:r>
          </w:p>
        </w:tc>
        <w:tc>
          <w:tcPr>
            <w:tcW w:w="0" w:type="auto"/>
            <w:tcBorders>
              <w:top w:val="nil"/>
              <w:left w:val="nil"/>
              <w:bottom w:val="single" w:sz="4" w:space="0" w:color="000000"/>
              <w:right w:val="single" w:sz="4" w:space="0" w:color="000000"/>
            </w:tcBorders>
            <w:shd w:val="clear" w:color="auto" w:fill="auto"/>
            <w:noWrap/>
            <w:vAlign w:val="bottom"/>
            <w:hideMark/>
          </w:tcPr>
          <w:p w14:paraId="0344CA1C"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CÁMARA SÉPTICA DE HORMIGÓN CICLÓPEO (1,10 X 2,00)</w:t>
            </w:r>
          </w:p>
        </w:tc>
        <w:tc>
          <w:tcPr>
            <w:tcW w:w="0" w:type="auto"/>
            <w:tcBorders>
              <w:top w:val="nil"/>
              <w:left w:val="nil"/>
              <w:bottom w:val="single" w:sz="4" w:space="0" w:color="000000"/>
              <w:right w:val="single" w:sz="4" w:space="0" w:color="000000"/>
            </w:tcBorders>
            <w:shd w:val="clear" w:color="auto" w:fill="auto"/>
            <w:noWrap/>
            <w:vAlign w:val="bottom"/>
            <w:hideMark/>
          </w:tcPr>
          <w:p w14:paraId="010A4F12"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GLOBAL</w:t>
            </w:r>
          </w:p>
        </w:tc>
      </w:tr>
      <w:tr w:rsidR="00797119" w:rsidRPr="009D4E24" w14:paraId="2CD96310"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5E16663" w14:textId="77777777" w:rsidR="00797119" w:rsidRPr="009D4E24" w:rsidRDefault="00797119" w:rsidP="000648BD">
            <w:pPr>
              <w:jc w:val="right"/>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52</w:t>
            </w:r>
          </w:p>
        </w:tc>
        <w:tc>
          <w:tcPr>
            <w:tcW w:w="0" w:type="auto"/>
            <w:tcBorders>
              <w:top w:val="nil"/>
              <w:left w:val="nil"/>
              <w:bottom w:val="single" w:sz="4" w:space="0" w:color="000000"/>
              <w:right w:val="single" w:sz="4" w:space="0" w:color="000000"/>
            </w:tcBorders>
            <w:shd w:val="clear" w:color="auto" w:fill="auto"/>
            <w:noWrap/>
            <w:vAlign w:val="bottom"/>
            <w:hideMark/>
          </w:tcPr>
          <w:p w14:paraId="032194BA"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POZO ABSORBENTE DE MAMPOSTERÍA DE PIEDRA H=2,50</w:t>
            </w:r>
          </w:p>
        </w:tc>
        <w:tc>
          <w:tcPr>
            <w:tcW w:w="0" w:type="auto"/>
            <w:tcBorders>
              <w:top w:val="nil"/>
              <w:left w:val="nil"/>
              <w:bottom w:val="single" w:sz="4" w:space="0" w:color="000000"/>
              <w:right w:val="single" w:sz="4" w:space="0" w:color="000000"/>
            </w:tcBorders>
            <w:shd w:val="clear" w:color="auto" w:fill="auto"/>
            <w:noWrap/>
            <w:vAlign w:val="bottom"/>
            <w:hideMark/>
          </w:tcPr>
          <w:p w14:paraId="3A536869"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GLOBAL</w:t>
            </w:r>
          </w:p>
        </w:tc>
      </w:tr>
      <w:tr w:rsidR="00797119" w:rsidRPr="009D4E24" w14:paraId="2682AEFC"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ABA347B" w14:textId="77777777" w:rsidR="00797119" w:rsidRPr="009D4E24" w:rsidRDefault="00797119" w:rsidP="000648BD">
            <w:pPr>
              <w:jc w:val="right"/>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53</w:t>
            </w:r>
          </w:p>
        </w:tc>
        <w:tc>
          <w:tcPr>
            <w:tcW w:w="0" w:type="auto"/>
            <w:tcBorders>
              <w:top w:val="nil"/>
              <w:left w:val="nil"/>
              <w:bottom w:val="single" w:sz="4" w:space="0" w:color="000000"/>
              <w:right w:val="single" w:sz="4" w:space="0" w:color="000000"/>
            </w:tcBorders>
            <w:shd w:val="clear" w:color="auto" w:fill="auto"/>
            <w:noWrap/>
            <w:vAlign w:val="bottom"/>
            <w:hideMark/>
          </w:tcPr>
          <w:p w14:paraId="447C1A17"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PROVISION Y COLOCADO DE TANQUE PLASTICO DE AGUA DE 450 LITROS C/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6801C22A"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GLOBAL</w:t>
            </w:r>
          </w:p>
        </w:tc>
      </w:tr>
      <w:tr w:rsidR="00797119" w:rsidRPr="009D4E24" w14:paraId="63D07B34" w14:textId="77777777" w:rsidTr="000648BD">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E7FB855" w14:textId="77777777" w:rsidR="00797119" w:rsidRPr="009D4E24" w:rsidRDefault="00797119" w:rsidP="000648BD">
            <w:pPr>
              <w:jc w:val="right"/>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54</w:t>
            </w:r>
          </w:p>
        </w:tc>
        <w:tc>
          <w:tcPr>
            <w:tcW w:w="0" w:type="auto"/>
            <w:tcBorders>
              <w:top w:val="nil"/>
              <w:left w:val="nil"/>
              <w:bottom w:val="single" w:sz="4" w:space="0" w:color="000000"/>
              <w:right w:val="single" w:sz="4" w:space="0" w:color="000000"/>
            </w:tcBorders>
            <w:shd w:val="clear" w:color="auto" w:fill="auto"/>
            <w:noWrap/>
            <w:vAlign w:val="bottom"/>
            <w:hideMark/>
          </w:tcPr>
          <w:p w14:paraId="04CF9D54"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LIMPIEZA GENERAL</w:t>
            </w:r>
          </w:p>
        </w:tc>
        <w:tc>
          <w:tcPr>
            <w:tcW w:w="0" w:type="auto"/>
            <w:tcBorders>
              <w:top w:val="nil"/>
              <w:left w:val="nil"/>
              <w:bottom w:val="single" w:sz="4" w:space="0" w:color="000000"/>
              <w:right w:val="single" w:sz="4" w:space="0" w:color="000000"/>
            </w:tcBorders>
            <w:shd w:val="clear" w:color="auto" w:fill="auto"/>
            <w:noWrap/>
            <w:vAlign w:val="bottom"/>
            <w:hideMark/>
          </w:tcPr>
          <w:p w14:paraId="2BD34A27" w14:textId="77777777" w:rsidR="00797119" w:rsidRPr="009D4E24" w:rsidRDefault="00797119" w:rsidP="000648BD">
            <w:pPr>
              <w:rPr>
                <w:rFonts w:ascii="Calibri" w:hAnsi="Calibri" w:cs="Calibri"/>
                <w:color w:val="000000"/>
                <w:sz w:val="16"/>
                <w:szCs w:val="16"/>
                <w:lang w:val="es-419" w:eastAsia="es-419"/>
              </w:rPr>
            </w:pPr>
            <w:r w:rsidRPr="009D4E24">
              <w:rPr>
                <w:rFonts w:ascii="Calibri" w:hAnsi="Calibri" w:cs="Calibri"/>
                <w:color w:val="000000"/>
                <w:sz w:val="16"/>
                <w:szCs w:val="16"/>
                <w:lang w:val="es-419" w:eastAsia="es-419"/>
              </w:rPr>
              <w:t>GLOBAL</w:t>
            </w:r>
          </w:p>
        </w:tc>
      </w:tr>
    </w:tbl>
    <w:p w14:paraId="50136D34" w14:textId="77777777" w:rsidR="00797119" w:rsidRPr="00F20CF1" w:rsidRDefault="00797119" w:rsidP="00797119"/>
    <w:p w14:paraId="145152A3" w14:textId="77777777" w:rsidR="00797119" w:rsidRPr="00F20CF1" w:rsidRDefault="00797119" w:rsidP="00797119">
      <w:pPr>
        <w:keepNext/>
        <w:numPr>
          <w:ilvl w:val="0"/>
          <w:numId w:val="52"/>
        </w:numPr>
        <w:spacing w:line="260" w:lineRule="atLeast"/>
        <w:ind w:left="360" w:hanging="360"/>
        <w:outlineLvl w:val="0"/>
        <w:rPr>
          <w:rFonts w:ascii="Tahoma" w:hAnsi="Tahoma" w:cs="Tahoma"/>
          <w:b/>
          <w:bCs/>
          <w:color w:val="000000"/>
          <w:kern w:val="32"/>
          <w:lang w:val="es-ES_tradnl"/>
        </w:rPr>
      </w:pPr>
      <w:r w:rsidRPr="00F20CF1">
        <w:rPr>
          <w:rFonts w:ascii="Tahoma" w:hAnsi="Tahoma" w:cs="Tahoma"/>
          <w:b/>
          <w:bCs/>
          <w:color w:val="000000"/>
          <w:kern w:val="32"/>
          <w:lang w:val="es-ES_tradnl"/>
        </w:rPr>
        <w:t xml:space="preserve">DE LOS MATERIALES DE </w:t>
      </w:r>
      <w:bookmarkEnd w:id="142"/>
      <w:r w:rsidRPr="00F20CF1">
        <w:rPr>
          <w:rFonts w:ascii="Tahoma" w:hAnsi="Tahoma" w:cs="Tahoma"/>
          <w:b/>
          <w:bCs/>
          <w:color w:val="000000"/>
          <w:kern w:val="32"/>
          <w:lang w:val="es-ES_tradnl"/>
        </w:rPr>
        <w:t>CONSTRUCCIÓN</w:t>
      </w:r>
      <w:bookmarkEnd w:id="149"/>
    </w:p>
    <w:p w14:paraId="0EDBFC87" w14:textId="77777777" w:rsidR="00797119" w:rsidRPr="00F20CF1" w:rsidRDefault="00797119" w:rsidP="00797119">
      <w:pPr>
        <w:rPr>
          <w:lang w:val="es-ES_tradnl"/>
        </w:rPr>
      </w:pPr>
    </w:p>
    <w:p w14:paraId="28737B32" w14:textId="77777777" w:rsidR="00797119" w:rsidRPr="00F20CF1" w:rsidRDefault="00797119" w:rsidP="00797119">
      <w:pPr>
        <w:jc w:val="both"/>
        <w:rPr>
          <w:rFonts w:ascii="Tahoma" w:hAnsi="Tahoma" w:cs="Tahoma"/>
        </w:rPr>
      </w:pPr>
      <w:bookmarkStart w:id="150" w:name="_Hlk180510746"/>
      <w:r w:rsidRPr="00F20CF1">
        <w:rPr>
          <w:rFonts w:ascii="Tahoma" w:hAnsi="Tahoma" w:cs="Tahoma"/>
        </w:rPr>
        <w:t>Si la calidad de algún material no se encuentra especificada, obligatoriamente deberá merecer la aprobación del Inspector de Proyecto.</w:t>
      </w:r>
    </w:p>
    <w:p w14:paraId="7149F0D2" w14:textId="77777777" w:rsidR="00797119" w:rsidRPr="00F20CF1" w:rsidRDefault="00797119" w:rsidP="00797119">
      <w:pPr>
        <w:tabs>
          <w:tab w:val="left" w:pos="8711"/>
        </w:tabs>
        <w:jc w:val="both"/>
        <w:rPr>
          <w:rFonts w:ascii="Tahoma" w:hAnsi="Tahoma" w:cs="Tahoma"/>
        </w:rPr>
      </w:pPr>
      <w:r w:rsidRPr="00F20CF1">
        <w:rPr>
          <w:rFonts w:ascii="Tahoma" w:hAnsi="Tahoma" w:cs="Tahoma"/>
        </w:rPr>
        <w:t>En caso de ser requerido, el Inspector de Proyecto aclarará o ampliará las características de un insumo a ser adquirido para la ejecución del proyecto.</w:t>
      </w:r>
    </w:p>
    <w:bookmarkEnd w:id="150"/>
    <w:p w14:paraId="3CA8A951" w14:textId="77777777" w:rsidR="00797119" w:rsidRPr="00BF69CA" w:rsidRDefault="00797119" w:rsidP="00797119">
      <w:pPr>
        <w:jc w:val="both"/>
        <w:rPr>
          <w:rFonts w:ascii="Tahoma" w:hAnsi="Tahoma" w:cs="Tahoma"/>
          <w:color w:val="0000FF"/>
        </w:rPr>
      </w:pPr>
      <w:r w:rsidRPr="00BF69CA">
        <w:rPr>
          <w:rFonts w:ascii="Tahoma" w:hAnsi="Tahoma" w:cs="Tahoma"/>
          <w:b/>
          <w:bCs/>
          <w:color w:val="0000FF"/>
        </w:rPr>
        <w:t xml:space="preserve">Cemento: </w:t>
      </w:r>
      <w:r w:rsidRPr="00BF69CA">
        <w:rPr>
          <w:rFonts w:ascii="Tahoma" w:hAnsi="Tahoma" w:cs="Tahoma"/>
          <w:color w:val="0000FF"/>
        </w:rPr>
        <w:t>Se deberá utilizar cemento Portland 100% de origen nacional fresco y de calidad probada IP-30 o superior.</w:t>
      </w:r>
    </w:p>
    <w:p w14:paraId="2D745A2D" w14:textId="77777777" w:rsidR="00797119" w:rsidRPr="00BF69CA" w:rsidRDefault="00797119" w:rsidP="00797119">
      <w:pPr>
        <w:jc w:val="both"/>
        <w:rPr>
          <w:rFonts w:ascii="Tahoma" w:hAnsi="Tahoma" w:cs="Tahoma"/>
          <w:b/>
          <w:bCs/>
          <w:color w:val="0000FF"/>
        </w:rPr>
      </w:pPr>
    </w:p>
    <w:p w14:paraId="63B42A57" w14:textId="77777777" w:rsidR="00797119" w:rsidRPr="00BF69CA" w:rsidRDefault="00797119" w:rsidP="00797119">
      <w:pPr>
        <w:jc w:val="both"/>
        <w:rPr>
          <w:rFonts w:ascii="Tahoma" w:hAnsi="Tahoma" w:cs="Tahoma"/>
          <w:b/>
          <w:bCs/>
          <w:color w:val="0000FF"/>
        </w:rPr>
      </w:pPr>
      <w:r w:rsidRPr="00BF69CA">
        <w:rPr>
          <w:rFonts w:ascii="Tahoma" w:hAnsi="Tahoma" w:cs="Tahoma"/>
          <w:b/>
          <w:bCs/>
          <w:color w:val="0000FF"/>
        </w:rPr>
        <w:t xml:space="preserve">Cerámica: </w:t>
      </w:r>
      <w:r w:rsidRPr="00BF69CA">
        <w:rPr>
          <w:rFonts w:ascii="Tahoma" w:hAnsi="Tahoma" w:cs="Tahoma"/>
          <w:color w:val="0000FF"/>
        </w:rPr>
        <w:t>Deberá utilizarse una cerámica nacional esmaltada de marca reconocida con una calidad mínima de PEI-3 o superior.</w:t>
      </w:r>
    </w:p>
    <w:p w14:paraId="11C93C13" w14:textId="77777777" w:rsidR="00797119" w:rsidRDefault="00797119" w:rsidP="00797119">
      <w:pPr>
        <w:jc w:val="both"/>
        <w:rPr>
          <w:rFonts w:ascii="Tahoma" w:hAnsi="Tahoma" w:cs="Tahoma"/>
          <w:b/>
          <w:bCs/>
        </w:rPr>
      </w:pPr>
    </w:p>
    <w:p w14:paraId="70127107" w14:textId="77777777" w:rsidR="00797119" w:rsidRPr="00F20CF1" w:rsidRDefault="00797119" w:rsidP="00797119">
      <w:pPr>
        <w:jc w:val="both"/>
        <w:rPr>
          <w:rFonts w:ascii="Tahoma" w:hAnsi="Tahoma" w:cs="Tahoma"/>
        </w:rPr>
      </w:pPr>
      <w:r w:rsidRPr="00F20CF1">
        <w:rPr>
          <w:rFonts w:ascii="Tahoma" w:hAnsi="Tahoma" w:cs="Tahoma"/>
          <w:color w:val="000000"/>
          <w:lang w:val="es-ES_tradnl" w:eastAsia="x-none"/>
        </w:rPr>
        <w:t xml:space="preserve">De acuerdo al </w:t>
      </w:r>
      <w:r w:rsidRPr="00F20CF1">
        <w:rPr>
          <w:rFonts w:ascii="Tahoma" w:hAnsi="Tahoma" w:cs="Tahoma"/>
          <w:b/>
          <w:bCs/>
          <w:color w:val="000000"/>
          <w:lang w:eastAsia="x-none"/>
        </w:rPr>
        <w:t xml:space="preserve">Artículo 95 del reglamento de la Ley 1700, </w:t>
      </w:r>
      <w:r w:rsidRPr="00F20CF1">
        <w:rPr>
          <w:rFonts w:ascii="Tahoma" w:hAnsi="Tahoma" w:cs="Tahoma"/>
          <w:color w:val="000000"/>
          <w:lang w:val="es-ES_tradnl" w:eastAsia="x-none"/>
        </w:rPr>
        <w:t xml:space="preserve">los productos forestales (MADERA), </w:t>
      </w:r>
      <w:r w:rsidRPr="00F20CF1">
        <w:rPr>
          <w:rFonts w:ascii="Tahoma" w:hAnsi="Tahoma" w:cs="Tahoma"/>
          <w:color w:val="000000"/>
          <w:lang w:eastAsia="x-none"/>
        </w:rPr>
        <w:t xml:space="preserve">deben contar con el correspondiente certificado de origen autorizado por la Autoridad de Fiscalización y Control </w:t>
      </w:r>
      <w:r w:rsidRPr="00F20CF1">
        <w:rPr>
          <w:rFonts w:ascii="Tahoma" w:hAnsi="Tahoma" w:cs="Tahoma"/>
          <w:color w:val="000000"/>
          <w:lang w:eastAsia="x-none"/>
        </w:rPr>
        <w:lastRenderedPageBreak/>
        <w:t xml:space="preserve">Social de Bosques y Tierras (ABT) y </w:t>
      </w:r>
      <w:r w:rsidRPr="00F20CF1">
        <w:rPr>
          <w:rFonts w:ascii="Tahoma" w:hAnsi="Tahoma" w:cs="Tahoma"/>
          <w:lang w:val="es-ES_tradnl"/>
        </w:rPr>
        <w:t>en Cumplimiento a los alcances y mesas de trabajo establecidas con el Ministerio de Desarrollo Productivo y Economía Plural (</w:t>
      </w:r>
      <w:proofErr w:type="spellStart"/>
      <w:r w:rsidRPr="00F20CF1">
        <w:rPr>
          <w:rFonts w:ascii="Tahoma" w:hAnsi="Tahoma" w:cs="Tahoma"/>
          <w:lang w:val="es-ES_tradnl"/>
        </w:rPr>
        <w:t>MDPyEP</w:t>
      </w:r>
      <w:proofErr w:type="spellEnd"/>
      <w:r w:rsidRPr="00F20CF1">
        <w:rPr>
          <w:rFonts w:ascii="Tahoma" w:hAnsi="Tahoma" w:cs="Tahoma"/>
          <w:lang w:val="es-ES_tradnl"/>
        </w:rPr>
        <w:t>),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0E87085E" w14:textId="77777777" w:rsidR="00797119" w:rsidRPr="00F20CF1" w:rsidRDefault="00797119" w:rsidP="00797119">
      <w:pPr>
        <w:jc w:val="both"/>
        <w:rPr>
          <w:rFonts w:ascii="Tahoma" w:hAnsi="Tahoma" w:cs="Tahoma"/>
          <w:lang w:val="es-ES_tradnl"/>
        </w:rPr>
      </w:pPr>
    </w:p>
    <w:p w14:paraId="6D58A422" w14:textId="77777777" w:rsidR="00797119" w:rsidRPr="00F20CF1" w:rsidRDefault="00797119" w:rsidP="00797119">
      <w:pPr>
        <w:jc w:val="both"/>
        <w:rPr>
          <w:rFonts w:ascii="Tahoma" w:hAnsi="Tahoma" w:cs="Tahoma"/>
          <w:lang w:eastAsia="es-ES"/>
        </w:rPr>
      </w:pPr>
      <w:r w:rsidRPr="00F20CF1">
        <w:rPr>
          <w:rFonts w:ascii="Tahoma" w:hAnsi="Tahoma" w:cs="Tahoma"/>
          <w:lang w:eastAsia="es-ES"/>
        </w:rPr>
        <w:t xml:space="preserve">En el marco del Decreto Supremo </w:t>
      </w:r>
      <w:proofErr w:type="spellStart"/>
      <w:r w:rsidRPr="00F20CF1">
        <w:rPr>
          <w:rFonts w:ascii="Tahoma" w:hAnsi="Tahoma" w:cs="Tahoma"/>
          <w:lang w:eastAsia="es-ES"/>
        </w:rPr>
        <w:t>Nº</w:t>
      </w:r>
      <w:proofErr w:type="spellEnd"/>
      <w:r w:rsidRPr="00F20CF1">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F20CF1">
        <w:rPr>
          <w:rFonts w:ascii="Tahoma" w:hAnsi="Tahoma" w:cs="Tahoma"/>
          <w:i/>
          <w:iCs/>
          <w:lang w:eastAsia="es-ES"/>
        </w:rPr>
        <w:t>“principios de complementariedad, reciprocidad, solidaridad, redistribución, igualdad, seguridad jurídica, sustentabilidad, equilibrio, justicia y transparencia”</w:t>
      </w:r>
      <w:r w:rsidRPr="00F20CF1">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7C9DB012" w14:textId="77777777" w:rsidR="00797119" w:rsidRPr="00F20CF1" w:rsidRDefault="00797119" w:rsidP="00797119">
      <w:pPr>
        <w:jc w:val="both"/>
        <w:rPr>
          <w:rFonts w:ascii="Tahoma" w:hAnsi="Tahoma" w:cs="Tahoma"/>
          <w:lang w:eastAsia="es-ES"/>
        </w:rPr>
      </w:pPr>
    </w:p>
    <w:p w14:paraId="4878AF54" w14:textId="77777777" w:rsidR="00797119" w:rsidRPr="00F20CF1" w:rsidRDefault="00797119" w:rsidP="00797119">
      <w:pPr>
        <w:tabs>
          <w:tab w:val="left" w:pos="993"/>
        </w:tabs>
        <w:spacing w:line="260" w:lineRule="atLeast"/>
        <w:jc w:val="both"/>
        <w:rPr>
          <w:rFonts w:ascii="Tahoma" w:hAnsi="Tahoma" w:cs="Tahoma"/>
          <w:b/>
          <w:lang w:val="es-ES_tradnl"/>
        </w:rPr>
      </w:pPr>
      <w:r w:rsidRPr="00F20CF1">
        <w:rPr>
          <w:rFonts w:ascii="Tahoma" w:hAnsi="Tahoma" w:cs="Tahoma"/>
          <w:b/>
          <w:lang w:val="es-ES_tradnl"/>
        </w:rPr>
        <w:t>Proceso de provisión/dotación de materiales de construcción.</w:t>
      </w:r>
    </w:p>
    <w:p w14:paraId="58EB0F0B" w14:textId="77777777" w:rsidR="00797119" w:rsidRPr="00F20CF1" w:rsidRDefault="00797119" w:rsidP="00797119">
      <w:pPr>
        <w:tabs>
          <w:tab w:val="left" w:pos="993"/>
        </w:tabs>
        <w:spacing w:line="260" w:lineRule="atLeast"/>
        <w:jc w:val="both"/>
        <w:rPr>
          <w:rFonts w:ascii="Tahoma" w:hAnsi="Tahoma" w:cs="Tahoma"/>
          <w:lang w:val="es-ES_tradnl"/>
        </w:rPr>
      </w:pPr>
      <w:r w:rsidRPr="00F20CF1">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4CACF78E" w14:textId="77777777" w:rsidR="00797119" w:rsidRPr="00F20CF1" w:rsidRDefault="00797119" w:rsidP="00797119">
      <w:pPr>
        <w:tabs>
          <w:tab w:val="left" w:pos="993"/>
        </w:tabs>
        <w:spacing w:line="260" w:lineRule="atLeast"/>
        <w:jc w:val="both"/>
        <w:rPr>
          <w:rFonts w:ascii="Tahoma" w:hAnsi="Tahoma" w:cs="Tahoma"/>
          <w:lang w:val="es-ES_tradnl"/>
        </w:rPr>
      </w:pPr>
      <w:r w:rsidRPr="00F20CF1">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22A1E545" w14:textId="77777777" w:rsidR="00797119" w:rsidRPr="00F20CF1" w:rsidRDefault="00797119" w:rsidP="00797119">
      <w:pPr>
        <w:tabs>
          <w:tab w:val="left" w:pos="993"/>
        </w:tabs>
        <w:spacing w:line="260" w:lineRule="atLeast"/>
        <w:jc w:val="both"/>
        <w:rPr>
          <w:rFonts w:ascii="Tahoma" w:hAnsi="Tahoma" w:cs="Tahoma"/>
          <w:color w:val="FF0000"/>
          <w:lang w:val="es-ES_tradnl"/>
        </w:rPr>
      </w:pPr>
      <w:r w:rsidRPr="00F20CF1">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37E54403" w14:textId="77777777" w:rsidR="00797119" w:rsidRPr="00F20CF1" w:rsidRDefault="00797119" w:rsidP="00797119">
      <w:pPr>
        <w:tabs>
          <w:tab w:val="left" w:pos="993"/>
        </w:tabs>
        <w:spacing w:line="260" w:lineRule="atLeast"/>
        <w:jc w:val="both"/>
        <w:rPr>
          <w:rFonts w:ascii="Tahoma" w:hAnsi="Tahoma" w:cs="Tahoma"/>
          <w:b/>
          <w:lang w:val="es-ES_tradnl"/>
        </w:rPr>
      </w:pPr>
      <w:r w:rsidRPr="00F20CF1">
        <w:rPr>
          <w:rFonts w:ascii="Tahoma" w:hAnsi="Tahoma" w:cs="Tahoma"/>
          <w:b/>
          <w:lang w:val="es-ES_tradnl"/>
        </w:rPr>
        <w:t xml:space="preserve">Del Almacenamiento y resguardo de los materiales </w:t>
      </w:r>
      <w:bookmarkStart w:id="151" w:name="_Hlk118650468"/>
      <w:r w:rsidRPr="00F20CF1">
        <w:rPr>
          <w:rFonts w:ascii="Tahoma" w:hAnsi="Tahoma" w:cs="Tahoma"/>
          <w:b/>
          <w:lang w:val="es-ES_tradnl"/>
        </w:rPr>
        <w:t>de construcción</w:t>
      </w:r>
      <w:bookmarkEnd w:id="151"/>
      <w:r w:rsidRPr="00F20CF1">
        <w:rPr>
          <w:rFonts w:ascii="Tahoma" w:hAnsi="Tahoma" w:cs="Tahoma"/>
          <w:b/>
          <w:lang w:val="es-ES_tradnl"/>
        </w:rPr>
        <w:t>.</w:t>
      </w:r>
    </w:p>
    <w:p w14:paraId="716EE68D" w14:textId="77777777" w:rsidR="00797119" w:rsidRPr="00F20CF1" w:rsidRDefault="00797119" w:rsidP="00797119">
      <w:pPr>
        <w:tabs>
          <w:tab w:val="left" w:pos="993"/>
        </w:tabs>
        <w:spacing w:line="260" w:lineRule="atLeast"/>
        <w:jc w:val="both"/>
        <w:rPr>
          <w:rFonts w:ascii="Tahoma" w:hAnsi="Tahoma" w:cs="Tahoma"/>
          <w:lang w:val="es-ES_tradnl"/>
        </w:rPr>
      </w:pPr>
      <w:r w:rsidRPr="00F20CF1">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468FA9A8" w14:textId="77777777" w:rsidR="00797119" w:rsidRPr="00F20CF1" w:rsidRDefault="00797119" w:rsidP="00797119">
      <w:pPr>
        <w:tabs>
          <w:tab w:val="left" w:pos="993"/>
        </w:tabs>
        <w:spacing w:line="260" w:lineRule="atLeast"/>
        <w:jc w:val="both"/>
        <w:rPr>
          <w:rFonts w:ascii="Tahoma" w:hAnsi="Tahoma" w:cs="Tahoma"/>
          <w:b/>
          <w:lang w:val="es-ES_tradnl"/>
        </w:rPr>
      </w:pPr>
      <w:r w:rsidRPr="00F20CF1">
        <w:rPr>
          <w:rFonts w:ascii="Tahoma" w:hAnsi="Tahoma" w:cs="Tahoma"/>
          <w:b/>
          <w:lang w:val="es-ES_tradnl"/>
        </w:rPr>
        <w:t>De la Asignación de Materiales de Construcción.</w:t>
      </w:r>
    </w:p>
    <w:p w14:paraId="106C6461" w14:textId="77777777" w:rsidR="00797119" w:rsidRPr="00F20CF1" w:rsidRDefault="00797119" w:rsidP="00797119">
      <w:pPr>
        <w:tabs>
          <w:tab w:val="left" w:pos="993"/>
        </w:tabs>
        <w:spacing w:line="260" w:lineRule="atLeast"/>
        <w:jc w:val="both"/>
        <w:rPr>
          <w:rFonts w:ascii="Tahoma" w:hAnsi="Tahoma" w:cs="Tahoma"/>
          <w:lang w:val="es-ES_tradnl"/>
        </w:rPr>
      </w:pPr>
      <w:r w:rsidRPr="00F20CF1">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2953A89E" w14:textId="77777777" w:rsidR="00797119" w:rsidRPr="00F20CF1" w:rsidRDefault="00797119" w:rsidP="00797119">
      <w:pPr>
        <w:tabs>
          <w:tab w:val="left" w:pos="993"/>
        </w:tabs>
        <w:spacing w:line="260" w:lineRule="atLeast"/>
        <w:jc w:val="both"/>
        <w:rPr>
          <w:rFonts w:ascii="Tahoma" w:hAnsi="Tahoma" w:cs="Tahoma"/>
          <w:lang w:val="es-ES_tradnl"/>
        </w:rPr>
      </w:pPr>
      <w:r w:rsidRPr="00F20CF1">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097884E7" w14:textId="77777777" w:rsidR="00797119" w:rsidRPr="00F20CF1" w:rsidRDefault="00797119" w:rsidP="00797119">
      <w:pPr>
        <w:tabs>
          <w:tab w:val="left" w:pos="993"/>
        </w:tabs>
        <w:spacing w:line="260" w:lineRule="atLeast"/>
        <w:jc w:val="both"/>
        <w:rPr>
          <w:rFonts w:ascii="Tahoma" w:hAnsi="Tahoma" w:cs="Tahoma"/>
          <w:b/>
          <w:lang w:val="es-ES_tradnl"/>
        </w:rPr>
      </w:pPr>
      <w:r w:rsidRPr="00F20CF1">
        <w:rPr>
          <w:rFonts w:ascii="Tahoma" w:hAnsi="Tahoma" w:cs="Tahoma"/>
          <w:b/>
          <w:lang w:val="es-ES_tradnl"/>
        </w:rPr>
        <w:t>De la Entrega de Materiales de Construcción.</w:t>
      </w:r>
    </w:p>
    <w:p w14:paraId="6F8F3AAD" w14:textId="77777777" w:rsidR="00797119" w:rsidRPr="00F20CF1" w:rsidRDefault="00797119" w:rsidP="00797119">
      <w:pPr>
        <w:tabs>
          <w:tab w:val="left" w:pos="993"/>
        </w:tabs>
        <w:spacing w:line="260" w:lineRule="atLeast"/>
        <w:jc w:val="both"/>
        <w:rPr>
          <w:rFonts w:ascii="Tahoma" w:hAnsi="Tahoma" w:cs="Tahoma"/>
          <w:lang w:val="es-ES_tradnl"/>
        </w:rPr>
      </w:pPr>
      <w:r w:rsidRPr="00F20CF1">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F20CF1">
        <w:rPr>
          <w:rFonts w:ascii="Tahoma" w:hAnsi="Tahoma" w:cs="Tahoma"/>
          <w:lang w:val="es-ES_tradnl"/>
        </w:rPr>
        <w:t>kardex</w:t>
      </w:r>
      <w:proofErr w:type="spellEnd"/>
      <w:r w:rsidRPr="00F20CF1">
        <w:rPr>
          <w:rFonts w:ascii="Tahoma" w:hAnsi="Tahoma" w:cs="Tahoma"/>
          <w:lang w:val="es-ES_tradnl"/>
        </w:rPr>
        <w:t xml:space="preserve"> de ingreso y salida de materiales de construcción de almacenes, realizar el manejo del formulario de constancia de </w:t>
      </w:r>
      <w:r w:rsidRPr="00F20CF1">
        <w:rPr>
          <w:rFonts w:ascii="Tahoma" w:hAnsi="Tahoma" w:cs="Tahoma"/>
          <w:lang w:val="es-ES_tradnl"/>
        </w:rPr>
        <w:lastRenderedPageBreak/>
        <w:t>entrega de materiales de construcción por beneficiario en las carpetas familiares (1 carpeta familiar en almacén y 1 carpeta familiar del beneficiario).</w:t>
      </w:r>
    </w:p>
    <w:p w14:paraId="64CAF7DB" w14:textId="77777777" w:rsidR="00797119" w:rsidRPr="00F20CF1" w:rsidRDefault="00797119" w:rsidP="00797119">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52" w:name="_Toc536520846"/>
      <w:bookmarkStart w:id="153" w:name="_Toc71811176"/>
      <w:r w:rsidRPr="00F20CF1">
        <w:rPr>
          <w:rFonts w:ascii="Tahoma" w:hAnsi="Tahoma" w:cs="Tahoma"/>
          <w:b/>
          <w:bCs/>
          <w:color w:val="000000"/>
          <w:kern w:val="32"/>
          <w:lang w:val="es-ES_tradnl"/>
        </w:rPr>
        <w:t>ESPECIFICACIONES TÉCNICAS DE MATERIALES</w:t>
      </w:r>
      <w:bookmarkEnd w:id="152"/>
      <w:r w:rsidRPr="00F20CF1">
        <w:rPr>
          <w:rFonts w:ascii="Tahoma" w:hAnsi="Tahoma" w:cs="Tahoma"/>
          <w:b/>
          <w:bCs/>
          <w:color w:val="000000"/>
          <w:kern w:val="32"/>
          <w:lang w:val="es-ES_tradnl"/>
        </w:rPr>
        <w:t xml:space="preserve"> DE CONSTRUCCIÓN</w:t>
      </w:r>
      <w:bookmarkEnd w:id="153"/>
    </w:p>
    <w:p w14:paraId="599373E2" w14:textId="77777777" w:rsidR="00797119" w:rsidRPr="00B709B3" w:rsidRDefault="00797119" w:rsidP="00797119">
      <w:pPr>
        <w:rPr>
          <w:rFonts w:ascii="Arial" w:hAnsi="Arial" w:cs="Arial"/>
          <w:b/>
          <w:bCs/>
          <w:i/>
          <w:sz w:val="16"/>
          <w:szCs w:val="16"/>
          <w:u w:val="single"/>
        </w:rPr>
      </w:pPr>
    </w:p>
    <w:p w14:paraId="08D19174" w14:textId="77777777" w:rsidR="00797119" w:rsidRPr="00B709B3" w:rsidRDefault="00797119" w:rsidP="00797119">
      <w:pPr>
        <w:widowControl w:val="0"/>
        <w:autoSpaceDE w:val="0"/>
        <w:autoSpaceDN w:val="0"/>
        <w:spacing w:before="4"/>
        <w:rPr>
          <w:rFonts w:ascii="Verdana" w:eastAsia="Verdana" w:hAnsi="Verdana" w:cs="Verdan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97119" w:rsidRPr="00B709B3" w14:paraId="34000403" w14:textId="77777777" w:rsidTr="000648BD">
        <w:tc>
          <w:tcPr>
            <w:tcW w:w="584" w:type="dxa"/>
            <w:shd w:val="clear" w:color="auto" w:fill="215868"/>
          </w:tcPr>
          <w:p w14:paraId="6AC5B547"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proofErr w:type="spellStart"/>
            <w:r w:rsidRPr="00B709B3">
              <w:rPr>
                <w:rFonts w:ascii="Verdana" w:hAnsi="Verdana" w:cs="Verdana"/>
                <w:b/>
                <w:color w:val="FFFFFF" w:themeColor="background1"/>
                <w:sz w:val="16"/>
                <w:szCs w:val="16"/>
              </w:rPr>
              <w:t>N°</w:t>
            </w:r>
            <w:proofErr w:type="spellEnd"/>
          </w:p>
        </w:tc>
        <w:tc>
          <w:tcPr>
            <w:tcW w:w="2385" w:type="dxa"/>
            <w:shd w:val="clear" w:color="auto" w:fill="215868"/>
          </w:tcPr>
          <w:p w14:paraId="3DC85017" w14:textId="77777777" w:rsidR="00797119" w:rsidRPr="00B709B3" w:rsidRDefault="00797119" w:rsidP="000648BD">
            <w:pPr>
              <w:widowControl w:val="0"/>
              <w:autoSpaceDE w:val="0"/>
              <w:autoSpaceDN w:val="0"/>
              <w:spacing w:line="360" w:lineRule="auto"/>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CODIGO</w:t>
            </w:r>
          </w:p>
        </w:tc>
        <w:tc>
          <w:tcPr>
            <w:tcW w:w="1145" w:type="dxa"/>
            <w:shd w:val="clear" w:color="auto" w:fill="215868"/>
          </w:tcPr>
          <w:p w14:paraId="48B56064"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UNIDAD</w:t>
            </w:r>
          </w:p>
        </w:tc>
        <w:tc>
          <w:tcPr>
            <w:tcW w:w="5520" w:type="dxa"/>
            <w:shd w:val="clear" w:color="auto" w:fill="215868"/>
          </w:tcPr>
          <w:p w14:paraId="713FB497"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ITEM</w:t>
            </w:r>
          </w:p>
        </w:tc>
      </w:tr>
      <w:tr w:rsidR="00797119" w:rsidRPr="00B709B3" w14:paraId="5552D6B8" w14:textId="77777777" w:rsidTr="000648BD">
        <w:tc>
          <w:tcPr>
            <w:tcW w:w="584" w:type="dxa"/>
            <w:shd w:val="clear" w:color="auto" w:fill="B8CCE4"/>
          </w:tcPr>
          <w:p w14:paraId="7FA6A401" w14:textId="77777777" w:rsidR="00797119" w:rsidRPr="00B709B3" w:rsidRDefault="00797119" w:rsidP="000648BD">
            <w:pPr>
              <w:widowControl w:val="0"/>
              <w:autoSpaceDE w:val="0"/>
              <w:autoSpaceDN w:val="0"/>
              <w:jc w:val="both"/>
              <w:rPr>
                <w:rFonts w:ascii="Verdana" w:hAnsi="Verdana" w:cs="Verdana"/>
                <w:b/>
                <w:sz w:val="16"/>
                <w:szCs w:val="16"/>
              </w:rPr>
            </w:pPr>
            <w:r w:rsidRPr="00B709B3">
              <w:rPr>
                <w:rFonts w:ascii="Verdana" w:hAnsi="Verdana" w:cs="Verdana"/>
                <w:b/>
                <w:sz w:val="16"/>
                <w:szCs w:val="16"/>
              </w:rPr>
              <w:t>1</w:t>
            </w:r>
          </w:p>
        </w:tc>
        <w:tc>
          <w:tcPr>
            <w:tcW w:w="2385" w:type="dxa"/>
            <w:shd w:val="clear" w:color="auto" w:fill="B8CCE4"/>
            <w:vAlign w:val="center"/>
          </w:tcPr>
          <w:p w14:paraId="36EEAE0E"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Tahoma"/>
                <w:b/>
                <w:bCs/>
                <w:sz w:val="16"/>
                <w:szCs w:val="16"/>
              </w:rPr>
              <w:t>VAC-OP-TRE-1</w:t>
            </w:r>
          </w:p>
        </w:tc>
        <w:tc>
          <w:tcPr>
            <w:tcW w:w="1145" w:type="dxa"/>
            <w:shd w:val="clear" w:color="auto" w:fill="B8CCE4"/>
            <w:vAlign w:val="center"/>
          </w:tcPr>
          <w:p w14:paraId="7D9813F1"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GLB</w:t>
            </w:r>
          </w:p>
        </w:tc>
        <w:tc>
          <w:tcPr>
            <w:tcW w:w="5520" w:type="dxa"/>
            <w:shd w:val="clear" w:color="auto" w:fill="B8CCE4"/>
            <w:vAlign w:val="center"/>
          </w:tcPr>
          <w:p w14:paraId="4E4201FB" w14:textId="77777777" w:rsidR="00797119" w:rsidRPr="00B709B3" w:rsidRDefault="00797119" w:rsidP="000648BD">
            <w:pPr>
              <w:widowControl w:val="0"/>
              <w:autoSpaceDE w:val="0"/>
              <w:autoSpaceDN w:val="0"/>
              <w:spacing w:line="276" w:lineRule="auto"/>
              <w:jc w:val="center"/>
              <w:rPr>
                <w:rFonts w:ascii="Verdana" w:hAnsi="Verdana" w:cs="Tahoma"/>
                <w:b/>
                <w:bCs/>
                <w:sz w:val="16"/>
                <w:szCs w:val="16"/>
              </w:rPr>
            </w:pPr>
            <w:r w:rsidRPr="00B709B3">
              <w:rPr>
                <w:rFonts w:ascii="Verdana" w:hAnsi="Verdana" w:cs="Tahoma"/>
                <w:b/>
                <w:bCs/>
                <w:sz w:val="16"/>
                <w:szCs w:val="16"/>
              </w:rPr>
              <w:t>TRAZADO Y REPLANTEO</w:t>
            </w:r>
          </w:p>
        </w:tc>
      </w:tr>
    </w:tbl>
    <w:p w14:paraId="66043732" w14:textId="77777777" w:rsidR="00797119" w:rsidRPr="00B709B3" w:rsidRDefault="00797119" w:rsidP="00797119">
      <w:pPr>
        <w:widowControl w:val="0"/>
        <w:autoSpaceDE w:val="0"/>
        <w:autoSpaceDN w:val="0"/>
        <w:jc w:val="both"/>
        <w:rPr>
          <w:rFonts w:ascii="Verdana" w:eastAsia="Verdana" w:hAnsi="Verdana" w:cs="Verdana"/>
          <w:b/>
          <w:sz w:val="16"/>
          <w:szCs w:val="16"/>
        </w:rPr>
      </w:pPr>
    </w:p>
    <w:p w14:paraId="4AC657A6" w14:textId="77777777" w:rsidR="00797119" w:rsidRPr="00B709B3" w:rsidRDefault="00797119" w:rsidP="00797119">
      <w:pPr>
        <w:widowControl w:val="0"/>
        <w:autoSpaceDE w:val="0"/>
        <w:autoSpaceDN w:val="0"/>
        <w:jc w:val="both"/>
        <w:rPr>
          <w:rFonts w:ascii="Verdana" w:eastAsia="Verdana" w:hAnsi="Verdana" w:cs="Verdana"/>
          <w:b/>
          <w:sz w:val="16"/>
          <w:szCs w:val="16"/>
        </w:rPr>
      </w:pPr>
      <w:r w:rsidRPr="00B709B3">
        <w:rPr>
          <w:rFonts w:ascii="Verdana" w:eastAsia="Verdana" w:hAnsi="Verdana" w:cs="Verdana"/>
          <w:b/>
          <w:sz w:val="16"/>
          <w:szCs w:val="16"/>
        </w:rPr>
        <w:t>DESCRIPCIÓN. –</w:t>
      </w:r>
    </w:p>
    <w:p w14:paraId="361D5705" w14:textId="77777777" w:rsidR="00797119" w:rsidRPr="00B709B3" w:rsidRDefault="00797119" w:rsidP="00797119">
      <w:pPr>
        <w:widowControl w:val="0"/>
        <w:tabs>
          <w:tab w:val="left" w:pos="560"/>
        </w:tabs>
        <w:autoSpaceDE w:val="0"/>
        <w:autoSpaceDN w:val="0"/>
        <w:jc w:val="both"/>
        <w:rPr>
          <w:rFonts w:ascii="Verdana" w:eastAsia="Verdana" w:hAnsi="Verdana" w:cs="Calibri"/>
          <w:color w:val="000000"/>
          <w:sz w:val="16"/>
          <w:szCs w:val="16"/>
        </w:rPr>
      </w:pPr>
    </w:p>
    <w:p w14:paraId="1EA01AE2" w14:textId="77777777" w:rsidR="00797119" w:rsidRPr="00B709B3" w:rsidRDefault="00797119" w:rsidP="00797119">
      <w:pPr>
        <w:widowControl w:val="0"/>
        <w:autoSpaceDE w:val="0"/>
        <w:autoSpaceDN w:val="0"/>
        <w:jc w:val="both"/>
        <w:rPr>
          <w:rFonts w:ascii="Verdana" w:eastAsia="Verdana" w:hAnsi="Verdana" w:cs="Verdana"/>
          <w:bCs/>
          <w:sz w:val="16"/>
          <w:szCs w:val="16"/>
        </w:rPr>
      </w:pPr>
      <w:r w:rsidRPr="00B709B3">
        <w:rPr>
          <w:rFonts w:ascii="Verdana" w:eastAsia="Verdana" w:hAnsi="Verdana" w:cs="Verdana"/>
          <w:bCs/>
          <w:sz w:val="16"/>
          <w:szCs w:val="16"/>
        </w:rPr>
        <w:t>El ítem comprende los trabajos de ubicación, replanteo, trazado, alineamiento y nivelación necesarios para la localización en general y en detalle donde se ejecutará la obra, de acuerdo a los planos constructivos, e instrucción del Inspector.</w:t>
      </w:r>
    </w:p>
    <w:p w14:paraId="7F340F30"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0B37A265" w14:textId="77777777" w:rsidR="00797119" w:rsidRPr="00B709B3" w:rsidRDefault="00797119" w:rsidP="00797119">
      <w:pPr>
        <w:widowControl w:val="0"/>
        <w:autoSpaceDE w:val="0"/>
        <w:autoSpaceDN w:val="0"/>
        <w:jc w:val="both"/>
        <w:rPr>
          <w:rFonts w:ascii="Verdana" w:eastAsia="Verdana" w:hAnsi="Verdana" w:cs="Verdana"/>
          <w:b/>
          <w:sz w:val="16"/>
          <w:szCs w:val="16"/>
        </w:rPr>
      </w:pPr>
      <w:r w:rsidRPr="00B709B3">
        <w:rPr>
          <w:rFonts w:ascii="Verdana" w:eastAsia="Verdana" w:hAnsi="Verdana" w:cs="Verdana"/>
          <w:b/>
          <w:sz w:val="16"/>
          <w:szCs w:val="16"/>
        </w:rPr>
        <w:t>MATERIALES, HERRAMIENTAS Y EQUIPO. –</w:t>
      </w:r>
    </w:p>
    <w:p w14:paraId="705DBD34" w14:textId="77777777" w:rsidR="00797119" w:rsidRPr="00B709B3" w:rsidRDefault="00797119" w:rsidP="00797119">
      <w:pPr>
        <w:widowControl w:val="0"/>
        <w:autoSpaceDE w:val="0"/>
        <w:autoSpaceDN w:val="0"/>
        <w:jc w:val="both"/>
        <w:rPr>
          <w:rFonts w:ascii="Verdana" w:eastAsia="Verdana" w:hAnsi="Verdana" w:cs="Verdana"/>
          <w:b/>
          <w:sz w:val="16"/>
          <w:szCs w:val="16"/>
        </w:rPr>
      </w:pPr>
    </w:p>
    <w:p w14:paraId="57305CCA" w14:textId="77777777" w:rsidR="00797119" w:rsidRPr="00B709B3" w:rsidRDefault="00797119" w:rsidP="00797119">
      <w:pPr>
        <w:widowControl w:val="0"/>
        <w:tabs>
          <w:tab w:val="left" w:pos="560"/>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7564969C"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2EF2C7B9"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Se deberá cumplir con las características detalladas en la tabla de descripción de insumos.</w:t>
      </w:r>
    </w:p>
    <w:p w14:paraId="32E4D129"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0F38DA47" w14:textId="77777777" w:rsidR="00797119" w:rsidRPr="00B709B3" w:rsidRDefault="00797119" w:rsidP="00797119">
      <w:pPr>
        <w:widowControl w:val="0"/>
        <w:autoSpaceDE w:val="0"/>
        <w:autoSpaceDN w:val="0"/>
        <w:jc w:val="both"/>
        <w:rPr>
          <w:rFonts w:ascii="Verdana" w:eastAsia="Verdana" w:hAnsi="Verdana" w:cs="Verdana"/>
          <w:b/>
          <w:sz w:val="16"/>
          <w:szCs w:val="16"/>
        </w:rPr>
      </w:pPr>
      <w:r w:rsidRPr="00B709B3">
        <w:rPr>
          <w:rFonts w:ascii="Verdana" w:eastAsia="Verdana" w:hAnsi="Verdana" w:cs="Verdana"/>
          <w:b/>
          <w:sz w:val="16"/>
          <w:szCs w:val="16"/>
        </w:rPr>
        <w:t>FORMA DE EJECUCIÓN. –</w:t>
      </w:r>
    </w:p>
    <w:p w14:paraId="131A9B1B" w14:textId="77777777" w:rsidR="00797119" w:rsidRPr="00B709B3" w:rsidRDefault="00797119" w:rsidP="00797119">
      <w:pPr>
        <w:widowControl w:val="0"/>
        <w:autoSpaceDE w:val="0"/>
        <w:autoSpaceDN w:val="0"/>
        <w:jc w:val="both"/>
        <w:rPr>
          <w:rFonts w:ascii="Verdana" w:eastAsia="Verdana" w:hAnsi="Verdana" w:cs="Verdana"/>
          <w:b/>
          <w:sz w:val="16"/>
          <w:szCs w:val="16"/>
        </w:rPr>
      </w:pPr>
    </w:p>
    <w:p w14:paraId="7EBD0EF5" w14:textId="77777777" w:rsidR="00797119" w:rsidRPr="00B709B3" w:rsidRDefault="00797119" w:rsidP="00797119">
      <w:pPr>
        <w:widowControl w:val="0"/>
        <w:autoSpaceDE w:val="0"/>
        <w:autoSpaceDN w:val="0"/>
        <w:jc w:val="both"/>
        <w:rPr>
          <w:rFonts w:ascii="Verdana" w:eastAsia="Verdana" w:hAnsi="Verdana" w:cs="Verdana"/>
          <w:bCs/>
          <w:kern w:val="28"/>
          <w:sz w:val="16"/>
          <w:szCs w:val="16"/>
        </w:rPr>
      </w:pPr>
      <w:bookmarkStart w:id="154" w:name="_Hlk164763822"/>
      <w:bookmarkStart w:id="155" w:name="_Hlk164763925"/>
      <w:bookmarkStart w:id="156" w:name="_Hlk99371405"/>
      <w:r w:rsidRPr="00B709B3">
        <w:rPr>
          <w:rFonts w:ascii="Verdana" w:eastAsia="Verdana" w:hAnsi="Verdana" w:cs="Verdana"/>
          <w:bCs/>
          <w:kern w:val="28"/>
          <w:sz w:val="16"/>
          <w:szCs w:val="16"/>
        </w:rPr>
        <w:t>Previo al inicio de la ejecución del presente ítem</w:t>
      </w:r>
      <w:bookmarkEnd w:id="154"/>
      <w:r w:rsidRPr="00B709B3">
        <w:rPr>
          <w:rFonts w:ascii="Verdana" w:eastAsia="Verdana" w:hAnsi="Verdana" w:cs="Verdana"/>
          <w:bCs/>
          <w:kern w:val="28"/>
          <w:sz w:val="16"/>
          <w:szCs w:val="16"/>
        </w:rPr>
        <w:t>, el Inspector deberá instruir a la Entidad Ejecutora en un plazo no mayor a 24 horas desde la emisión de la orden de proceder, el inicio de las gestiones para la obtención del Certificado de no propiedad de los beneficiarios y sus conyugues.</w:t>
      </w:r>
    </w:p>
    <w:p w14:paraId="35F3B707" w14:textId="77777777" w:rsidR="00797119" w:rsidRPr="00B709B3" w:rsidRDefault="00797119" w:rsidP="00797119">
      <w:pPr>
        <w:widowControl w:val="0"/>
        <w:autoSpaceDE w:val="0"/>
        <w:autoSpaceDN w:val="0"/>
        <w:jc w:val="both"/>
        <w:rPr>
          <w:rFonts w:ascii="Verdana" w:eastAsia="Verdana" w:hAnsi="Verdana" w:cs="Verdana"/>
          <w:bCs/>
          <w:kern w:val="28"/>
          <w:sz w:val="16"/>
          <w:szCs w:val="16"/>
        </w:rPr>
      </w:pPr>
    </w:p>
    <w:p w14:paraId="61C16248" w14:textId="77777777" w:rsidR="00797119" w:rsidRPr="00B709B3" w:rsidRDefault="00797119" w:rsidP="00797119">
      <w:pPr>
        <w:widowControl w:val="0"/>
        <w:autoSpaceDE w:val="0"/>
        <w:autoSpaceDN w:val="0"/>
        <w:jc w:val="both"/>
        <w:rPr>
          <w:rFonts w:ascii="Verdana" w:eastAsia="Verdana" w:hAnsi="Verdana" w:cs="Verdana"/>
          <w:bCs/>
          <w:kern w:val="28"/>
          <w:sz w:val="16"/>
          <w:szCs w:val="16"/>
        </w:rPr>
      </w:pPr>
      <w:r w:rsidRPr="00B709B3">
        <w:rPr>
          <w:rFonts w:ascii="Verdana" w:eastAsia="Verdana" w:hAnsi="Verdana" w:cs="Verdana"/>
          <w:bCs/>
          <w:kern w:val="28"/>
          <w:sz w:val="16"/>
          <w:szCs w:val="16"/>
        </w:rPr>
        <w:t>El Inspector del Proyecto y el personal técnico/social de la Entidad Ejecutora deberán verificar la documentación del Certificado de no Propiedad antes de iniciar con las actividades físicas de Obra.</w:t>
      </w:r>
    </w:p>
    <w:p w14:paraId="52E43CB8" w14:textId="77777777" w:rsidR="00797119" w:rsidRPr="00B709B3" w:rsidRDefault="00797119" w:rsidP="00797119">
      <w:pPr>
        <w:widowControl w:val="0"/>
        <w:autoSpaceDE w:val="0"/>
        <w:autoSpaceDN w:val="0"/>
        <w:jc w:val="both"/>
        <w:rPr>
          <w:rFonts w:ascii="Verdana" w:eastAsia="Verdana" w:hAnsi="Verdana" w:cs="Verdana"/>
          <w:bCs/>
          <w:kern w:val="28"/>
          <w:sz w:val="16"/>
          <w:szCs w:val="16"/>
        </w:rPr>
      </w:pPr>
    </w:p>
    <w:p w14:paraId="18FA5383" w14:textId="77777777" w:rsidR="00797119" w:rsidRPr="00B709B3" w:rsidRDefault="00797119" w:rsidP="00797119">
      <w:pPr>
        <w:widowControl w:val="0"/>
        <w:autoSpaceDE w:val="0"/>
        <w:autoSpaceDN w:val="0"/>
        <w:jc w:val="both"/>
        <w:rPr>
          <w:rFonts w:ascii="Verdana" w:eastAsia="Verdana" w:hAnsi="Verdana" w:cs="Verdana"/>
          <w:bCs/>
          <w:kern w:val="28"/>
          <w:sz w:val="16"/>
          <w:szCs w:val="16"/>
        </w:rPr>
      </w:pPr>
      <w:r w:rsidRPr="00B709B3">
        <w:rPr>
          <w:rFonts w:ascii="Verdana" w:eastAsia="Verdana" w:hAnsi="Verdana" w:cs="Tahoma"/>
          <w:sz w:val="16"/>
          <w:szCs w:val="16"/>
        </w:rPr>
        <w:t>Una vez realizadas las actividades anteriormente mencionadas</w:t>
      </w:r>
      <w:r w:rsidRPr="00B709B3">
        <w:rPr>
          <w:rFonts w:ascii="Verdana" w:eastAsia="Verdana" w:hAnsi="Verdana" w:cs="Verdana"/>
          <w:bCs/>
          <w:kern w:val="28"/>
          <w:sz w:val="16"/>
          <w:szCs w:val="16"/>
        </w:rPr>
        <w:t>, el Inspector de proyecto proporcionará al Entidad Ejecutora los puntos de referencia para el trazado y alineación del eje de la obra.</w:t>
      </w:r>
    </w:p>
    <w:bookmarkEnd w:id="155"/>
    <w:p w14:paraId="566274F2" w14:textId="77777777" w:rsidR="00797119" w:rsidRPr="00B709B3" w:rsidRDefault="00797119" w:rsidP="00797119">
      <w:pPr>
        <w:widowControl w:val="0"/>
        <w:autoSpaceDE w:val="0"/>
        <w:autoSpaceDN w:val="0"/>
        <w:jc w:val="both"/>
        <w:rPr>
          <w:rFonts w:ascii="Verdana" w:eastAsia="Verdana" w:hAnsi="Verdana" w:cs="Verdana"/>
          <w:bCs/>
          <w:kern w:val="28"/>
          <w:sz w:val="16"/>
          <w:szCs w:val="16"/>
        </w:rPr>
      </w:pPr>
    </w:p>
    <w:p w14:paraId="1A2D5623" w14:textId="77777777" w:rsidR="00797119" w:rsidRPr="00B709B3" w:rsidRDefault="00797119" w:rsidP="00797119">
      <w:pPr>
        <w:widowControl w:val="0"/>
        <w:autoSpaceDE w:val="0"/>
        <w:autoSpaceDN w:val="0"/>
        <w:jc w:val="both"/>
        <w:rPr>
          <w:rFonts w:ascii="Verdana" w:eastAsia="Verdana" w:hAnsi="Verdana" w:cs="Verdana"/>
          <w:bCs/>
          <w:kern w:val="28"/>
          <w:sz w:val="16"/>
          <w:szCs w:val="16"/>
        </w:rPr>
      </w:pPr>
      <w:r w:rsidRPr="00B709B3">
        <w:rPr>
          <w:rFonts w:ascii="Verdana" w:eastAsia="Verdana" w:hAnsi="Verdana" w:cs="Verdana"/>
          <w:bCs/>
          <w:kern w:val="28"/>
          <w:sz w:val="16"/>
          <w:szCs w:val="16"/>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584E379B" w14:textId="77777777" w:rsidR="00797119" w:rsidRPr="00B709B3" w:rsidRDefault="00797119" w:rsidP="00797119">
      <w:pPr>
        <w:widowControl w:val="0"/>
        <w:autoSpaceDE w:val="0"/>
        <w:autoSpaceDN w:val="0"/>
        <w:jc w:val="both"/>
        <w:rPr>
          <w:rFonts w:ascii="Verdana" w:eastAsia="Verdana" w:hAnsi="Verdana" w:cs="Verdana"/>
          <w:bCs/>
          <w:kern w:val="28"/>
          <w:sz w:val="16"/>
          <w:szCs w:val="16"/>
        </w:rPr>
      </w:pPr>
    </w:p>
    <w:p w14:paraId="4BB82CAB" w14:textId="77777777" w:rsidR="00797119" w:rsidRPr="00B709B3" w:rsidRDefault="00797119" w:rsidP="00797119">
      <w:pPr>
        <w:widowControl w:val="0"/>
        <w:autoSpaceDE w:val="0"/>
        <w:autoSpaceDN w:val="0"/>
        <w:jc w:val="both"/>
        <w:rPr>
          <w:rFonts w:ascii="Verdana" w:eastAsia="Verdana" w:hAnsi="Verdana" w:cs="Verdana"/>
          <w:bCs/>
          <w:kern w:val="28"/>
          <w:sz w:val="16"/>
          <w:szCs w:val="16"/>
        </w:rPr>
      </w:pPr>
      <w:r w:rsidRPr="00B709B3">
        <w:rPr>
          <w:rFonts w:ascii="Verdana" w:eastAsia="Verdana" w:hAnsi="Verdana" w:cs="Verdana"/>
          <w:bCs/>
          <w:kern w:val="28"/>
          <w:sz w:val="16"/>
          <w:szCs w:val="16"/>
        </w:rPr>
        <w:t>Se traza la forma del perímetro de la obra y se señalan los ejes y/o contornos donde se debe situar la cimentación.</w:t>
      </w:r>
    </w:p>
    <w:p w14:paraId="73968385" w14:textId="77777777" w:rsidR="00797119" w:rsidRPr="00B709B3" w:rsidRDefault="00797119" w:rsidP="00797119">
      <w:pPr>
        <w:widowControl w:val="0"/>
        <w:autoSpaceDE w:val="0"/>
        <w:autoSpaceDN w:val="0"/>
        <w:jc w:val="both"/>
        <w:rPr>
          <w:rFonts w:ascii="Verdana" w:eastAsia="Verdana" w:hAnsi="Verdana" w:cs="Verdana"/>
          <w:bCs/>
          <w:kern w:val="28"/>
          <w:sz w:val="16"/>
          <w:szCs w:val="16"/>
        </w:rPr>
      </w:pPr>
    </w:p>
    <w:p w14:paraId="704078A1" w14:textId="77777777" w:rsidR="00797119" w:rsidRPr="00B709B3" w:rsidRDefault="00797119" w:rsidP="00797119">
      <w:pPr>
        <w:widowControl w:val="0"/>
        <w:autoSpaceDE w:val="0"/>
        <w:autoSpaceDN w:val="0"/>
        <w:jc w:val="both"/>
        <w:rPr>
          <w:rFonts w:ascii="Verdana" w:eastAsia="Verdana" w:hAnsi="Verdana" w:cs="Verdana"/>
          <w:bCs/>
          <w:kern w:val="28"/>
          <w:sz w:val="16"/>
          <w:szCs w:val="16"/>
        </w:rPr>
      </w:pPr>
      <w:r w:rsidRPr="00B709B3">
        <w:rPr>
          <w:rFonts w:ascii="Verdana" w:eastAsia="Verdana" w:hAnsi="Verdana" w:cs="Verdana"/>
          <w:bCs/>
          <w:kern w:val="28"/>
          <w:sz w:val="16"/>
          <w:szCs w:val="16"/>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7460A74E" w14:textId="77777777" w:rsidR="00797119" w:rsidRPr="00B709B3" w:rsidRDefault="00797119" w:rsidP="00797119">
      <w:pPr>
        <w:widowControl w:val="0"/>
        <w:autoSpaceDE w:val="0"/>
        <w:autoSpaceDN w:val="0"/>
        <w:jc w:val="both"/>
        <w:rPr>
          <w:rFonts w:ascii="Verdana" w:eastAsia="Verdana" w:hAnsi="Verdana" w:cs="Verdana"/>
          <w:bCs/>
          <w:kern w:val="28"/>
          <w:sz w:val="16"/>
          <w:szCs w:val="16"/>
        </w:rPr>
      </w:pPr>
    </w:p>
    <w:p w14:paraId="3AFF4E0D" w14:textId="77777777" w:rsidR="00797119" w:rsidRPr="00B709B3" w:rsidRDefault="00797119" w:rsidP="00797119">
      <w:pPr>
        <w:widowControl w:val="0"/>
        <w:autoSpaceDE w:val="0"/>
        <w:autoSpaceDN w:val="0"/>
        <w:jc w:val="both"/>
        <w:rPr>
          <w:rFonts w:ascii="Verdana" w:eastAsia="Verdana" w:hAnsi="Verdana" w:cs="Verdana"/>
          <w:bCs/>
          <w:kern w:val="28"/>
          <w:sz w:val="16"/>
          <w:szCs w:val="16"/>
        </w:rPr>
      </w:pPr>
      <w:r w:rsidRPr="00B709B3">
        <w:rPr>
          <w:rFonts w:ascii="Verdana" w:eastAsia="Verdana" w:hAnsi="Verdana" w:cs="Verdana"/>
          <w:bCs/>
          <w:kern w:val="28"/>
          <w:sz w:val="16"/>
          <w:szCs w:val="16"/>
        </w:rPr>
        <w:t>El trazado deberá ser aprobado por escrito por el Inspector de proyectos con anterioridad a la iniciación de cualquier trabajo de excavación.</w:t>
      </w:r>
    </w:p>
    <w:bookmarkEnd w:id="156"/>
    <w:p w14:paraId="6F622628"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235EB9C7"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0409DAD8"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091D31E4" w14:textId="77777777" w:rsidR="00797119" w:rsidRPr="00B709B3" w:rsidRDefault="00797119" w:rsidP="00797119">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97119" w:rsidRPr="00B709B3" w14:paraId="43909797" w14:textId="77777777" w:rsidTr="000648BD">
        <w:tc>
          <w:tcPr>
            <w:tcW w:w="584" w:type="dxa"/>
            <w:shd w:val="clear" w:color="auto" w:fill="215868"/>
          </w:tcPr>
          <w:p w14:paraId="400FABC1"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proofErr w:type="spellStart"/>
            <w:r w:rsidRPr="00B709B3">
              <w:rPr>
                <w:rFonts w:ascii="Verdana" w:hAnsi="Verdana" w:cs="Verdana"/>
                <w:b/>
                <w:color w:val="FFFFFF" w:themeColor="background1"/>
                <w:sz w:val="16"/>
                <w:szCs w:val="16"/>
              </w:rPr>
              <w:t>N°</w:t>
            </w:r>
            <w:proofErr w:type="spellEnd"/>
          </w:p>
        </w:tc>
        <w:tc>
          <w:tcPr>
            <w:tcW w:w="2385" w:type="dxa"/>
            <w:shd w:val="clear" w:color="auto" w:fill="215868"/>
          </w:tcPr>
          <w:p w14:paraId="343CE03C" w14:textId="77777777" w:rsidR="00797119" w:rsidRPr="00B709B3" w:rsidRDefault="00797119" w:rsidP="000648BD">
            <w:pPr>
              <w:widowControl w:val="0"/>
              <w:autoSpaceDE w:val="0"/>
              <w:autoSpaceDN w:val="0"/>
              <w:spacing w:line="360" w:lineRule="auto"/>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CODIGO</w:t>
            </w:r>
          </w:p>
        </w:tc>
        <w:tc>
          <w:tcPr>
            <w:tcW w:w="1145" w:type="dxa"/>
            <w:shd w:val="clear" w:color="auto" w:fill="215868"/>
          </w:tcPr>
          <w:p w14:paraId="1E731E76"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UNIDAD</w:t>
            </w:r>
          </w:p>
        </w:tc>
        <w:tc>
          <w:tcPr>
            <w:tcW w:w="5520" w:type="dxa"/>
            <w:shd w:val="clear" w:color="auto" w:fill="215868"/>
          </w:tcPr>
          <w:p w14:paraId="41646557"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ITEM</w:t>
            </w:r>
          </w:p>
        </w:tc>
      </w:tr>
      <w:tr w:rsidR="00797119" w:rsidRPr="00B709B3" w14:paraId="4F7C149D" w14:textId="77777777" w:rsidTr="000648BD">
        <w:tc>
          <w:tcPr>
            <w:tcW w:w="584" w:type="dxa"/>
            <w:shd w:val="clear" w:color="auto" w:fill="B8CCE4"/>
          </w:tcPr>
          <w:p w14:paraId="1D1465A8"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2</w:t>
            </w:r>
          </w:p>
        </w:tc>
        <w:tc>
          <w:tcPr>
            <w:tcW w:w="2385" w:type="dxa"/>
            <w:shd w:val="clear" w:color="auto" w:fill="B8CCE4"/>
            <w:vAlign w:val="center"/>
          </w:tcPr>
          <w:p w14:paraId="328CA3CA"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bCs/>
                <w:sz w:val="16"/>
                <w:szCs w:val="16"/>
              </w:rPr>
              <w:t>VAC-OG-EXC-1</w:t>
            </w:r>
          </w:p>
        </w:tc>
        <w:tc>
          <w:tcPr>
            <w:tcW w:w="1145" w:type="dxa"/>
            <w:shd w:val="clear" w:color="auto" w:fill="B8CCE4"/>
            <w:vAlign w:val="center"/>
          </w:tcPr>
          <w:p w14:paraId="58745A57"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M3</w:t>
            </w:r>
          </w:p>
        </w:tc>
        <w:tc>
          <w:tcPr>
            <w:tcW w:w="5520" w:type="dxa"/>
            <w:shd w:val="clear" w:color="auto" w:fill="B8CCE4"/>
            <w:vAlign w:val="center"/>
          </w:tcPr>
          <w:p w14:paraId="02BAB345" w14:textId="77777777" w:rsidR="00797119" w:rsidRPr="00B709B3" w:rsidRDefault="00797119" w:rsidP="000648BD">
            <w:pPr>
              <w:widowControl w:val="0"/>
              <w:autoSpaceDE w:val="0"/>
              <w:autoSpaceDN w:val="0"/>
              <w:spacing w:line="276" w:lineRule="auto"/>
              <w:jc w:val="center"/>
              <w:rPr>
                <w:rFonts w:ascii="Verdana" w:hAnsi="Verdana" w:cs="Verdana"/>
                <w:b/>
                <w:sz w:val="16"/>
                <w:szCs w:val="16"/>
              </w:rPr>
            </w:pPr>
            <w:r w:rsidRPr="00B709B3">
              <w:rPr>
                <w:rFonts w:ascii="Verdana" w:hAnsi="Verdana" w:cs="Tahoma"/>
                <w:b/>
                <w:bCs/>
                <w:sz w:val="16"/>
                <w:szCs w:val="16"/>
              </w:rPr>
              <w:t>EXCAVACIÓN DE 0 A 2,50 M (SIN AGOTAMIENTO)</w:t>
            </w:r>
          </w:p>
        </w:tc>
      </w:tr>
    </w:tbl>
    <w:p w14:paraId="662FADDE" w14:textId="77777777" w:rsidR="00797119" w:rsidRPr="00B709B3" w:rsidRDefault="00797119" w:rsidP="00797119">
      <w:pPr>
        <w:widowControl w:val="0"/>
        <w:autoSpaceDE w:val="0"/>
        <w:autoSpaceDN w:val="0"/>
        <w:jc w:val="both"/>
        <w:rPr>
          <w:rFonts w:ascii="Verdana" w:eastAsia="Verdana" w:hAnsi="Verdana" w:cs="Verdana"/>
          <w:b/>
          <w:sz w:val="16"/>
          <w:szCs w:val="16"/>
        </w:rPr>
      </w:pPr>
    </w:p>
    <w:p w14:paraId="4E2DFE88" w14:textId="77777777" w:rsidR="00797119" w:rsidRPr="00B709B3" w:rsidRDefault="00797119" w:rsidP="00797119">
      <w:pPr>
        <w:widowControl w:val="0"/>
        <w:autoSpaceDE w:val="0"/>
        <w:autoSpaceDN w:val="0"/>
        <w:jc w:val="both"/>
        <w:rPr>
          <w:rFonts w:ascii="Verdana" w:eastAsia="Verdana" w:hAnsi="Verdana" w:cs="Verdana"/>
          <w:b/>
          <w:sz w:val="16"/>
          <w:szCs w:val="16"/>
        </w:rPr>
      </w:pPr>
      <w:r w:rsidRPr="00B709B3">
        <w:rPr>
          <w:rFonts w:ascii="Verdana" w:eastAsia="Verdana" w:hAnsi="Verdana" w:cs="Verdana"/>
          <w:b/>
          <w:sz w:val="16"/>
          <w:szCs w:val="16"/>
        </w:rPr>
        <w:t>DESCRIPCIÓN. –</w:t>
      </w:r>
    </w:p>
    <w:p w14:paraId="558A7BED" w14:textId="77777777" w:rsidR="00797119" w:rsidRPr="00B709B3" w:rsidRDefault="00797119" w:rsidP="00797119">
      <w:pPr>
        <w:widowControl w:val="0"/>
        <w:autoSpaceDE w:val="0"/>
        <w:autoSpaceDN w:val="0"/>
        <w:jc w:val="both"/>
        <w:rPr>
          <w:rFonts w:ascii="Verdana" w:eastAsia="Verdana" w:hAnsi="Verdana" w:cs="Verdana"/>
          <w:b/>
          <w:sz w:val="16"/>
          <w:szCs w:val="16"/>
        </w:rPr>
      </w:pPr>
    </w:p>
    <w:p w14:paraId="3CC108BE"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54792C1A"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479DBB6F" w14:textId="77777777" w:rsidR="00797119" w:rsidRPr="00B709B3" w:rsidRDefault="00797119" w:rsidP="00797119">
      <w:pPr>
        <w:widowControl w:val="0"/>
        <w:autoSpaceDE w:val="0"/>
        <w:autoSpaceDN w:val="0"/>
        <w:jc w:val="both"/>
        <w:rPr>
          <w:rFonts w:ascii="Verdana" w:eastAsia="Verdana" w:hAnsi="Verdana" w:cs="Verdana"/>
          <w:b/>
          <w:sz w:val="16"/>
          <w:szCs w:val="16"/>
        </w:rPr>
      </w:pPr>
      <w:r w:rsidRPr="00B709B3">
        <w:rPr>
          <w:rFonts w:ascii="Verdana" w:eastAsia="Verdana" w:hAnsi="Verdana" w:cs="Verdana"/>
          <w:b/>
          <w:sz w:val="16"/>
          <w:szCs w:val="16"/>
        </w:rPr>
        <w:lastRenderedPageBreak/>
        <w:t>MATERIALES, HERRAMIENTAS Y EQUIPO. -</w:t>
      </w:r>
    </w:p>
    <w:p w14:paraId="092C70F0" w14:textId="77777777" w:rsidR="00797119" w:rsidRPr="00B709B3" w:rsidRDefault="00797119" w:rsidP="00797119">
      <w:pPr>
        <w:widowControl w:val="0"/>
        <w:autoSpaceDE w:val="0"/>
        <w:autoSpaceDN w:val="0"/>
        <w:jc w:val="both"/>
        <w:rPr>
          <w:rFonts w:ascii="Verdana" w:eastAsia="Verdana" w:hAnsi="Verdana" w:cs="Verdana"/>
          <w:color w:val="000000"/>
          <w:sz w:val="16"/>
          <w:szCs w:val="16"/>
        </w:rPr>
      </w:pPr>
    </w:p>
    <w:p w14:paraId="08F551FA"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Se deberá cumplir con las características detalladas en la tabla de descripción de insumos, previa aprobación del Inspector, quien además deberá aprobar todos los materiales a emplearse bajo criterios de calidad.</w:t>
      </w:r>
    </w:p>
    <w:p w14:paraId="46568C6E"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0156430A"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65567966" w14:textId="77777777" w:rsidR="00797119" w:rsidRPr="00B709B3" w:rsidRDefault="00797119" w:rsidP="00797119">
      <w:pPr>
        <w:widowControl w:val="0"/>
        <w:autoSpaceDE w:val="0"/>
        <w:autoSpaceDN w:val="0"/>
        <w:jc w:val="both"/>
        <w:rPr>
          <w:rFonts w:ascii="Verdana" w:eastAsia="Verdana" w:hAnsi="Verdana" w:cs="Verdana"/>
          <w:b/>
          <w:sz w:val="16"/>
          <w:szCs w:val="16"/>
        </w:rPr>
      </w:pPr>
      <w:r w:rsidRPr="00B709B3">
        <w:rPr>
          <w:rFonts w:ascii="Verdana" w:eastAsia="Verdana" w:hAnsi="Verdana" w:cs="Verdana"/>
          <w:b/>
          <w:sz w:val="16"/>
          <w:szCs w:val="16"/>
        </w:rPr>
        <w:t>FORMA DE EJECUCIÓN. –</w:t>
      </w:r>
    </w:p>
    <w:p w14:paraId="417C22AF" w14:textId="77777777" w:rsidR="00797119" w:rsidRPr="00B709B3" w:rsidRDefault="00797119" w:rsidP="00797119">
      <w:pPr>
        <w:widowControl w:val="0"/>
        <w:autoSpaceDE w:val="0"/>
        <w:autoSpaceDN w:val="0"/>
        <w:jc w:val="both"/>
        <w:rPr>
          <w:rFonts w:ascii="Verdana" w:eastAsia="Verdana" w:hAnsi="Verdana" w:cs="Verdana"/>
          <w:b/>
          <w:sz w:val="16"/>
          <w:szCs w:val="16"/>
        </w:rPr>
      </w:pPr>
    </w:p>
    <w:p w14:paraId="524B76B4" w14:textId="77777777" w:rsidR="00797119" w:rsidRPr="00B709B3" w:rsidRDefault="00797119" w:rsidP="00797119">
      <w:pPr>
        <w:widowControl w:val="0"/>
        <w:autoSpaceDE w:val="0"/>
        <w:autoSpaceDN w:val="0"/>
        <w:jc w:val="both"/>
        <w:rPr>
          <w:rFonts w:ascii="Verdana" w:hAnsi="Verdana" w:cs="Verdana"/>
          <w:sz w:val="16"/>
          <w:szCs w:val="16"/>
          <w:lang w:val="es-ES_tradnl" w:eastAsia="es-ES"/>
        </w:rPr>
      </w:pPr>
      <w:r w:rsidRPr="00B709B3">
        <w:rPr>
          <w:rFonts w:ascii="Verdana" w:hAnsi="Verdana" w:cs="Verdana"/>
          <w:sz w:val="16"/>
          <w:szCs w:val="16"/>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3415BD25" w14:textId="77777777" w:rsidR="00797119" w:rsidRPr="00B709B3" w:rsidRDefault="00797119" w:rsidP="00797119">
      <w:pPr>
        <w:widowControl w:val="0"/>
        <w:autoSpaceDE w:val="0"/>
        <w:autoSpaceDN w:val="0"/>
        <w:jc w:val="both"/>
        <w:rPr>
          <w:rFonts w:ascii="Verdana" w:hAnsi="Verdana" w:cs="Verdana"/>
          <w:sz w:val="16"/>
          <w:szCs w:val="16"/>
          <w:lang w:val="es-ES_tradnl" w:eastAsia="es-ES"/>
        </w:rPr>
      </w:pPr>
    </w:p>
    <w:p w14:paraId="4106018B" w14:textId="77777777" w:rsidR="00797119" w:rsidRPr="00B709B3" w:rsidRDefault="00797119" w:rsidP="00797119">
      <w:pPr>
        <w:widowControl w:val="0"/>
        <w:autoSpaceDE w:val="0"/>
        <w:autoSpaceDN w:val="0"/>
        <w:jc w:val="both"/>
        <w:rPr>
          <w:rFonts w:ascii="Verdana" w:hAnsi="Verdana" w:cs="Verdana"/>
          <w:sz w:val="16"/>
          <w:szCs w:val="16"/>
          <w:lang w:val="es-ES_tradnl" w:eastAsia="es-ES"/>
        </w:rPr>
      </w:pPr>
      <w:r w:rsidRPr="00B709B3">
        <w:rPr>
          <w:rFonts w:ascii="Verdana" w:hAnsi="Verdana" w:cs="Verdana"/>
          <w:sz w:val="16"/>
          <w:szCs w:val="16"/>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1E7607D1" w14:textId="77777777" w:rsidR="00797119" w:rsidRPr="00B709B3" w:rsidRDefault="00797119" w:rsidP="00797119">
      <w:pPr>
        <w:widowControl w:val="0"/>
        <w:autoSpaceDE w:val="0"/>
        <w:autoSpaceDN w:val="0"/>
        <w:jc w:val="both"/>
        <w:rPr>
          <w:rFonts w:ascii="Verdana" w:hAnsi="Verdana" w:cs="Verdana"/>
          <w:sz w:val="16"/>
          <w:szCs w:val="16"/>
          <w:lang w:val="es-ES_tradnl" w:eastAsia="es-ES"/>
        </w:rPr>
      </w:pPr>
    </w:p>
    <w:p w14:paraId="311699FE" w14:textId="77777777" w:rsidR="00797119" w:rsidRPr="00B709B3" w:rsidRDefault="00797119" w:rsidP="00797119">
      <w:pPr>
        <w:widowControl w:val="0"/>
        <w:autoSpaceDE w:val="0"/>
        <w:autoSpaceDN w:val="0"/>
        <w:jc w:val="both"/>
        <w:rPr>
          <w:rFonts w:ascii="Verdana" w:hAnsi="Verdana" w:cs="Verdana"/>
          <w:sz w:val="16"/>
          <w:szCs w:val="16"/>
          <w:lang w:val="es-ES_tradnl" w:eastAsia="es-ES"/>
        </w:rPr>
      </w:pPr>
      <w:r w:rsidRPr="00B709B3">
        <w:rPr>
          <w:rFonts w:ascii="Verdana" w:hAnsi="Verdana" w:cs="Verdana"/>
          <w:sz w:val="16"/>
          <w:szCs w:val="16"/>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4B1E8089" w14:textId="77777777" w:rsidR="00797119" w:rsidRPr="00B709B3" w:rsidRDefault="00797119" w:rsidP="00797119">
      <w:pPr>
        <w:widowControl w:val="0"/>
        <w:autoSpaceDE w:val="0"/>
        <w:autoSpaceDN w:val="0"/>
        <w:jc w:val="both"/>
        <w:rPr>
          <w:rFonts w:ascii="Verdana" w:hAnsi="Verdana" w:cs="Verdana"/>
          <w:sz w:val="16"/>
          <w:szCs w:val="16"/>
          <w:lang w:val="es-ES_tradnl" w:eastAsia="es-ES"/>
        </w:rPr>
      </w:pPr>
    </w:p>
    <w:p w14:paraId="6C35EABF" w14:textId="77777777" w:rsidR="00797119" w:rsidRPr="00B709B3" w:rsidRDefault="00797119" w:rsidP="00797119">
      <w:pPr>
        <w:widowControl w:val="0"/>
        <w:autoSpaceDE w:val="0"/>
        <w:autoSpaceDN w:val="0"/>
        <w:jc w:val="both"/>
        <w:rPr>
          <w:rFonts w:ascii="Verdana" w:hAnsi="Verdana" w:cs="Verdana"/>
          <w:sz w:val="16"/>
          <w:szCs w:val="16"/>
          <w:lang w:val="es-ES_tradnl" w:eastAsia="es-ES"/>
        </w:rPr>
      </w:pPr>
      <w:r w:rsidRPr="00B709B3">
        <w:rPr>
          <w:rFonts w:ascii="Verdana" w:hAnsi="Verdana" w:cs="Verdana"/>
          <w:sz w:val="16"/>
          <w:szCs w:val="16"/>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6B7B9F90" w14:textId="77777777" w:rsidR="00797119" w:rsidRPr="00B709B3" w:rsidRDefault="00797119" w:rsidP="00797119">
      <w:pPr>
        <w:widowControl w:val="0"/>
        <w:autoSpaceDE w:val="0"/>
        <w:autoSpaceDN w:val="0"/>
        <w:jc w:val="both"/>
        <w:rPr>
          <w:rFonts w:ascii="Verdana" w:hAnsi="Verdana" w:cs="Verdana"/>
          <w:sz w:val="16"/>
          <w:szCs w:val="16"/>
          <w:lang w:val="es-ES_tradnl" w:eastAsia="es-ES"/>
        </w:rPr>
      </w:pPr>
    </w:p>
    <w:p w14:paraId="00A55306" w14:textId="77777777" w:rsidR="00797119" w:rsidRPr="00B709B3" w:rsidRDefault="00797119" w:rsidP="00797119">
      <w:pPr>
        <w:widowControl w:val="0"/>
        <w:autoSpaceDE w:val="0"/>
        <w:autoSpaceDN w:val="0"/>
        <w:jc w:val="both"/>
        <w:rPr>
          <w:rFonts w:ascii="Verdana" w:hAnsi="Verdana" w:cs="Verdana"/>
          <w:sz w:val="16"/>
          <w:szCs w:val="16"/>
          <w:lang w:val="es-ES_tradnl" w:eastAsia="es-ES"/>
        </w:rPr>
      </w:pPr>
      <w:r w:rsidRPr="00B709B3">
        <w:rPr>
          <w:rFonts w:ascii="Verdana" w:hAnsi="Verdana" w:cs="Verdana"/>
          <w:sz w:val="16"/>
          <w:szCs w:val="16"/>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616EBC75" w14:textId="77777777" w:rsidR="00797119" w:rsidRPr="00B709B3" w:rsidRDefault="00797119" w:rsidP="00797119">
      <w:pPr>
        <w:widowControl w:val="0"/>
        <w:autoSpaceDE w:val="0"/>
        <w:autoSpaceDN w:val="0"/>
        <w:jc w:val="both"/>
        <w:rPr>
          <w:rFonts w:ascii="Verdana" w:hAnsi="Verdana" w:cs="Verdana"/>
          <w:sz w:val="16"/>
          <w:szCs w:val="16"/>
          <w:lang w:val="es-ES_tradnl" w:eastAsia="es-ES"/>
        </w:rPr>
      </w:pPr>
    </w:p>
    <w:p w14:paraId="7040C5F2" w14:textId="77777777" w:rsidR="00797119" w:rsidRPr="00B709B3" w:rsidRDefault="00797119" w:rsidP="00797119">
      <w:pPr>
        <w:widowControl w:val="0"/>
        <w:autoSpaceDE w:val="0"/>
        <w:autoSpaceDN w:val="0"/>
        <w:jc w:val="both"/>
        <w:rPr>
          <w:rFonts w:ascii="Verdana" w:hAnsi="Verdana" w:cs="Verdana"/>
          <w:sz w:val="16"/>
          <w:szCs w:val="16"/>
          <w:lang w:val="es-ES_tradnl" w:eastAsia="es-ES"/>
        </w:rPr>
      </w:pPr>
      <w:r w:rsidRPr="00B709B3">
        <w:rPr>
          <w:rFonts w:ascii="Verdana" w:hAnsi="Verdana" w:cs="Verdana"/>
          <w:sz w:val="16"/>
          <w:szCs w:val="16"/>
          <w:lang w:val="es-ES_tradnl" w:eastAsia="es-ES"/>
        </w:rPr>
        <w:t xml:space="preserve">Las zanjas o excavaciones terminadas, deberán presentar superficies sin irregularidades y tanto las paredes como el fondo tendrán las dimensiones indicadas en los planos. </w:t>
      </w:r>
    </w:p>
    <w:p w14:paraId="7FF6BA5D" w14:textId="77777777" w:rsidR="00797119" w:rsidRPr="00B709B3" w:rsidRDefault="00797119" w:rsidP="00797119">
      <w:pPr>
        <w:widowControl w:val="0"/>
        <w:autoSpaceDE w:val="0"/>
        <w:autoSpaceDN w:val="0"/>
        <w:jc w:val="both"/>
        <w:rPr>
          <w:rFonts w:ascii="Verdana" w:hAnsi="Verdana" w:cs="Verdana"/>
          <w:sz w:val="16"/>
          <w:szCs w:val="16"/>
          <w:lang w:val="es-ES_tradnl" w:eastAsia="es-ES"/>
        </w:rPr>
      </w:pPr>
      <w:r w:rsidRPr="00B709B3">
        <w:rPr>
          <w:rFonts w:ascii="Verdana" w:hAnsi="Verdana" w:cs="Verdana"/>
          <w:sz w:val="16"/>
          <w:szCs w:val="16"/>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37587FE4" w14:textId="77777777" w:rsidR="00797119" w:rsidRPr="00B709B3" w:rsidRDefault="00797119" w:rsidP="00797119">
      <w:pPr>
        <w:widowControl w:val="0"/>
        <w:autoSpaceDE w:val="0"/>
        <w:autoSpaceDN w:val="0"/>
        <w:jc w:val="both"/>
        <w:rPr>
          <w:rFonts w:ascii="Verdana" w:hAnsi="Verdana" w:cs="Verdana"/>
          <w:sz w:val="16"/>
          <w:szCs w:val="16"/>
          <w:lang w:val="es-ES_tradnl" w:eastAsia="es-ES"/>
        </w:rPr>
      </w:pPr>
    </w:p>
    <w:p w14:paraId="592F1C47" w14:textId="77777777" w:rsidR="00797119" w:rsidRPr="00B709B3" w:rsidRDefault="00797119" w:rsidP="00797119">
      <w:pPr>
        <w:widowControl w:val="0"/>
        <w:autoSpaceDE w:val="0"/>
        <w:autoSpaceDN w:val="0"/>
        <w:jc w:val="both"/>
        <w:rPr>
          <w:rFonts w:ascii="Verdana" w:hAnsi="Verdana" w:cs="Verdana"/>
          <w:sz w:val="16"/>
          <w:szCs w:val="16"/>
          <w:lang w:val="es-ES_tradnl" w:eastAsia="es-ES"/>
        </w:rPr>
      </w:pPr>
      <w:r w:rsidRPr="00B709B3">
        <w:rPr>
          <w:rFonts w:ascii="Verdana" w:hAnsi="Verdana" w:cs="Verdana"/>
          <w:sz w:val="16"/>
          <w:szCs w:val="16"/>
          <w:lang w:val="es-ES_tradnl" w:eastAsia="es-ES"/>
        </w:rPr>
        <w:t>El retiro del material excedente al botadero autorizado no se contempla en este ítem.</w:t>
      </w:r>
    </w:p>
    <w:p w14:paraId="7F5CB072" w14:textId="77777777" w:rsidR="00797119" w:rsidRPr="00B709B3" w:rsidRDefault="00797119" w:rsidP="00797119">
      <w:pPr>
        <w:widowControl w:val="0"/>
        <w:autoSpaceDE w:val="0"/>
        <w:autoSpaceDN w:val="0"/>
        <w:jc w:val="both"/>
        <w:rPr>
          <w:rFonts w:ascii="Verdana" w:eastAsia="Verdana" w:hAnsi="Verdana" w:cs="Verdana"/>
          <w:b/>
          <w:sz w:val="16"/>
          <w:szCs w:val="16"/>
          <w:lang w:val="es-ES_tradnl"/>
        </w:rPr>
      </w:pPr>
    </w:p>
    <w:p w14:paraId="21EA11C2" w14:textId="77777777" w:rsidR="00797119" w:rsidRPr="00B709B3" w:rsidRDefault="00797119" w:rsidP="00797119">
      <w:pPr>
        <w:widowControl w:val="0"/>
        <w:autoSpaceDE w:val="0"/>
        <w:autoSpaceDN w:val="0"/>
        <w:spacing w:before="4"/>
        <w:rPr>
          <w:rFonts w:ascii="Verdana" w:eastAsia="Verdana" w:hAnsi="Verdana" w:cs="Verdan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97119" w:rsidRPr="00B709B3" w14:paraId="65DE5E7D" w14:textId="77777777" w:rsidTr="000648BD">
        <w:tc>
          <w:tcPr>
            <w:tcW w:w="584" w:type="dxa"/>
            <w:shd w:val="clear" w:color="auto" w:fill="215868"/>
          </w:tcPr>
          <w:p w14:paraId="2BB7FB32"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proofErr w:type="spellStart"/>
            <w:r w:rsidRPr="00B709B3">
              <w:rPr>
                <w:rFonts w:ascii="Verdana" w:hAnsi="Verdana" w:cs="Verdana"/>
                <w:b/>
                <w:color w:val="FFFFFF" w:themeColor="background1"/>
                <w:sz w:val="16"/>
                <w:szCs w:val="16"/>
              </w:rPr>
              <w:t>N°</w:t>
            </w:r>
            <w:proofErr w:type="spellEnd"/>
          </w:p>
        </w:tc>
        <w:tc>
          <w:tcPr>
            <w:tcW w:w="2385" w:type="dxa"/>
            <w:shd w:val="clear" w:color="auto" w:fill="215868"/>
          </w:tcPr>
          <w:p w14:paraId="4C2C7E16" w14:textId="77777777" w:rsidR="00797119" w:rsidRPr="00B709B3" w:rsidRDefault="00797119" w:rsidP="000648BD">
            <w:pPr>
              <w:widowControl w:val="0"/>
              <w:autoSpaceDE w:val="0"/>
              <w:autoSpaceDN w:val="0"/>
              <w:spacing w:line="360" w:lineRule="auto"/>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CODIGO</w:t>
            </w:r>
          </w:p>
        </w:tc>
        <w:tc>
          <w:tcPr>
            <w:tcW w:w="1145" w:type="dxa"/>
            <w:shd w:val="clear" w:color="auto" w:fill="215868"/>
          </w:tcPr>
          <w:p w14:paraId="61EDF26C"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UNIDAD</w:t>
            </w:r>
          </w:p>
        </w:tc>
        <w:tc>
          <w:tcPr>
            <w:tcW w:w="5520" w:type="dxa"/>
            <w:shd w:val="clear" w:color="auto" w:fill="215868"/>
          </w:tcPr>
          <w:p w14:paraId="007A10AD"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ITEM</w:t>
            </w:r>
          </w:p>
        </w:tc>
      </w:tr>
      <w:tr w:rsidR="00797119" w:rsidRPr="00B709B3" w14:paraId="1BBD8102" w14:textId="77777777" w:rsidTr="000648BD">
        <w:tc>
          <w:tcPr>
            <w:tcW w:w="584" w:type="dxa"/>
            <w:shd w:val="clear" w:color="auto" w:fill="B8CCE4"/>
          </w:tcPr>
          <w:p w14:paraId="1EDBD09B"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3</w:t>
            </w:r>
          </w:p>
        </w:tc>
        <w:tc>
          <w:tcPr>
            <w:tcW w:w="2385" w:type="dxa"/>
            <w:shd w:val="clear" w:color="auto" w:fill="B8CCE4"/>
            <w:vAlign w:val="center"/>
          </w:tcPr>
          <w:p w14:paraId="71DE9E86" w14:textId="77777777" w:rsidR="00797119" w:rsidRPr="00B709B3" w:rsidRDefault="00797119" w:rsidP="000648BD">
            <w:pPr>
              <w:widowControl w:val="0"/>
              <w:autoSpaceDE w:val="0"/>
              <w:autoSpaceDN w:val="0"/>
              <w:jc w:val="center"/>
              <w:rPr>
                <w:rFonts w:ascii="Verdana" w:hAnsi="Verdana" w:cs="Verdana"/>
                <w:b/>
                <w:bCs/>
                <w:sz w:val="16"/>
                <w:szCs w:val="16"/>
              </w:rPr>
            </w:pPr>
            <w:r w:rsidRPr="00B709B3">
              <w:rPr>
                <w:rFonts w:ascii="Verdana" w:hAnsi="Verdana" w:cs="Verdana"/>
                <w:b/>
                <w:bCs/>
                <w:sz w:val="16"/>
                <w:szCs w:val="16"/>
              </w:rPr>
              <w:t>VAC-OG-CIM-1</w:t>
            </w:r>
          </w:p>
        </w:tc>
        <w:tc>
          <w:tcPr>
            <w:tcW w:w="1145" w:type="dxa"/>
            <w:shd w:val="clear" w:color="auto" w:fill="B8CCE4"/>
            <w:vAlign w:val="center"/>
          </w:tcPr>
          <w:p w14:paraId="0474812E"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M3</w:t>
            </w:r>
          </w:p>
        </w:tc>
        <w:tc>
          <w:tcPr>
            <w:tcW w:w="5520" w:type="dxa"/>
            <w:shd w:val="clear" w:color="auto" w:fill="B8CCE4"/>
          </w:tcPr>
          <w:p w14:paraId="048C76FD" w14:textId="77777777" w:rsidR="00797119" w:rsidRPr="00B709B3" w:rsidRDefault="00797119" w:rsidP="000648BD">
            <w:pPr>
              <w:widowControl w:val="0"/>
              <w:autoSpaceDE w:val="0"/>
              <w:autoSpaceDN w:val="0"/>
              <w:spacing w:line="276" w:lineRule="auto"/>
              <w:jc w:val="center"/>
              <w:rPr>
                <w:rFonts w:ascii="Verdana" w:hAnsi="Verdana" w:cs="Tahoma"/>
                <w:b/>
                <w:bCs/>
                <w:sz w:val="16"/>
                <w:szCs w:val="16"/>
              </w:rPr>
            </w:pPr>
            <w:r w:rsidRPr="00B709B3">
              <w:rPr>
                <w:rFonts w:ascii="Verdana" w:hAnsi="Verdana" w:cs="Tahoma"/>
                <w:b/>
                <w:bCs/>
                <w:sz w:val="16"/>
                <w:szCs w:val="16"/>
              </w:rPr>
              <w:t>CIMIENTO DE HORMIGÓN CICLÓPEO</w:t>
            </w:r>
          </w:p>
        </w:tc>
      </w:tr>
    </w:tbl>
    <w:p w14:paraId="500AECF0" w14:textId="77777777" w:rsidR="00797119" w:rsidRPr="00B709B3" w:rsidRDefault="00797119" w:rsidP="00797119">
      <w:pPr>
        <w:widowControl w:val="0"/>
        <w:autoSpaceDE w:val="0"/>
        <w:autoSpaceDN w:val="0"/>
        <w:jc w:val="both"/>
        <w:rPr>
          <w:rFonts w:ascii="Verdana" w:eastAsia="Verdana" w:hAnsi="Verdana" w:cs="Verdana"/>
          <w:b/>
          <w:sz w:val="16"/>
          <w:szCs w:val="16"/>
        </w:rPr>
      </w:pPr>
    </w:p>
    <w:p w14:paraId="4E308A67" w14:textId="77777777" w:rsidR="00797119" w:rsidRPr="00B709B3" w:rsidRDefault="00797119" w:rsidP="00797119">
      <w:pPr>
        <w:widowControl w:val="0"/>
        <w:autoSpaceDE w:val="0"/>
        <w:autoSpaceDN w:val="0"/>
        <w:jc w:val="both"/>
        <w:rPr>
          <w:rFonts w:ascii="Verdana" w:eastAsia="Verdana" w:hAnsi="Verdana" w:cs="Verdana"/>
          <w:b/>
          <w:sz w:val="16"/>
          <w:szCs w:val="16"/>
        </w:rPr>
      </w:pPr>
      <w:r w:rsidRPr="00B709B3">
        <w:rPr>
          <w:rFonts w:ascii="Verdana" w:eastAsia="Verdana" w:hAnsi="Verdana" w:cs="Verdana"/>
          <w:b/>
          <w:sz w:val="16"/>
          <w:szCs w:val="16"/>
        </w:rPr>
        <w:t>DESCRIPCIÓN. –</w:t>
      </w:r>
    </w:p>
    <w:p w14:paraId="373A7BBE" w14:textId="77777777" w:rsidR="00797119" w:rsidRPr="00B709B3" w:rsidRDefault="00797119" w:rsidP="00797119">
      <w:pPr>
        <w:widowControl w:val="0"/>
        <w:autoSpaceDE w:val="0"/>
        <w:autoSpaceDN w:val="0"/>
        <w:jc w:val="both"/>
        <w:rPr>
          <w:rFonts w:ascii="Verdana" w:eastAsia="Verdana" w:hAnsi="Verdana" w:cs="Verdana"/>
          <w:b/>
          <w:sz w:val="16"/>
          <w:szCs w:val="16"/>
        </w:rPr>
      </w:pPr>
    </w:p>
    <w:p w14:paraId="59A9F832" w14:textId="77777777" w:rsidR="00797119" w:rsidRPr="00B709B3" w:rsidRDefault="00797119" w:rsidP="00797119">
      <w:pPr>
        <w:widowControl w:val="0"/>
        <w:autoSpaceDE w:val="0"/>
        <w:autoSpaceDN w:val="0"/>
        <w:jc w:val="both"/>
        <w:rPr>
          <w:rFonts w:ascii="Verdana" w:eastAsia="Verdana" w:hAnsi="Verdana" w:cs="Verdana"/>
          <w:color w:val="000000"/>
          <w:sz w:val="16"/>
          <w:szCs w:val="16"/>
        </w:rPr>
      </w:pPr>
      <w:r w:rsidRPr="00B709B3">
        <w:rPr>
          <w:rFonts w:ascii="Verdana" w:eastAsia="Verdana" w:hAnsi="Verdana" w:cs="Tahoma"/>
          <w:color w:val="000000"/>
          <w:sz w:val="16"/>
          <w:szCs w:val="16"/>
        </w:rPr>
        <w:t xml:space="preserve">Este ítem se refiere a la construcción de cimientos de hormigón ciclópeo con 50% piedra </w:t>
      </w:r>
      <w:proofErr w:type="spellStart"/>
      <w:r w:rsidRPr="00B709B3">
        <w:rPr>
          <w:rFonts w:ascii="Verdana" w:eastAsia="Verdana" w:hAnsi="Verdana" w:cs="Tahoma"/>
          <w:color w:val="000000"/>
          <w:sz w:val="16"/>
          <w:szCs w:val="16"/>
        </w:rPr>
        <w:t>desplazadora</w:t>
      </w:r>
      <w:proofErr w:type="spellEnd"/>
      <w:r w:rsidRPr="00B709B3">
        <w:rPr>
          <w:rFonts w:ascii="Verdana" w:eastAsia="Verdana" w:hAnsi="Verdana" w:cs="Tahoma"/>
          <w:color w:val="000000"/>
          <w:sz w:val="16"/>
          <w:szCs w:val="16"/>
        </w:rPr>
        <w:t>, de acuerdo a las dimensiones, dosificaciones de hormigón y otros detalles señalados en los planos constructivos</w:t>
      </w:r>
      <w:r w:rsidRPr="00B709B3">
        <w:rPr>
          <w:rFonts w:ascii="Verdana" w:eastAsia="Verdana" w:hAnsi="Verdana" w:cs="Verdana"/>
          <w:color w:val="000000"/>
          <w:sz w:val="16"/>
          <w:szCs w:val="16"/>
        </w:rPr>
        <w:t>, e instrucciones de Inspector de proyecto.</w:t>
      </w:r>
    </w:p>
    <w:p w14:paraId="68A37DA3"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6317D07F" w14:textId="77777777" w:rsidR="00797119" w:rsidRPr="00B709B3" w:rsidRDefault="00797119" w:rsidP="00797119">
      <w:pPr>
        <w:widowControl w:val="0"/>
        <w:autoSpaceDE w:val="0"/>
        <w:autoSpaceDN w:val="0"/>
        <w:jc w:val="both"/>
        <w:rPr>
          <w:rFonts w:ascii="Verdana" w:eastAsia="Verdana" w:hAnsi="Verdana" w:cs="Verdana"/>
          <w:b/>
          <w:sz w:val="16"/>
          <w:szCs w:val="16"/>
        </w:rPr>
      </w:pPr>
      <w:r w:rsidRPr="00B709B3">
        <w:rPr>
          <w:rFonts w:ascii="Verdana" w:eastAsia="Verdana" w:hAnsi="Verdana" w:cs="Verdana"/>
          <w:b/>
          <w:sz w:val="16"/>
          <w:szCs w:val="16"/>
        </w:rPr>
        <w:t>MATERIALES, HERRAMIENTAS Y EQUIPO. -</w:t>
      </w:r>
    </w:p>
    <w:p w14:paraId="23A682C3" w14:textId="77777777" w:rsidR="00797119" w:rsidRPr="00B709B3" w:rsidRDefault="00797119" w:rsidP="00797119">
      <w:pPr>
        <w:widowControl w:val="0"/>
        <w:autoSpaceDE w:val="0"/>
        <w:autoSpaceDN w:val="0"/>
        <w:jc w:val="both"/>
        <w:rPr>
          <w:rFonts w:ascii="Verdana" w:eastAsia="Verdana" w:hAnsi="Verdana" w:cs="Verdana"/>
          <w:b/>
          <w:sz w:val="16"/>
          <w:szCs w:val="16"/>
        </w:rPr>
      </w:pPr>
    </w:p>
    <w:p w14:paraId="45F33886" w14:textId="77777777" w:rsidR="00797119" w:rsidRPr="00B709B3" w:rsidRDefault="00797119" w:rsidP="00797119">
      <w:pPr>
        <w:widowControl w:val="0"/>
        <w:tabs>
          <w:tab w:val="left" w:pos="560"/>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1ECC43AC"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1D4CF2E8"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Se deberá cumplir con las características detalladas en la tabla de descripción de insumos.</w:t>
      </w:r>
    </w:p>
    <w:p w14:paraId="2C0F6475" w14:textId="77777777" w:rsidR="00797119" w:rsidRPr="00B709B3" w:rsidRDefault="00797119" w:rsidP="00797119">
      <w:pPr>
        <w:widowControl w:val="0"/>
        <w:autoSpaceDE w:val="0"/>
        <w:autoSpaceDN w:val="0"/>
        <w:adjustRightInd w:val="0"/>
        <w:jc w:val="both"/>
        <w:rPr>
          <w:rFonts w:ascii="Verdana" w:eastAsia="Calibri" w:hAnsi="Verdana" w:cs="Verdana"/>
          <w:color w:val="000000"/>
          <w:sz w:val="16"/>
          <w:szCs w:val="16"/>
        </w:rPr>
      </w:pPr>
    </w:p>
    <w:p w14:paraId="658D9C7E"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 xml:space="preserve">La </w:t>
      </w:r>
      <w:r w:rsidRPr="00B709B3">
        <w:rPr>
          <w:rFonts w:ascii="Verdana" w:eastAsia="Verdana" w:hAnsi="Verdana" w:cs="Verdana"/>
          <w:sz w:val="16"/>
          <w:szCs w:val="16"/>
        </w:rPr>
        <w:t xml:space="preserve">entidad ejecutora </w:t>
      </w:r>
      <w:r w:rsidRPr="00B709B3">
        <w:rPr>
          <w:rFonts w:ascii="Verdana" w:eastAsia="Verdana" w:hAnsi="Verdana" w:cs="Tahoma"/>
          <w:sz w:val="16"/>
          <w:szCs w:val="16"/>
        </w:rPr>
        <w:t>deberá cumplir con los requisitos establecidos en la Norma Boliviana del Hormigón Armado CBH-87 para los materiales que cubre esta norma.</w:t>
      </w:r>
    </w:p>
    <w:p w14:paraId="04B96C43"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587AFBB0"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116755E" w14:textId="77777777" w:rsidR="00797119" w:rsidRPr="00B709B3" w:rsidRDefault="00797119" w:rsidP="00797119">
      <w:pPr>
        <w:widowControl w:val="0"/>
        <w:autoSpaceDE w:val="0"/>
        <w:autoSpaceDN w:val="0"/>
        <w:jc w:val="both"/>
        <w:rPr>
          <w:rFonts w:ascii="Verdana" w:eastAsia="Verdana" w:hAnsi="Verdana" w:cs="Verdana"/>
          <w:b/>
          <w:sz w:val="16"/>
          <w:szCs w:val="16"/>
        </w:rPr>
      </w:pPr>
    </w:p>
    <w:p w14:paraId="55A1563D" w14:textId="77777777" w:rsidR="00797119" w:rsidRPr="00B709B3" w:rsidRDefault="00797119" w:rsidP="00797119">
      <w:pPr>
        <w:widowControl w:val="0"/>
        <w:autoSpaceDE w:val="0"/>
        <w:autoSpaceDN w:val="0"/>
        <w:jc w:val="both"/>
        <w:rPr>
          <w:rFonts w:ascii="Verdana" w:eastAsia="Verdana" w:hAnsi="Verdana" w:cs="Verdana"/>
          <w:b/>
          <w:sz w:val="16"/>
          <w:szCs w:val="16"/>
        </w:rPr>
      </w:pPr>
      <w:r w:rsidRPr="00B709B3">
        <w:rPr>
          <w:rFonts w:ascii="Verdana" w:eastAsia="Verdana" w:hAnsi="Verdana" w:cs="Verdana"/>
          <w:b/>
          <w:sz w:val="16"/>
          <w:szCs w:val="16"/>
        </w:rPr>
        <w:t>FORMA DE EJECUCIÓN. –</w:t>
      </w:r>
    </w:p>
    <w:p w14:paraId="297639C1" w14:textId="77777777" w:rsidR="00797119" w:rsidRPr="00B709B3" w:rsidRDefault="00797119" w:rsidP="00797119">
      <w:pPr>
        <w:widowControl w:val="0"/>
        <w:autoSpaceDE w:val="0"/>
        <w:autoSpaceDN w:val="0"/>
        <w:jc w:val="both"/>
        <w:rPr>
          <w:rFonts w:ascii="Verdana" w:eastAsia="Verdana" w:hAnsi="Verdana" w:cs="Verdana"/>
          <w:b/>
          <w:sz w:val="16"/>
          <w:szCs w:val="16"/>
        </w:rPr>
      </w:pPr>
    </w:p>
    <w:p w14:paraId="37926D04"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En cuanto a la preparación, encofrado, mezclado, transporte, hormigonado, compactación, desencofrado, curado y protección de los hormigones deberán cumplir con la norma CBH-87 y normativa técnica al respecto.</w:t>
      </w:r>
    </w:p>
    <w:p w14:paraId="076D0C5F"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lastRenderedPageBreak/>
        <w:t>En general, el cimiento de hormigón ciclópeo deberá cumplir con las siguientes directrices referidas a la ejecución:</w:t>
      </w:r>
    </w:p>
    <w:p w14:paraId="7D804AC9"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3DC1FCA7" w14:textId="77777777" w:rsidR="00797119" w:rsidRPr="00B709B3" w:rsidRDefault="00797119" w:rsidP="00797119">
      <w:pPr>
        <w:widowControl w:val="0"/>
        <w:autoSpaceDE w:val="0"/>
        <w:autoSpaceDN w:val="0"/>
        <w:jc w:val="both"/>
        <w:rPr>
          <w:rFonts w:ascii="Verdana" w:eastAsia="Verdana" w:hAnsi="Verdana" w:cs="Verdana"/>
          <w:b/>
          <w:sz w:val="16"/>
          <w:szCs w:val="16"/>
        </w:rPr>
      </w:pPr>
      <w:r w:rsidRPr="00B709B3">
        <w:rPr>
          <w:rFonts w:ascii="Verdana" w:eastAsia="Verdana" w:hAnsi="Verdana" w:cs="Verdana"/>
          <w:b/>
          <w:sz w:val="16"/>
          <w:szCs w:val="16"/>
        </w:rPr>
        <w:t>Limpieza y Preparación</w:t>
      </w:r>
    </w:p>
    <w:p w14:paraId="5606616B"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4DD41C0A"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5D448120"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281A8C22"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Luego de haber emparejado el fondo de la excavación se deberá vaciar una capa de hormigón pobre con dosificación 1:3:5 en un espesor de 5 cm.</w:t>
      </w:r>
    </w:p>
    <w:p w14:paraId="1D7EB039" w14:textId="77777777" w:rsidR="00797119" w:rsidRPr="00B709B3" w:rsidRDefault="00797119" w:rsidP="00797119">
      <w:pPr>
        <w:widowControl w:val="0"/>
        <w:autoSpaceDE w:val="0"/>
        <w:autoSpaceDN w:val="0"/>
        <w:jc w:val="both"/>
        <w:rPr>
          <w:rFonts w:ascii="Verdana" w:eastAsia="Verdana" w:hAnsi="Verdana" w:cs="Verdana"/>
          <w:sz w:val="16"/>
          <w:szCs w:val="16"/>
        </w:rPr>
      </w:pPr>
      <w:r>
        <w:rPr>
          <w:rFonts w:ascii="Verdana" w:eastAsia="Verdana" w:hAnsi="Verdana" w:cs="Verdana"/>
          <w:sz w:val="16"/>
          <w:szCs w:val="16"/>
        </w:rPr>
        <w:t xml:space="preserve"> </w:t>
      </w:r>
    </w:p>
    <w:p w14:paraId="203B3335" w14:textId="77777777" w:rsidR="00797119" w:rsidRPr="00B709B3" w:rsidRDefault="00797119" w:rsidP="00797119">
      <w:pPr>
        <w:widowControl w:val="0"/>
        <w:autoSpaceDE w:val="0"/>
        <w:autoSpaceDN w:val="0"/>
        <w:ind w:left="-567" w:right="-285"/>
        <w:jc w:val="both"/>
        <w:rPr>
          <w:rFonts w:ascii="Verdana" w:eastAsia="Verdana" w:hAnsi="Verdana" w:cs="Verdana"/>
          <w:b/>
          <w:sz w:val="16"/>
          <w:szCs w:val="16"/>
        </w:rPr>
      </w:pPr>
      <w:r>
        <w:rPr>
          <w:rFonts w:ascii="Verdana" w:eastAsia="Verdana" w:hAnsi="Verdana" w:cs="Verdana"/>
          <w:b/>
          <w:sz w:val="16"/>
          <w:szCs w:val="16"/>
        </w:rPr>
        <w:t xml:space="preserve">          </w:t>
      </w:r>
      <w:r w:rsidRPr="00B709B3">
        <w:rPr>
          <w:rFonts w:ascii="Verdana" w:eastAsia="Verdana" w:hAnsi="Verdana" w:cs="Verdana"/>
          <w:b/>
          <w:sz w:val="16"/>
          <w:szCs w:val="16"/>
        </w:rPr>
        <w:t>Mezclado</w:t>
      </w:r>
    </w:p>
    <w:p w14:paraId="1A282A15"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11E33974"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551FD81A"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 xml:space="preserve">En caso de que la dosificación no está especificada, se empleará un hormigón de dosificación 1:2:4 con 50 % de piedra </w:t>
      </w:r>
      <w:proofErr w:type="spellStart"/>
      <w:r w:rsidRPr="00B709B3">
        <w:rPr>
          <w:rFonts w:ascii="Verdana" w:eastAsia="Verdana" w:hAnsi="Verdana" w:cs="Verdana"/>
          <w:sz w:val="16"/>
          <w:szCs w:val="16"/>
        </w:rPr>
        <w:t>desplazadora</w:t>
      </w:r>
      <w:proofErr w:type="spellEnd"/>
      <w:r w:rsidRPr="00B709B3">
        <w:rPr>
          <w:rFonts w:ascii="Verdana" w:eastAsia="Verdana" w:hAnsi="Verdana" w:cs="Verdana"/>
          <w:sz w:val="16"/>
          <w:szCs w:val="16"/>
        </w:rPr>
        <w:t>. El hormigón tendrá una resistencia a los 28 días según la indicada en planos, pero en ningún caso menor a los 18 MPa.</w:t>
      </w:r>
    </w:p>
    <w:p w14:paraId="41B249CB"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6FC5BD3F"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Para esta tarea:</w:t>
      </w:r>
    </w:p>
    <w:p w14:paraId="0FFA0530" w14:textId="77777777" w:rsidR="00797119" w:rsidRPr="00B709B3" w:rsidRDefault="00797119" w:rsidP="00797119">
      <w:pPr>
        <w:widowControl w:val="0"/>
        <w:numPr>
          <w:ilvl w:val="0"/>
          <w:numId w:val="109"/>
        </w:numPr>
        <w:autoSpaceDE w:val="0"/>
        <w:autoSpaceDN w:val="0"/>
        <w:jc w:val="both"/>
        <w:rPr>
          <w:rFonts w:ascii="Verdana" w:eastAsia="Verdana" w:hAnsi="Verdana" w:cs="Verdana"/>
          <w:sz w:val="16"/>
          <w:szCs w:val="16"/>
        </w:rPr>
      </w:pPr>
      <w:r w:rsidRPr="00B709B3">
        <w:rPr>
          <w:rFonts w:ascii="Verdana" w:eastAsia="Verdana" w:hAnsi="Verdana" w:cs="Verdana"/>
          <w:sz w:val="16"/>
          <w:szCs w:val="16"/>
        </w:rPr>
        <w:t>Sé utilizarán una o más hormigoneras de capacidad adecuada y se empleará personal especializado para su manejo.</w:t>
      </w:r>
    </w:p>
    <w:p w14:paraId="05A5BA1D" w14:textId="77777777" w:rsidR="00797119" w:rsidRPr="00B709B3" w:rsidRDefault="00797119" w:rsidP="00797119">
      <w:pPr>
        <w:widowControl w:val="0"/>
        <w:numPr>
          <w:ilvl w:val="0"/>
          <w:numId w:val="109"/>
        </w:numPr>
        <w:autoSpaceDE w:val="0"/>
        <w:autoSpaceDN w:val="0"/>
        <w:jc w:val="both"/>
        <w:rPr>
          <w:rFonts w:ascii="Verdana" w:eastAsia="Verdana" w:hAnsi="Verdana" w:cs="Verdana"/>
          <w:sz w:val="16"/>
          <w:szCs w:val="16"/>
        </w:rPr>
      </w:pPr>
      <w:r w:rsidRPr="00B709B3">
        <w:rPr>
          <w:rFonts w:ascii="Verdana" w:eastAsia="Verdana" w:hAnsi="Verdana" w:cs="Verdana"/>
          <w:sz w:val="16"/>
          <w:szCs w:val="16"/>
        </w:rPr>
        <w:t>Periódicamente se verificará la uniformidad del mezclado.</w:t>
      </w:r>
    </w:p>
    <w:p w14:paraId="41E19C70" w14:textId="77777777" w:rsidR="00797119" w:rsidRPr="00B709B3" w:rsidRDefault="00797119" w:rsidP="00797119">
      <w:pPr>
        <w:widowControl w:val="0"/>
        <w:numPr>
          <w:ilvl w:val="0"/>
          <w:numId w:val="109"/>
        </w:numPr>
        <w:autoSpaceDE w:val="0"/>
        <w:autoSpaceDN w:val="0"/>
        <w:jc w:val="both"/>
        <w:rPr>
          <w:rFonts w:ascii="Verdana" w:eastAsia="Verdana" w:hAnsi="Verdana" w:cs="Verdana"/>
          <w:sz w:val="16"/>
          <w:szCs w:val="16"/>
        </w:rPr>
      </w:pPr>
      <w:r w:rsidRPr="00B709B3">
        <w:rPr>
          <w:rFonts w:ascii="Verdana" w:eastAsia="Verdana" w:hAnsi="Verdana" w:cs="Verdana"/>
          <w:sz w:val="16"/>
          <w:szCs w:val="16"/>
        </w:rPr>
        <w:t>Los materiales componentes serán introducidos en el orden siguiente:</w:t>
      </w:r>
    </w:p>
    <w:p w14:paraId="073B4D7B" w14:textId="77777777" w:rsidR="00797119" w:rsidRPr="00B709B3" w:rsidRDefault="00797119" w:rsidP="00797119">
      <w:pPr>
        <w:widowControl w:val="0"/>
        <w:numPr>
          <w:ilvl w:val="1"/>
          <w:numId w:val="110"/>
        </w:numPr>
        <w:autoSpaceDE w:val="0"/>
        <w:autoSpaceDN w:val="0"/>
        <w:jc w:val="both"/>
        <w:rPr>
          <w:rFonts w:ascii="Verdana" w:eastAsia="Verdana" w:hAnsi="Verdana" w:cs="Verdana"/>
          <w:sz w:val="16"/>
          <w:szCs w:val="16"/>
        </w:rPr>
      </w:pPr>
      <w:r w:rsidRPr="00B709B3">
        <w:rPr>
          <w:rFonts w:ascii="Verdana" w:eastAsia="Verdana" w:hAnsi="Verdana" w:cs="Verdana"/>
          <w:sz w:val="16"/>
          <w:szCs w:val="16"/>
        </w:rPr>
        <w:t>Una parte del agua del mezclado (aproximadamente la mitad)</w:t>
      </w:r>
    </w:p>
    <w:p w14:paraId="09182487" w14:textId="77777777" w:rsidR="00797119" w:rsidRPr="00B709B3" w:rsidRDefault="00797119" w:rsidP="00797119">
      <w:pPr>
        <w:widowControl w:val="0"/>
        <w:numPr>
          <w:ilvl w:val="1"/>
          <w:numId w:val="110"/>
        </w:numPr>
        <w:autoSpaceDE w:val="0"/>
        <w:autoSpaceDN w:val="0"/>
        <w:jc w:val="both"/>
        <w:rPr>
          <w:rFonts w:ascii="Verdana" w:eastAsia="Verdana" w:hAnsi="Verdana" w:cs="Verdana"/>
          <w:sz w:val="16"/>
          <w:szCs w:val="16"/>
        </w:rPr>
      </w:pPr>
      <w:r w:rsidRPr="00B709B3">
        <w:rPr>
          <w:rFonts w:ascii="Verdana" w:eastAsia="Verdana" w:hAnsi="Verdana" w:cs="Verdana"/>
          <w:sz w:val="16"/>
          <w:szCs w:val="16"/>
        </w:rPr>
        <w:t>El cemento y la arena simultáneamente. Si esto no es posible, se verterá una fracción del primero y después la fracción que proporcionalmente corresponda de la segunda: repitiendo la operación hasta completar las cantidades previstas.</w:t>
      </w:r>
    </w:p>
    <w:p w14:paraId="7E3E1566" w14:textId="77777777" w:rsidR="00797119" w:rsidRPr="00B709B3" w:rsidRDefault="00797119" w:rsidP="00797119">
      <w:pPr>
        <w:widowControl w:val="0"/>
        <w:numPr>
          <w:ilvl w:val="1"/>
          <w:numId w:val="110"/>
        </w:numPr>
        <w:autoSpaceDE w:val="0"/>
        <w:autoSpaceDN w:val="0"/>
        <w:jc w:val="both"/>
        <w:rPr>
          <w:rFonts w:ascii="Verdana" w:eastAsia="Verdana" w:hAnsi="Verdana" w:cs="Verdana"/>
          <w:sz w:val="16"/>
          <w:szCs w:val="16"/>
        </w:rPr>
      </w:pPr>
      <w:r w:rsidRPr="00B709B3">
        <w:rPr>
          <w:rFonts w:ascii="Verdana" w:eastAsia="Verdana" w:hAnsi="Verdana" w:cs="Verdana"/>
          <w:sz w:val="16"/>
          <w:szCs w:val="16"/>
        </w:rPr>
        <w:t>La grava.</w:t>
      </w:r>
    </w:p>
    <w:p w14:paraId="2EC7D966" w14:textId="77777777" w:rsidR="00797119" w:rsidRPr="00B709B3" w:rsidRDefault="00797119" w:rsidP="00797119">
      <w:pPr>
        <w:widowControl w:val="0"/>
        <w:numPr>
          <w:ilvl w:val="1"/>
          <w:numId w:val="110"/>
        </w:numPr>
        <w:autoSpaceDE w:val="0"/>
        <w:autoSpaceDN w:val="0"/>
        <w:jc w:val="both"/>
        <w:rPr>
          <w:rFonts w:ascii="Verdana" w:eastAsia="Verdana" w:hAnsi="Verdana" w:cs="Verdana"/>
          <w:sz w:val="16"/>
          <w:szCs w:val="16"/>
        </w:rPr>
      </w:pPr>
      <w:r w:rsidRPr="00B709B3">
        <w:rPr>
          <w:rFonts w:ascii="Verdana" w:eastAsia="Verdana" w:hAnsi="Verdana" w:cs="Verdana"/>
          <w:sz w:val="16"/>
          <w:szCs w:val="16"/>
        </w:rPr>
        <w:t>El resto del agua de amasado.</w:t>
      </w:r>
    </w:p>
    <w:p w14:paraId="43EBF4E6"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4E1EE309"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1F8B50D"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0D4672F7"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 xml:space="preserve">No se permitirá cargar la hormigonera antes de haberse procedido a descargarla totalmente de la batida anterior. </w:t>
      </w:r>
    </w:p>
    <w:p w14:paraId="62B52CE5"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5B882BC0"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El mezclado manual queda expresamente prohibido.</w:t>
      </w:r>
    </w:p>
    <w:p w14:paraId="1203476F"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22D82945"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El hormigón será de una consistencia tal que se asegure su trabajabilidad y la manipulación de masas compactas, densas, con aspecto y coloración uniformes.</w:t>
      </w:r>
    </w:p>
    <w:p w14:paraId="59B3FB88"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68C56479"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Las cantidades mínimas de cemento para las diferentes clases de hormigón serán las siguientes:</w:t>
      </w:r>
    </w:p>
    <w:p w14:paraId="77AC6E83" w14:textId="77777777" w:rsidR="00797119" w:rsidRPr="00B709B3" w:rsidRDefault="00797119" w:rsidP="00797119">
      <w:pPr>
        <w:widowControl w:val="0"/>
        <w:autoSpaceDE w:val="0"/>
        <w:autoSpaceDN w:val="0"/>
        <w:jc w:val="both"/>
        <w:rPr>
          <w:rFonts w:ascii="Verdana" w:eastAsia="Verdana" w:hAnsi="Verdana" w:cs="Verdana"/>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797119" w:rsidRPr="00B709B3" w14:paraId="683E9DB7" w14:textId="77777777" w:rsidTr="000648BD">
        <w:trPr>
          <w:trHeight w:hRule="exact" w:val="578"/>
          <w:jc w:val="center"/>
        </w:trPr>
        <w:tc>
          <w:tcPr>
            <w:tcW w:w="1980" w:type="dxa"/>
            <w:shd w:val="clear" w:color="auto" w:fill="D9D9D9"/>
            <w:vAlign w:val="center"/>
          </w:tcPr>
          <w:p w14:paraId="2D18A1C2" w14:textId="77777777" w:rsidR="00797119" w:rsidRPr="00B709B3" w:rsidRDefault="00797119" w:rsidP="000648BD">
            <w:pPr>
              <w:widowControl w:val="0"/>
              <w:autoSpaceDE w:val="0"/>
              <w:autoSpaceDN w:val="0"/>
              <w:jc w:val="both"/>
              <w:rPr>
                <w:rFonts w:ascii="Verdana" w:eastAsia="Verdana" w:hAnsi="Verdana" w:cs="Verdana"/>
                <w:b/>
                <w:bCs/>
                <w:sz w:val="16"/>
                <w:szCs w:val="16"/>
              </w:rPr>
            </w:pPr>
            <w:r w:rsidRPr="00B709B3">
              <w:rPr>
                <w:rFonts w:ascii="Verdana" w:eastAsia="Verdana" w:hAnsi="Verdana" w:cs="Verdana"/>
                <w:b/>
                <w:bCs/>
                <w:sz w:val="16"/>
                <w:szCs w:val="16"/>
              </w:rPr>
              <w:t>DOSIFICACIÓN</w:t>
            </w:r>
          </w:p>
        </w:tc>
        <w:tc>
          <w:tcPr>
            <w:tcW w:w="3969" w:type="dxa"/>
            <w:shd w:val="clear" w:color="auto" w:fill="D9D9D9"/>
            <w:vAlign w:val="center"/>
          </w:tcPr>
          <w:p w14:paraId="25026738" w14:textId="77777777" w:rsidR="00797119" w:rsidRPr="00B709B3" w:rsidRDefault="00797119" w:rsidP="000648BD">
            <w:pPr>
              <w:widowControl w:val="0"/>
              <w:autoSpaceDE w:val="0"/>
              <w:autoSpaceDN w:val="0"/>
              <w:jc w:val="both"/>
              <w:rPr>
                <w:rFonts w:ascii="Verdana" w:eastAsia="Verdana" w:hAnsi="Verdana" w:cs="Verdana"/>
                <w:b/>
                <w:bCs/>
                <w:sz w:val="16"/>
                <w:szCs w:val="16"/>
              </w:rPr>
            </w:pPr>
            <w:r w:rsidRPr="00B709B3">
              <w:rPr>
                <w:rFonts w:ascii="Verdana" w:eastAsia="Verdana" w:hAnsi="Verdana" w:cs="Verdana"/>
                <w:b/>
                <w:bCs/>
                <w:sz w:val="16"/>
                <w:szCs w:val="16"/>
              </w:rPr>
              <w:t>CANTIDAD MÍNIMA DE CEMENTO Kg/m3</w:t>
            </w:r>
          </w:p>
        </w:tc>
      </w:tr>
      <w:tr w:rsidR="00797119" w:rsidRPr="00B709B3" w14:paraId="00B45280" w14:textId="77777777" w:rsidTr="000648BD">
        <w:trPr>
          <w:trHeight w:hRule="exact" w:val="400"/>
          <w:jc w:val="center"/>
        </w:trPr>
        <w:tc>
          <w:tcPr>
            <w:tcW w:w="1980" w:type="dxa"/>
            <w:shd w:val="clear" w:color="auto" w:fill="auto"/>
            <w:vAlign w:val="center"/>
          </w:tcPr>
          <w:p w14:paraId="45357588" w14:textId="77777777" w:rsidR="00797119" w:rsidRPr="00B709B3" w:rsidRDefault="00797119" w:rsidP="000648BD">
            <w:pPr>
              <w:widowControl w:val="0"/>
              <w:autoSpaceDE w:val="0"/>
              <w:autoSpaceDN w:val="0"/>
              <w:jc w:val="center"/>
              <w:rPr>
                <w:rFonts w:ascii="Verdana" w:eastAsia="Verdana" w:hAnsi="Verdana" w:cs="Verdana"/>
                <w:sz w:val="16"/>
                <w:szCs w:val="16"/>
              </w:rPr>
            </w:pPr>
            <w:r w:rsidRPr="00B709B3">
              <w:rPr>
                <w:rFonts w:ascii="Verdana" w:eastAsia="Verdana" w:hAnsi="Verdana" w:cs="Verdana"/>
                <w:sz w:val="16"/>
                <w:szCs w:val="16"/>
              </w:rPr>
              <w:t>1:2:3</w:t>
            </w:r>
          </w:p>
        </w:tc>
        <w:tc>
          <w:tcPr>
            <w:tcW w:w="3969" w:type="dxa"/>
            <w:shd w:val="clear" w:color="auto" w:fill="auto"/>
            <w:vAlign w:val="center"/>
          </w:tcPr>
          <w:p w14:paraId="2EEACC82" w14:textId="77777777" w:rsidR="00797119" w:rsidRPr="00B709B3" w:rsidRDefault="00797119" w:rsidP="000648BD">
            <w:pPr>
              <w:widowControl w:val="0"/>
              <w:autoSpaceDE w:val="0"/>
              <w:autoSpaceDN w:val="0"/>
              <w:jc w:val="center"/>
              <w:rPr>
                <w:rFonts w:ascii="Verdana" w:eastAsia="Verdana" w:hAnsi="Verdana" w:cs="Verdana"/>
                <w:sz w:val="16"/>
                <w:szCs w:val="16"/>
              </w:rPr>
            </w:pPr>
            <w:r w:rsidRPr="00B709B3">
              <w:rPr>
                <w:rFonts w:ascii="Verdana" w:eastAsia="Verdana" w:hAnsi="Verdana" w:cs="Verdana"/>
                <w:sz w:val="16"/>
                <w:szCs w:val="16"/>
              </w:rPr>
              <w:t>350</w:t>
            </w:r>
          </w:p>
        </w:tc>
      </w:tr>
      <w:tr w:rsidR="00797119" w:rsidRPr="00B709B3" w14:paraId="0D6BF1B5" w14:textId="77777777" w:rsidTr="000648BD">
        <w:trPr>
          <w:trHeight w:hRule="exact" w:val="428"/>
          <w:jc w:val="center"/>
        </w:trPr>
        <w:tc>
          <w:tcPr>
            <w:tcW w:w="1980" w:type="dxa"/>
            <w:shd w:val="clear" w:color="auto" w:fill="auto"/>
            <w:vAlign w:val="center"/>
          </w:tcPr>
          <w:p w14:paraId="20CD9F9D" w14:textId="77777777" w:rsidR="00797119" w:rsidRPr="00B709B3" w:rsidRDefault="00797119" w:rsidP="000648BD">
            <w:pPr>
              <w:widowControl w:val="0"/>
              <w:autoSpaceDE w:val="0"/>
              <w:autoSpaceDN w:val="0"/>
              <w:jc w:val="center"/>
              <w:rPr>
                <w:rFonts w:ascii="Verdana" w:eastAsia="Verdana" w:hAnsi="Verdana" w:cs="Verdana"/>
                <w:sz w:val="16"/>
                <w:szCs w:val="16"/>
              </w:rPr>
            </w:pPr>
            <w:r w:rsidRPr="00B709B3">
              <w:rPr>
                <w:rFonts w:ascii="Verdana" w:eastAsia="Verdana" w:hAnsi="Verdana" w:cs="Verdana"/>
                <w:sz w:val="16"/>
                <w:szCs w:val="16"/>
              </w:rPr>
              <w:t>1:2:4</w:t>
            </w:r>
          </w:p>
        </w:tc>
        <w:tc>
          <w:tcPr>
            <w:tcW w:w="3969" w:type="dxa"/>
            <w:shd w:val="clear" w:color="auto" w:fill="auto"/>
            <w:vAlign w:val="center"/>
          </w:tcPr>
          <w:p w14:paraId="0B711CD6" w14:textId="77777777" w:rsidR="00797119" w:rsidRPr="00B709B3" w:rsidRDefault="00797119" w:rsidP="000648BD">
            <w:pPr>
              <w:widowControl w:val="0"/>
              <w:autoSpaceDE w:val="0"/>
              <w:autoSpaceDN w:val="0"/>
              <w:jc w:val="center"/>
              <w:rPr>
                <w:rFonts w:ascii="Verdana" w:eastAsia="Verdana" w:hAnsi="Verdana" w:cs="Verdana"/>
                <w:sz w:val="16"/>
                <w:szCs w:val="16"/>
              </w:rPr>
            </w:pPr>
            <w:r w:rsidRPr="00B709B3">
              <w:rPr>
                <w:rFonts w:ascii="Verdana" w:eastAsia="Verdana" w:hAnsi="Verdana" w:cs="Verdana"/>
                <w:sz w:val="16"/>
                <w:szCs w:val="16"/>
              </w:rPr>
              <w:t>300</w:t>
            </w:r>
          </w:p>
        </w:tc>
      </w:tr>
      <w:tr w:rsidR="00797119" w:rsidRPr="00B709B3" w14:paraId="3454BB04" w14:textId="77777777" w:rsidTr="000648BD">
        <w:trPr>
          <w:trHeight w:hRule="exact" w:val="434"/>
          <w:jc w:val="center"/>
        </w:trPr>
        <w:tc>
          <w:tcPr>
            <w:tcW w:w="1980" w:type="dxa"/>
            <w:shd w:val="clear" w:color="auto" w:fill="auto"/>
            <w:vAlign w:val="center"/>
          </w:tcPr>
          <w:p w14:paraId="0124722E" w14:textId="77777777" w:rsidR="00797119" w:rsidRPr="00B709B3" w:rsidRDefault="00797119" w:rsidP="000648BD">
            <w:pPr>
              <w:widowControl w:val="0"/>
              <w:autoSpaceDE w:val="0"/>
              <w:autoSpaceDN w:val="0"/>
              <w:jc w:val="center"/>
              <w:rPr>
                <w:rFonts w:ascii="Verdana" w:eastAsia="Verdana" w:hAnsi="Verdana" w:cs="Verdana"/>
                <w:sz w:val="16"/>
                <w:szCs w:val="16"/>
              </w:rPr>
            </w:pPr>
            <w:r w:rsidRPr="00B709B3">
              <w:rPr>
                <w:rFonts w:ascii="Verdana" w:eastAsia="Verdana" w:hAnsi="Verdana" w:cs="Verdana"/>
                <w:sz w:val="16"/>
                <w:szCs w:val="16"/>
              </w:rPr>
              <w:t>1:3:4</w:t>
            </w:r>
          </w:p>
        </w:tc>
        <w:tc>
          <w:tcPr>
            <w:tcW w:w="3969" w:type="dxa"/>
            <w:shd w:val="clear" w:color="auto" w:fill="auto"/>
            <w:vAlign w:val="center"/>
          </w:tcPr>
          <w:p w14:paraId="6E3CFA21" w14:textId="77777777" w:rsidR="00797119" w:rsidRPr="00B709B3" w:rsidRDefault="00797119" w:rsidP="000648BD">
            <w:pPr>
              <w:widowControl w:val="0"/>
              <w:autoSpaceDE w:val="0"/>
              <w:autoSpaceDN w:val="0"/>
              <w:jc w:val="center"/>
              <w:rPr>
                <w:rFonts w:ascii="Verdana" w:eastAsia="Verdana" w:hAnsi="Verdana" w:cs="Verdana"/>
                <w:sz w:val="16"/>
                <w:szCs w:val="16"/>
              </w:rPr>
            </w:pPr>
            <w:r w:rsidRPr="00B709B3">
              <w:rPr>
                <w:rFonts w:ascii="Verdana" w:eastAsia="Verdana" w:hAnsi="Verdana" w:cs="Verdana"/>
                <w:sz w:val="16"/>
                <w:szCs w:val="16"/>
              </w:rPr>
              <w:t>265</w:t>
            </w:r>
          </w:p>
        </w:tc>
      </w:tr>
      <w:tr w:rsidR="00797119" w:rsidRPr="00B709B3" w14:paraId="60B275EF" w14:textId="77777777" w:rsidTr="000648BD">
        <w:trPr>
          <w:trHeight w:hRule="exact" w:val="426"/>
          <w:jc w:val="center"/>
        </w:trPr>
        <w:tc>
          <w:tcPr>
            <w:tcW w:w="1980" w:type="dxa"/>
            <w:shd w:val="clear" w:color="auto" w:fill="auto"/>
            <w:vAlign w:val="center"/>
          </w:tcPr>
          <w:p w14:paraId="319748D1" w14:textId="77777777" w:rsidR="00797119" w:rsidRPr="00B709B3" w:rsidRDefault="00797119" w:rsidP="000648BD">
            <w:pPr>
              <w:widowControl w:val="0"/>
              <w:autoSpaceDE w:val="0"/>
              <w:autoSpaceDN w:val="0"/>
              <w:jc w:val="center"/>
              <w:rPr>
                <w:rFonts w:ascii="Verdana" w:eastAsia="Verdana" w:hAnsi="Verdana" w:cs="Verdana"/>
                <w:sz w:val="16"/>
                <w:szCs w:val="16"/>
              </w:rPr>
            </w:pPr>
            <w:r w:rsidRPr="00B709B3">
              <w:rPr>
                <w:rFonts w:ascii="Verdana" w:eastAsia="Verdana" w:hAnsi="Verdana" w:cs="Verdana"/>
                <w:sz w:val="16"/>
                <w:szCs w:val="16"/>
              </w:rPr>
              <w:t>1:3:5</w:t>
            </w:r>
          </w:p>
        </w:tc>
        <w:tc>
          <w:tcPr>
            <w:tcW w:w="3969" w:type="dxa"/>
            <w:shd w:val="clear" w:color="auto" w:fill="auto"/>
            <w:vAlign w:val="center"/>
          </w:tcPr>
          <w:p w14:paraId="13D154E4" w14:textId="77777777" w:rsidR="00797119" w:rsidRPr="00B709B3" w:rsidRDefault="00797119" w:rsidP="000648BD">
            <w:pPr>
              <w:widowControl w:val="0"/>
              <w:autoSpaceDE w:val="0"/>
              <w:autoSpaceDN w:val="0"/>
              <w:jc w:val="center"/>
              <w:rPr>
                <w:rFonts w:ascii="Verdana" w:eastAsia="Verdana" w:hAnsi="Verdana" w:cs="Verdana"/>
                <w:sz w:val="16"/>
                <w:szCs w:val="16"/>
              </w:rPr>
            </w:pPr>
            <w:r w:rsidRPr="00B709B3">
              <w:rPr>
                <w:rFonts w:ascii="Verdana" w:eastAsia="Verdana" w:hAnsi="Verdana" w:cs="Verdana"/>
                <w:sz w:val="16"/>
                <w:szCs w:val="16"/>
              </w:rPr>
              <w:t>235</w:t>
            </w:r>
          </w:p>
        </w:tc>
      </w:tr>
    </w:tbl>
    <w:p w14:paraId="39633A20"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2EB9B179"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La medición de los áridos en volumen se realizará en recipientes aprobados por el Inspector de proyecto y de preferencia deberán ser metálicos o de madera e indeformables.</w:t>
      </w:r>
    </w:p>
    <w:p w14:paraId="24DA2C40"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60E05D0D"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Las dosificaciones señaladas anteriormente serán empleadas, cuando las mismas no se encuentren especificadas en los planos correspondientes.</w:t>
      </w:r>
    </w:p>
    <w:p w14:paraId="1A5EB8B5"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3EE0AA55" w14:textId="77777777" w:rsidR="00797119" w:rsidRPr="00B709B3" w:rsidRDefault="00797119" w:rsidP="00797119">
      <w:pPr>
        <w:widowControl w:val="0"/>
        <w:autoSpaceDE w:val="0"/>
        <w:autoSpaceDN w:val="0"/>
        <w:jc w:val="both"/>
        <w:rPr>
          <w:rFonts w:ascii="Verdana" w:eastAsia="Verdana" w:hAnsi="Verdana" w:cs="Verdana"/>
          <w:b/>
          <w:sz w:val="16"/>
          <w:szCs w:val="16"/>
        </w:rPr>
      </w:pPr>
      <w:r w:rsidRPr="00B709B3">
        <w:rPr>
          <w:rFonts w:ascii="Verdana" w:eastAsia="Verdana" w:hAnsi="Verdana" w:cs="Verdana"/>
          <w:b/>
          <w:sz w:val="16"/>
          <w:szCs w:val="16"/>
        </w:rPr>
        <w:t>Transporte</w:t>
      </w:r>
    </w:p>
    <w:p w14:paraId="4BF349A8"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lastRenderedPageBreak/>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F5D9682"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5463E952"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En todos los casos, se deberá evitar que la mezcla no llegue a fraguar de modo que impida o dificulte su puesta en obra y vibrado. En ningún caso se debe añadir agua a la mezcla una vez sacada de la hormigonera.</w:t>
      </w:r>
    </w:p>
    <w:p w14:paraId="17FABE71"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0968ABC1"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Para los medios corrientes de transporte, el hormigón debe colocarse en su posición definitiva dentro de los encofrados, antes de que transcurran 30 minutos desde su preparación.</w:t>
      </w:r>
    </w:p>
    <w:p w14:paraId="0F91AF28"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62F9532B" w14:textId="77777777" w:rsidR="00797119" w:rsidRPr="00B709B3" w:rsidRDefault="00797119" w:rsidP="00797119">
      <w:pPr>
        <w:widowControl w:val="0"/>
        <w:autoSpaceDE w:val="0"/>
        <w:autoSpaceDN w:val="0"/>
        <w:jc w:val="both"/>
        <w:rPr>
          <w:rFonts w:ascii="Verdana" w:eastAsia="Verdana" w:hAnsi="Verdana" w:cs="Verdana"/>
          <w:b/>
          <w:sz w:val="16"/>
          <w:szCs w:val="16"/>
        </w:rPr>
      </w:pPr>
      <w:r w:rsidRPr="00B709B3">
        <w:rPr>
          <w:rFonts w:ascii="Verdana" w:eastAsia="Verdana" w:hAnsi="Verdana" w:cs="Verdana"/>
          <w:b/>
          <w:sz w:val="16"/>
          <w:szCs w:val="16"/>
        </w:rPr>
        <w:t>Hormigonado</w:t>
      </w:r>
    </w:p>
    <w:p w14:paraId="11F876F5"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El hormigonado o vaciado deberá cumplir con las exigencias y requisitos establecidos en la Norma CBH-87 para hormigones.</w:t>
      </w:r>
    </w:p>
    <w:p w14:paraId="03F862C9"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6AF25AF6"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No se procederá al vaciado de los elementos sin antes contar con la autorización del Inspector de proyecto. Asimismo, el vaciado se realizará de acuerdo a un plan de trabajo previamente autorizado por el Inspector.</w:t>
      </w:r>
    </w:p>
    <w:p w14:paraId="6E987411"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69A9B52C"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En cuanto al inicio del vaciado, se colocará la primera capa de hormigón simple cuyo espesor no será mayor a 30 cm, las piedras serán previamente lavadas y humedecidas al momento de ser colocadas en la mezcla</w:t>
      </w:r>
      <w:r w:rsidRPr="00B709B3">
        <w:rPr>
          <w:rFonts w:ascii="Verdana" w:eastAsia="Verdana" w:hAnsi="Verdana" w:cs="Verdana"/>
          <w:color w:val="FF0000"/>
          <w:sz w:val="16"/>
          <w:szCs w:val="16"/>
        </w:rPr>
        <w:t xml:space="preserve"> </w:t>
      </w:r>
      <w:r w:rsidRPr="00B709B3">
        <w:rPr>
          <w:rFonts w:ascii="Verdana" w:eastAsia="Verdana" w:hAnsi="Verdana" w:cs="Verdana"/>
          <w:sz w:val="16"/>
          <w:szCs w:val="16"/>
        </w:rPr>
        <w:t>y deberán desplazar el hormigón sin tener contacto con el encofrado o terreno hasta lograr desplazar el 50% del volumen ejecutado se precederá con el chuseado o vibrado a fin de evitar cangrejeras.</w:t>
      </w:r>
    </w:p>
    <w:p w14:paraId="2E9842B6"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2243FEE9"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2596EC5D"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29F67CB6"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La ejecución se continuará por capas, y siguiendo el mismo procedimiento indicado antes para lograr una efectiva unión vertical y horizontal.</w:t>
      </w:r>
    </w:p>
    <w:p w14:paraId="701B0C2F"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58AF5E82"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El hormigón será mezclado en las cantidades necesarias para su uso inmediato. Se rechazará todo hormigón que tenga 30 minutos o más a partir del momento de mezclado.</w:t>
      </w:r>
    </w:p>
    <w:p w14:paraId="5AC98FBF" w14:textId="77777777" w:rsidR="00797119" w:rsidRPr="00B709B3" w:rsidRDefault="00797119" w:rsidP="00797119">
      <w:pPr>
        <w:widowControl w:val="0"/>
        <w:autoSpaceDE w:val="0"/>
        <w:autoSpaceDN w:val="0"/>
        <w:jc w:val="both"/>
        <w:rPr>
          <w:rFonts w:ascii="Verdana" w:eastAsia="Verdana" w:hAnsi="Verdana" w:cs="Verdana"/>
          <w:b/>
          <w:sz w:val="16"/>
          <w:szCs w:val="16"/>
        </w:rPr>
      </w:pPr>
    </w:p>
    <w:p w14:paraId="019C6928" w14:textId="77777777" w:rsidR="00797119" w:rsidRPr="00B709B3" w:rsidRDefault="00797119" w:rsidP="00797119">
      <w:pPr>
        <w:widowControl w:val="0"/>
        <w:autoSpaceDE w:val="0"/>
        <w:autoSpaceDN w:val="0"/>
        <w:jc w:val="both"/>
        <w:rPr>
          <w:rFonts w:ascii="Verdana" w:eastAsia="Verdana" w:hAnsi="Verdana" w:cs="Verdana"/>
          <w:b/>
          <w:sz w:val="16"/>
          <w:szCs w:val="16"/>
        </w:rPr>
      </w:pPr>
      <w:r w:rsidRPr="00B709B3">
        <w:rPr>
          <w:rFonts w:ascii="Verdana" w:eastAsia="Verdana" w:hAnsi="Verdana" w:cs="Verdana"/>
          <w:b/>
          <w:sz w:val="16"/>
          <w:szCs w:val="16"/>
        </w:rPr>
        <w:t>Compactación</w:t>
      </w:r>
    </w:p>
    <w:p w14:paraId="687AE40B"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Se deberá tener cuidado que el hormigón penetre en forma completa en los espacios entre piedra y piedra, valiéndose para ello de golpes y chuceados con varillas de fierro, con el objetivo de evitar cangrejeras en el hormigón.</w:t>
      </w:r>
    </w:p>
    <w:p w14:paraId="4D8B62E5" w14:textId="77777777" w:rsidR="00797119" w:rsidRPr="00B709B3" w:rsidRDefault="00797119" w:rsidP="00797119">
      <w:pPr>
        <w:widowControl w:val="0"/>
        <w:autoSpaceDE w:val="0"/>
        <w:autoSpaceDN w:val="0"/>
        <w:jc w:val="both"/>
        <w:rPr>
          <w:rFonts w:ascii="Verdana" w:eastAsia="Verdana" w:hAnsi="Verdana" w:cs="Verdana"/>
          <w:b/>
          <w:sz w:val="16"/>
          <w:szCs w:val="16"/>
        </w:rPr>
      </w:pPr>
    </w:p>
    <w:p w14:paraId="775DDBE1" w14:textId="77777777" w:rsidR="00797119" w:rsidRPr="00B709B3" w:rsidRDefault="00797119" w:rsidP="00797119">
      <w:pPr>
        <w:widowControl w:val="0"/>
        <w:autoSpaceDE w:val="0"/>
        <w:autoSpaceDN w:val="0"/>
        <w:jc w:val="both"/>
        <w:rPr>
          <w:rFonts w:ascii="Verdana" w:eastAsia="Verdana" w:hAnsi="Verdana" w:cs="Verdana"/>
          <w:b/>
          <w:sz w:val="16"/>
          <w:szCs w:val="16"/>
        </w:rPr>
      </w:pPr>
      <w:r w:rsidRPr="00B709B3">
        <w:rPr>
          <w:rFonts w:ascii="Verdana" w:eastAsia="Verdana" w:hAnsi="Verdana" w:cs="Verdana"/>
          <w:b/>
          <w:sz w:val="16"/>
          <w:szCs w:val="16"/>
        </w:rPr>
        <w:t>Protección y Curado</w:t>
      </w:r>
    </w:p>
    <w:p w14:paraId="66C94E22"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Una vez vaciado el hormigón fresco, deberá protegerse contra la lluvia, el viento, sol y en general contra toda acción que lo perjudique.</w:t>
      </w:r>
    </w:p>
    <w:p w14:paraId="53C750E2"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2076C279"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El hormigón será protegido manteniéndose a una temperatura superior a 5°C por lo menos durante 96 horas.</w:t>
      </w:r>
    </w:p>
    <w:p w14:paraId="070F63AB"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746F4413"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El tiempo de curado será el indicado en el proyecto (planos o memoria de cálculo) o lo indicado por la norma CBH-87. En ningún caso el tiempo de curado será menos de 5 días a partir del momento en que se inició el endurecimiento.</w:t>
      </w:r>
    </w:p>
    <w:p w14:paraId="6B938C81"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16821798"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Durante la construcción, queda prohibido aplicar cargas, acumular materiales o maquinarias que signifiquen un peligro en la estabilidad de la estructura.</w:t>
      </w:r>
    </w:p>
    <w:p w14:paraId="17CFD6E5"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1B73DD45" w14:textId="77777777" w:rsidR="00797119" w:rsidRPr="00B709B3" w:rsidRDefault="00797119" w:rsidP="00797119">
      <w:pPr>
        <w:widowControl w:val="0"/>
        <w:autoSpaceDE w:val="0"/>
        <w:autoSpaceDN w:val="0"/>
        <w:jc w:val="both"/>
        <w:rPr>
          <w:rFonts w:ascii="Verdana" w:eastAsia="Verdana" w:hAnsi="Verdana" w:cs="Verdana"/>
          <w:b/>
          <w:sz w:val="16"/>
          <w:szCs w:val="16"/>
        </w:rPr>
      </w:pPr>
      <w:r w:rsidRPr="00B709B3">
        <w:rPr>
          <w:rFonts w:ascii="Verdana" w:eastAsia="Verdana" w:hAnsi="Verdana" w:cs="Verdana"/>
          <w:b/>
          <w:sz w:val="16"/>
          <w:szCs w:val="16"/>
        </w:rPr>
        <w:t>Control de Calidad</w:t>
      </w:r>
    </w:p>
    <w:p w14:paraId="46FC5DE2"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Todas las operaciones de la Obra deberán ser controladas mediante ensayos e inspecciones, no eximiéndose la responsabilidad de la entidad ejecutora en caso de encontrarse cualquier defecto en forma posterior.</w:t>
      </w:r>
    </w:p>
    <w:p w14:paraId="5AAA7B52"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5949D8EC"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Los ensayos a realizar serán los requeridos por la normativa CBH-87 pudiendo la entidad ejecutora realizar ensayos adicionales los cuales deberán ser indicados en su propuesta.</w:t>
      </w:r>
    </w:p>
    <w:p w14:paraId="0113B14D"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6B858919"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Para todos los casos, el nivel de control será el indicado en los planos constructivos o memoria de cálculo o, en ausencia de dicha indicación, se asumirá un nivel de control normal.</w:t>
      </w:r>
    </w:p>
    <w:p w14:paraId="7CE971C6"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22BEC1AD" w14:textId="77777777" w:rsidR="00797119" w:rsidRPr="00B709B3" w:rsidRDefault="00797119" w:rsidP="00797119">
      <w:pPr>
        <w:widowControl w:val="0"/>
        <w:numPr>
          <w:ilvl w:val="0"/>
          <w:numId w:val="107"/>
        </w:numPr>
        <w:autoSpaceDE w:val="0"/>
        <w:autoSpaceDN w:val="0"/>
        <w:jc w:val="both"/>
        <w:rPr>
          <w:rFonts w:ascii="Verdana" w:eastAsia="Verdana" w:hAnsi="Verdana" w:cs="Verdana"/>
          <w:b/>
          <w:sz w:val="16"/>
          <w:szCs w:val="16"/>
        </w:rPr>
      </w:pPr>
      <w:r w:rsidRPr="00B709B3">
        <w:rPr>
          <w:rFonts w:ascii="Verdana" w:eastAsia="Verdana" w:hAnsi="Verdana" w:cs="Verdana"/>
          <w:b/>
          <w:sz w:val="16"/>
          <w:szCs w:val="16"/>
        </w:rPr>
        <w:t>Ensayos a Realizar</w:t>
      </w:r>
    </w:p>
    <w:p w14:paraId="0B18D05C"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En el caso del presente ítem mínimamente se realizarán los siguientes ensayos de calidad:</w:t>
      </w:r>
    </w:p>
    <w:p w14:paraId="51FE09FA" w14:textId="77777777" w:rsidR="00797119" w:rsidRPr="00B709B3" w:rsidRDefault="00797119" w:rsidP="00797119">
      <w:pPr>
        <w:widowControl w:val="0"/>
        <w:numPr>
          <w:ilvl w:val="0"/>
          <w:numId w:val="105"/>
        </w:numPr>
        <w:autoSpaceDE w:val="0"/>
        <w:autoSpaceDN w:val="0"/>
        <w:jc w:val="both"/>
        <w:rPr>
          <w:rFonts w:ascii="Verdana" w:eastAsia="Verdana" w:hAnsi="Verdana" w:cs="Verdana"/>
          <w:sz w:val="16"/>
          <w:szCs w:val="16"/>
        </w:rPr>
      </w:pPr>
      <w:r w:rsidRPr="00B709B3">
        <w:rPr>
          <w:rFonts w:ascii="Verdana" w:eastAsia="Verdana" w:hAnsi="Verdana" w:cs="Verdana"/>
          <w:sz w:val="16"/>
          <w:szCs w:val="16"/>
        </w:rPr>
        <w:t>Granulometría de los Áridos.</w:t>
      </w:r>
    </w:p>
    <w:p w14:paraId="19D18A46" w14:textId="77777777" w:rsidR="00797119" w:rsidRPr="00B709B3" w:rsidRDefault="00797119" w:rsidP="00797119">
      <w:pPr>
        <w:widowControl w:val="0"/>
        <w:numPr>
          <w:ilvl w:val="0"/>
          <w:numId w:val="105"/>
        </w:numPr>
        <w:autoSpaceDE w:val="0"/>
        <w:autoSpaceDN w:val="0"/>
        <w:jc w:val="both"/>
        <w:rPr>
          <w:rFonts w:ascii="Verdana" w:eastAsia="Verdana" w:hAnsi="Verdana" w:cs="Verdana"/>
          <w:sz w:val="16"/>
          <w:szCs w:val="16"/>
        </w:rPr>
      </w:pPr>
      <w:r w:rsidRPr="00B709B3">
        <w:rPr>
          <w:rFonts w:ascii="Verdana" w:eastAsia="Verdana" w:hAnsi="Verdana" w:cs="Verdana"/>
          <w:sz w:val="16"/>
          <w:szCs w:val="16"/>
        </w:rPr>
        <w:t>Ensayos de Control de la Resistencia del Hormigón – Probetas Cilíndricas.</w:t>
      </w:r>
    </w:p>
    <w:p w14:paraId="16B259BA" w14:textId="77777777" w:rsidR="00797119" w:rsidRPr="00B709B3" w:rsidRDefault="00797119" w:rsidP="00797119">
      <w:pPr>
        <w:widowControl w:val="0"/>
        <w:numPr>
          <w:ilvl w:val="0"/>
          <w:numId w:val="105"/>
        </w:numPr>
        <w:autoSpaceDE w:val="0"/>
        <w:autoSpaceDN w:val="0"/>
        <w:jc w:val="both"/>
        <w:rPr>
          <w:rFonts w:ascii="Verdana" w:eastAsia="Verdana" w:hAnsi="Verdana" w:cs="Verdana"/>
          <w:sz w:val="16"/>
          <w:szCs w:val="16"/>
        </w:rPr>
      </w:pPr>
      <w:r w:rsidRPr="00B709B3">
        <w:rPr>
          <w:rFonts w:ascii="Verdana" w:eastAsia="Verdana" w:hAnsi="Verdana" w:cs="Verdana"/>
          <w:sz w:val="16"/>
          <w:szCs w:val="16"/>
        </w:rPr>
        <w:t>Ensayos de Control de la Consistencia del Hormigón - Cono de Abraham.</w:t>
      </w:r>
    </w:p>
    <w:p w14:paraId="5328F42F"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652C9114"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lastRenderedPageBreak/>
        <w:t>Adicionalmente, el Inspector de proyecto indicará la realización de los siguientes ensayos de calidad cuando las condiciones de la obra así lo requieran:</w:t>
      </w:r>
    </w:p>
    <w:p w14:paraId="79C69C94" w14:textId="77777777" w:rsidR="00797119" w:rsidRPr="00B709B3" w:rsidRDefault="00797119" w:rsidP="00797119">
      <w:pPr>
        <w:widowControl w:val="0"/>
        <w:numPr>
          <w:ilvl w:val="0"/>
          <w:numId w:val="106"/>
        </w:numPr>
        <w:autoSpaceDE w:val="0"/>
        <w:autoSpaceDN w:val="0"/>
        <w:jc w:val="both"/>
        <w:rPr>
          <w:rFonts w:ascii="Verdana" w:eastAsia="Verdana" w:hAnsi="Verdana" w:cs="Verdana"/>
          <w:sz w:val="16"/>
          <w:szCs w:val="16"/>
        </w:rPr>
      </w:pPr>
      <w:r w:rsidRPr="00B709B3">
        <w:rPr>
          <w:rFonts w:ascii="Verdana" w:eastAsia="Verdana" w:hAnsi="Verdana" w:cs="Verdana"/>
          <w:sz w:val="16"/>
          <w:szCs w:val="16"/>
        </w:rPr>
        <w:t>Ensayos de calidad sobre el cemento.</w:t>
      </w:r>
    </w:p>
    <w:p w14:paraId="5371E4AF" w14:textId="77777777" w:rsidR="00797119" w:rsidRPr="00B709B3" w:rsidRDefault="00797119" w:rsidP="00797119">
      <w:pPr>
        <w:widowControl w:val="0"/>
        <w:numPr>
          <w:ilvl w:val="0"/>
          <w:numId w:val="106"/>
        </w:numPr>
        <w:autoSpaceDE w:val="0"/>
        <w:autoSpaceDN w:val="0"/>
        <w:jc w:val="both"/>
        <w:rPr>
          <w:rFonts w:ascii="Verdana" w:eastAsia="Verdana" w:hAnsi="Verdana" w:cs="Verdana"/>
          <w:sz w:val="16"/>
          <w:szCs w:val="16"/>
        </w:rPr>
      </w:pPr>
      <w:r w:rsidRPr="00B709B3">
        <w:rPr>
          <w:rFonts w:ascii="Verdana" w:eastAsia="Verdana" w:hAnsi="Verdana" w:cs="Verdana"/>
          <w:sz w:val="16"/>
          <w:szCs w:val="16"/>
        </w:rPr>
        <w:t>Ensayos de calidad de los aceros de refuerzo.</w:t>
      </w:r>
    </w:p>
    <w:p w14:paraId="535EDE6C" w14:textId="77777777" w:rsidR="00797119" w:rsidRPr="00B709B3" w:rsidRDefault="00797119" w:rsidP="00797119">
      <w:pPr>
        <w:widowControl w:val="0"/>
        <w:numPr>
          <w:ilvl w:val="0"/>
          <w:numId w:val="106"/>
        </w:numPr>
        <w:autoSpaceDE w:val="0"/>
        <w:autoSpaceDN w:val="0"/>
        <w:jc w:val="both"/>
        <w:rPr>
          <w:rFonts w:ascii="Verdana" w:eastAsia="Verdana" w:hAnsi="Verdana" w:cs="Verdana"/>
          <w:sz w:val="16"/>
          <w:szCs w:val="16"/>
        </w:rPr>
      </w:pPr>
      <w:r w:rsidRPr="00B709B3">
        <w:rPr>
          <w:rFonts w:ascii="Verdana" w:eastAsia="Verdana" w:hAnsi="Verdana" w:cs="Verdana"/>
          <w:sz w:val="16"/>
          <w:szCs w:val="16"/>
        </w:rPr>
        <w:t>Ensayo de la Máquina de los Ángeles.</w:t>
      </w:r>
    </w:p>
    <w:p w14:paraId="7987AEB2" w14:textId="77777777" w:rsidR="00797119" w:rsidRPr="00B709B3" w:rsidRDefault="00797119" w:rsidP="00797119">
      <w:pPr>
        <w:widowControl w:val="0"/>
        <w:numPr>
          <w:ilvl w:val="0"/>
          <w:numId w:val="106"/>
        </w:numPr>
        <w:autoSpaceDE w:val="0"/>
        <w:autoSpaceDN w:val="0"/>
        <w:jc w:val="both"/>
        <w:rPr>
          <w:rFonts w:ascii="Verdana" w:eastAsia="Verdana" w:hAnsi="Verdana" w:cs="Verdana"/>
          <w:sz w:val="16"/>
          <w:szCs w:val="16"/>
        </w:rPr>
      </w:pPr>
      <w:r w:rsidRPr="00B709B3">
        <w:rPr>
          <w:rFonts w:ascii="Verdana" w:eastAsia="Verdana" w:hAnsi="Verdana" w:cs="Verdana"/>
          <w:sz w:val="16"/>
          <w:szCs w:val="16"/>
        </w:rPr>
        <w:t xml:space="preserve">Otros que el proponente oferte en su propuesta. </w:t>
      </w:r>
    </w:p>
    <w:p w14:paraId="6545DE38"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446AF86A" w14:textId="77777777" w:rsidR="00797119" w:rsidRPr="00B709B3" w:rsidRDefault="00797119" w:rsidP="00797119">
      <w:pPr>
        <w:widowControl w:val="0"/>
        <w:numPr>
          <w:ilvl w:val="0"/>
          <w:numId w:val="108"/>
        </w:numPr>
        <w:autoSpaceDE w:val="0"/>
        <w:autoSpaceDN w:val="0"/>
        <w:jc w:val="both"/>
        <w:rPr>
          <w:rFonts w:ascii="Verdana" w:eastAsia="Verdana" w:hAnsi="Verdana" w:cs="Verdana"/>
          <w:b/>
          <w:sz w:val="16"/>
          <w:szCs w:val="16"/>
        </w:rPr>
      </w:pPr>
      <w:r w:rsidRPr="00B709B3">
        <w:rPr>
          <w:rFonts w:ascii="Verdana" w:eastAsia="Verdana" w:hAnsi="Verdana" w:cs="Verdana"/>
          <w:b/>
          <w:sz w:val="16"/>
          <w:szCs w:val="16"/>
        </w:rPr>
        <w:t>Laboratorio</w:t>
      </w:r>
    </w:p>
    <w:p w14:paraId="56C8CDD4"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08D1741"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6FC1FF43"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006AA7DA" w14:textId="77777777" w:rsidR="00797119" w:rsidRPr="00B709B3" w:rsidRDefault="00797119" w:rsidP="00797119">
      <w:pPr>
        <w:widowControl w:val="0"/>
        <w:numPr>
          <w:ilvl w:val="0"/>
          <w:numId w:val="108"/>
        </w:numPr>
        <w:autoSpaceDE w:val="0"/>
        <w:autoSpaceDN w:val="0"/>
        <w:jc w:val="both"/>
        <w:rPr>
          <w:rFonts w:ascii="Verdana" w:eastAsia="Verdana" w:hAnsi="Verdana" w:cs="Verdana"/>
          <w:b/>
          <w:sz w:val="16"/>
          <w:szCs w:val="16"/>
        </w:rPr>
      </w:pPr>
      <w:r w:rsidRPr="00B709B3">
        <w:rPr>
          <w:rFonts w:ascii="Verdana" w:eastAsia="Verdana" w:hAnsi="Verdana" w:cs="Verdana"/>
          <w:b/>
          <w:sz w:val="16"/>
          <w:szCs w:val="16"/>
        </w:rPr>
        <w:t>Frecuencia de los Ensayos</w:t>
      </w:r>
    </w:p>
    <w:p w14:paraId="16B60913"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La frecuencia de los ensayos tanto de los materiales como del propio hormigón y mortero se tomará de acuerdo a lo indicado en la normativa CBH-87 en conformidad con el nivel de control del proyecto.</w:t>
      </w:r>
    </w:p>
    <w:p w14:paraId="6086DE31"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3106DD4C"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F648685"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7E899B51"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0186E23"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4445E3FF"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484878B7"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1F4BEC1C"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En el caso de ensayos de resistencia a compresión del hormigón, se deberá individualizar cada probeta anotando la fecha y hora y el elemento estructural correspondiente. Las probetas serán preparadas en presencia del Inspector de proyecto.</w:t>
      </w:r>
    </w:p>
    <w:p w14:paraId="3EADA9AA"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2752C124"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CC84883" w14:textId="77777777" w:rsidR="00797119" w:rsidRPr="00B709B3" w:rsidRDefault="00797119" w:rsidP="00797119">
      <w:pPr>
        <w:widowControl w:val="0"/>
        <w:autoSpaceDE w:val="0"/>
        <w:autoSpaceDN w:val="0"/>
        <w:jc w:val="both"/>
        <w:rPr>
          <w:rFonts w:ascii="Verdana" w:eastAsia="Verdana" w:hAnsi="Verdana" w:cs="Verdana"/>
          <w:b/>
          <w:sz w:val="16"/>
          <w:szCs w:val="16"/>
        </w:rPr>
      </w:pPr>
    </w:p>
    <w:p w14:paraId="1A92998A" w14:textId="77777777" w:rsidR="00797119" w:rsidRPr="00B709B3" w:rsidRDefault="00797119" w:rsidP="00797119">
      <w:pPr>
        <w:widowControl w:val="0"/>
        <w:autoSpaceDE w:val="0"/>
        <w:autoSpaceDN w:val="0"/>
        <w:jc w:val="both"/>
        <w:rPr>
          <w:rFonts w:ascii="Verdana" w:eastAsia="Verdana" w:hAnsi="Verdana" w:cs="Verdana"/>
          <w:b/>
          <w:sz w:val="16"/>
          <w:szCs w:val="16"/>
        </w:rPr>
      </w:pPr>
      <w:r w:rsidRPr="00B709B3">
        <w:rPr>
          <w:rFonts w:ascii="Verdana" w:eastAsia="Verdana" w:hAnsi="Verdana" w:cs="Verdana"/>
          <w:b/>
          <w:sz w:val="16"/>
          <w:szCs w:val="16"/>
        </w:rPr>
        <w:t>Criterios de Aceptación y Rechazo</w:t>
      </w:r>
    </w:p>
    <w:p w14:paraId="051915B5"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E627AAD"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130901FD"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5B9DF0CB"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552B8A30"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Todo material, hormigón o elemento ejecutado que sea rechazado se procederá conforme a lo indicado en la Normativa referida CBH-87 con su curado, corrección, demolición o reposición, actividad que deberá ser aprobada por el Inspector de proyecto.</w:t>
      </w:r>
    </w:p>
    <w:p w14:paraId="0261499A"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69515D94"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Todos los ensayos, pruebas, demoliciones, curados y reemplazos necesarios serán ejecutados por la Entidad Ejecutora a su costo.</w:t>
      </w:r>
    </w:p>
    <w:p w14:paraId="717FDF4A"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51A619A3" w14:textId="77777777" w:rsidR="00797119" w:rsidRPr="00B709B3" w:rsidRDefault="00797119" w:rsidP="00797119">
      <w:pPr>
        <w:widowControl w:val="0"/>
        <w:autoSpaceDE w:val="0"/>
        <w:autoSpaceDN w:val="0"/>
        <w:jc w:val="both"/>
        <w:rPr>
          <w:rFonts w:ascii="Verdana" w:eastAsia="Verdana" w:hAnsi="Verdana" w:cs="Tahoma"/>
          <w:b/>
          <w:bCs/>
          <w:color w:val="000000"/>
          <w:sz w:val="16"/>
          <w:szCs w:val="16"/>
        </w:rPr>
      </w:pPr>
      <w:r w:rsidRPr="00B709B3">
        <w:rPr>
          <w:rFonts w:ascii="Verdana" w:eastAsia="Verdana" w:hAnsi="Verdana" w:cs="Tahoma"/>
          <w:b/>
          <w:bCs/>
          <w:color w:val="000000"/>
          <w:sz w:val="16"/>
          <w:szCs w:val="16"/>
        </w:rPr>
        <w:t>DETALLE CONSTRUCTIVO. –</w:t>
      </w:r>
    </w:p>
    <w:p w14:paraId="6C325083" w14:textId="77777777" w:rsidR="00797119" w:rsidRPr="00B709B3" w:rsidRDefault="00797119" w:rsidP="00797119">
      <w:pPr>
        <w:widowControl w:val="0"/>
        <w:tabs>
          <w:tab w:val="left" w:pos="560"/>
        </w:tabs>
        <w:autoSpaceDE w:val="0"/>
        <w:autoSpaceDN w:val="0"/>
        <w:jc w:val="center"/>
        <w:rPr>
          <w:rFonts w:ascii="Verdana" w:eastAsia="Verdana" w:hAnsi="Verdana" w:cs="Tahoma"/>
          <w:color w:val="000000"/>
          <w:sz w:val="16"/>
          <w:szCs w:val="16"/>
        </w:rPr>
      </w:pPr>
      <w:r w:rsidRPr="00B709B3">
        <w:rPr>
          <w:rFonts w:ascii="Verdana" w:eastAsia="Verdana" w:hAnsi="Verdana" w:cs="Verdana"/>
          <w:noProof/>
          <w:sz w:val="16"/>
          <w:szCs w:val="16"/>
          <w:lang w:eastAsia="es-BO"/>
        </w:rPr>
        <w:lastRenderedPageBreak/>
        <w:drawing>
          <wp:inline distT="0" distB="0" distL="0" distR="0" wp14:anchorId="1F09AECC" wp14:editId="51837D62">
            <wp:extent cx="1327589" cy="179070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51516" cy="1822973"/>
                    </a:xfrm>
                    <a:prstGeom prst="rect">
                      <a:avLst/>
                    </a:prstGeom>
                  </pic:spPr>
                </pic:pic>
              </a:graphicData>
            </a:graphic>
          </wp:inline>
        </w:drawing>
      </w:r>
    </w:p>
    <w:p w14:paraId="6147AAAC" w14:textId="77777777" w:rsidR="00797119" w:rsidRPr="00B709B3" w:rsidRDefault="00797119" w:rsidP="00797119">
      <w:pPr>
        <w:widowControl w:val="0"/>
        <w:autoSpaceDE w:val="0"/>
        <w:autoSpaceDN w:val="0"/>
        <w:spacing w:before="4"/>
        <w:rPr>
          <w:rFonts w:ascii="Verdana" w:eastAsia="Verdana" w:hAnsi="Verdana" w:cs="Verdana"/>
          <w:sz w:val="16"/>
          <w:szCs w:val="16"/>
        </w:rPr>
      </w:pPr>
    </w:p>
    <w:p w14:paraId="156B76B5" w14:textId="77777777" w:rsidR="00797119" w:rsidRPr="00B709B3" w:rsidRDefault="00797119" w:rsidP="00797119">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97119" w:rsidRPr="00B709B3" w14:paraId="620C0665" w14:textId="77777777" w:rsidTr="000648BD">
        <w:tc>
          <w:tcPr>
            <w:tcW w:w="584" w:type="dxa"/>
            <w:shd w:val="clear" w:color="auto" w:fill="215868"/>
          </w:tcPr>
          <w:p w14:paraId="56B5B8A6"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proofErr w:type="spellStart"/>
            <w:r w:rsidRPr="00B709B3">
              <w:rPr>
                <w:rFonts w:ascii="Verdana" w:hAnsi="Verdana" w:cs="Verdana"/>
                <w:b/>
                <w:color w:val="FFFFFF" w:themeColor="background1"/>
                <w:sz w:val="16"/>
                <w:szCs w:val="16"/>
              </w:rPr>
              <w:t>N°</w:t>
            </w:r>
            <w:proofErr w:type="spellEnd"/>
          </w:p>
        </w:tc>
        <w:tc>
          <w:tcPr>
            <w:tcW w:w="2385" w:type="dxa"/>
            <w:shd w:val="clear" w:color="auto" w:fill="215868"/>
          </w:tcPr>
          <w:p w14:paraId="1479894E" w14:textId="77777777" w:rsidR="00797119" w:rsidRPr="00B709B3" w:rsidRDefault="00797119" w:rsidP="000648BD">
            <w:pPr>
              <w:widowControl w:val="0"/>
              <w:autoSpaceDE w:val="0"/>
              <w:autoSpaceDN w:val="0"/>
              <w:spacing w:line="360" w:lineRule="auto"/>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CODIGO</w:t>
            </w:r>
          </w:p>
        </w:tc>
        <w:tc>
          <w:tcPr>
            <w:tcW w:w="1145" w:type="dxa"/>
            <w:shd w:val="clear" w:color="auto" w:fill="215868"/>
          </w:tcPr>
          <w:p w14:paraId="15953660"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UNIDAD</w:t>
            </w:r>
          </w:p>
        </w:tc>
        <w:tc>
          <w:tcPr>
            <w:tcW w:w="5520" w:type="dxa"/>
            <w:shd w:val="clear" w:color="auto" w:fill="215868"/>
          </w:tcPr>
          <w:p w14:paraId="1853CDD4"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ITEM</w:t>
            </w:r>
          </w:p>
        </w:tc>
      </w:tr>
      <w:tr w:rsidR="00797119" w:rsidRPr="00B709B3" w14:paraId="744C71D8" w14:textId="77777777" w:rsidTr="000648BD">
        <w:tc>
          <w:tcPr>
            <w:tcW w:w="584" w:type="dxa"/>
            <w:shd w:val="clear" w:color="auto" w:fill="B8CCE4"/>
          </w:tcPr>
          <w:p w14:paraId="025E3C5E" w14:textId="77777777" w:rsidR="00797119" w:rsidRPr="00B709B3" w:rsidRDefault="00797119" w:rsidP="000648BD">
            <w:pPr>
              <w:widowControl w:val="0"/>
              <w:autoSpaceDE w:val="0"/>
              <w:autoSpaceDN w:val="0"/>
              <w:jc w:val="both"/>
              <w:rPr>
                <w:rFonts w:ascii="Verdana" w:hAnsi="Verdana" w:cs="Verdana"/>
                <w:b/>
                <w:sz w:val="16"/>
                <w:szCs w:val="16"/>
              </w:rPr>
            </w:pPr>
            <w:r w:rsidRPr="00B709B3">
              <w:rPr>
                <w:rFonts w:ascii="Verdana" w:hAnsi="Verdana" w:cs="Verdana"/>
                <w:b/>
                <w:sz w:val="16"/>
                <w:szCs w:val="16"/>
              </w:rPr>
              <w:t>4</w:t>
            </w:r>
          </w:p>
        </w:tc>
        <w:tc>
          <w:tcPr>
            <w:tcW w:w="2385" w:type="dxa"/>
            <w:shd w:val="clear" w:color="auto" w:fill="B8CCE4"/>
            <w:vAlign w:val="center"/>
          </w:tcPr>
          <w:p w14:paraId="743E964C"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Tahoma"/>
                <w:b/>
                <w:bCs/>
                <w:sz w:val="16"/>
                <w:szCs w:val="16"/>
              </w:rPr>
              <w:t>VAC-OG-SCI-1</w:t>
            </w:r>
          </w:p>
        </w:tc>
        <w:tc>
          <w:tcPr>
            <w:tcW w:w="1145" w:type="dxa"/>
            <w:shd w:val="clear" w:color="auto" w:fill="B8CCE4"/>
            <w:vAlign w:val="center"/>
          </w:tcPr>
          <w:p w14:paraId="2018CBA3"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M3</w:t>
            </w:r>
          </w:p>
        </w:tc>
        <w:tc>
          <w:tcPr>
            <w:tcW w:w="5520" w:type="dxa"/>
            <w:shd w:val="clear" w:color="auto" w:fill="B8CCE4"/>
            <w:vAlign w:val="center"/>
          </w:tcPr>
          <w:p w14:paraId="7248F784" w14:textId="77777777" w:rsidR="00797119" w:rsidRPr="00B709B3" w:rsidRDefault="00797119" w:rsidP="000648BD">
            <w:pPr>
              <w:widowControl w:val="0"/>
              <w:autoSpaceDE w:val="0"/>
              <w:autoSpaceDN w:val="0"/>
              <w:spacing w:line="276" w:lineRule="auto"/>
              <w:jc w:val="center"/>
              <w:rPr>
                <w:rFonts w:ascii="Verdana" w:hAnsi="Verdana" w:cs="Verdana"/>
                <w:b/>
                <w:sz w:val="16"/>
                <w:szCs w:val="16"/>
              </w:rPr>
            </w:pPr>
            <w:r w:rsidRPr="00B709B3">
              <w:rPr>
                <w:rFonts w:ascii="Verdana" w:hAnsi="Verdana" w:cs="Tahoma"/>
                <w:b/>
                <w:bCs/>
                <w:sz w:val="16"/>
                <w:szCs w:val="16"/>
              </w:rPr>
              <w:t>SOBRECIMIENTO DE HORMIGÓN CICLÓPEO 50% PIEDRA DESPLAZADORA</w:t>
            </w:r>
          </w:p>
        </w:tc>
      </w:tr>
    </w:tbl>
    <w:p w14:paraId="33B86514" w14:textId="77777777" w:rsidR="00797119" w:rsidRPr="00B709B3" w:rsidRDefault="00797119" w:rsidP="00797119">
      <w:pPr>
        <w:widowControl w:val="0"/>
        <w:autoSpaceDE w:val="0"/>
        <w:autoSpaceDN w:val="0"/>
        <w:jc w:val="both"/>
        <w:rPr>
          <w:rFonts w:ascii="Verdana" w:eastAsia="Verdana" w:hAnsi="Verdana" w:cs="Verdana"/>
          <w:b/>
          <w:sz w:val="16"/>
          <w:szCs w:val="16"/>
        </w:rPr>
      </w:pPr>
    </w:p>
    <w:p w14:paraId="440A829D" w14:textId="77777777" w:rsidR="00797119" w:rsidRPr="00B709B3" w:rsidRDefault="00797119" w:rsidP="00797119">
      <w:pPr>
        <w:widowControl w:val="0"/>
        <w:autoSpaceDE w:val="0"/>
        <w:autoSpaceDN w:val="0"/>
        <w:jc w:val="both"/>
        <w:rPr>
          <w:rFonts w:ascii="Verdana" w:eastAsia="Verdana" w:hAnsi="Verdana" w:cs="Verdana"/>
          <w:b/>
          <w:sz w:val="16"/>
          <w:szCs w:val="16"/>
        </w:rPr>
      </w:pPr>
      <w:r w:rsidRPr="00B709B3">
        <w:rPr>
          <w:rFonts w:ascii="Verdana" w:eastAsia="Verdana" w:hAnsi="Verdana" w:cs="Verdana"/>
          <w:b/>
          <w:sz w:val="16"/>
          <w:szCs w:val="16"/>
        </w:rPr>
        <w:t>DESCRIPCIÓN. –</w:t>
      </w:r>
    </w:p>
    <w:p w14:paraId="62418C69" w14:textId="77777777" w:rsidR="00797119" w:rsidRPr="00B709B3" w:rsidRDefault="00797119" w:rsidP="00797119">
      <w:pPr>
        <w:widowControl w:val="0"/>
        <w:tabs>
          <w:tab w:val="left" w:pos="560"/>
        </w:tabs>
        <w:autoSpaceDE w:val="0"/>
        <w:autoSpaceDN w:val="0"/>
        <w:jc w:val="both"/>
        <w:rPr>
          <w:rFonts w:ascii="Verdana" w:eastAsia="Verdana" w:hAnsi="Verdana" w:cs="Calibri"/>
          <w:color w:val="000000"/>
          <w:sz w:val="16"/>
          <w:szCs w:val="16"/>
        </w:rPr>
      </w:pPr>
    </w:p>
    <w:p w14:paraId="07B48E03"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 xml:space="preserve">Este ítem se refiere a la construcción de sobrecimientos de hormigón ciclópeo con 50 % piedra </w:t>
      </w:r>
      <w:proofErr w:type="spellStart"/>
      <w:r w:rsidRPr="00B709B3">
        <w:rPr>
          <w:rFonts w:ascii="Verdana" w:eastAsia="Verdana" w:hAnsi="Verdana" w:cs="Tahoma"/>
          <w:sz w:val="16"/>
          <w:szCs w:val="16"/>
        </w:rPr>
        <w:t>desplazadora</w:t>
      </w:r>
      <w:proofErr w:type="spellEnd"/>
      <w:r w:rsidRPr="00B709B3">
        <w:rPr>
          <w:rFonts w:ascii="Verdana" w:eastAsia="Verdana" w:hAnsi="Verdana" w:cs="Tahoma"/>
          <w:sz w:val="16"/>
          <w:szCs w:val="16"/>
        </w:rPr>
        <w:t>, de acuerdo a las dimensiones, dosificaciones de hormigón 1:2:4 y otros detalles señalados en los planos constructivos, e instrucciones del Inspector de proyecto.</w:t>
      </w:r>
    </w:p>
    <w:p w14:paraId="34B8B1DA"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2C8BCAD8" w14:textId="77777777" w:rsidR="00797119" w:rsidRPr="00B709B3" w:rsidRDefault="00797119" w:rsidP="00797119">
      <w:pPr>
        <w:widowControl w:val="0"/>
        <w:autoSpaceDE w:val="0"/>
        <w:autoSpaceDN w:val="0"/>
        <w:jc w:val="both"/>
        <w:rPr>
          <w:rFonts w:ascii="Verdana" w:eastAsia="Verdana" w:hAnsi="Verdana" w:cs="Verdana"/>
          <w:b/>
          <w:sz w:val="16"/>
          <w:szCs w:val="16"/>
        </w:rPr>
      </w:pPr>
      <w:r w:rsidRPr="00B709B3">
        <w:rPr>
          <w:rFonts w:ascii="Verdana" w:eastAsia="Verdana" w:hAnsi="Verdana" w:cs="Verdana"/>
          <w:b/>
          <w:sz w:val="16"/>
          <w:szCs w:val="16"/>
        </w:rPr>
        <w:t>MATERIALES, HERRAMIENTAS Y EQUIPO. –</w:t>
      </w:r>
    </w:p>
    <w:p w14:paraId="09F1815C" w14:textId="77777777" w:rsidR="00797119" w:rsidRPr="00B709B3" w:rsidRDefault="00797119" w:rsidP="00797119">
      <w:pPr>
        <w:widowControl w:val="0"/>
        <w:autoSpaceDE w:val="0"/>
        <w:autoSpaceDN w:val="0"/>
        <w:jc w:val="both"/>
        <w:rPr>
          <w:rFonts w:ascii="Verdana" w:eastAsia="Verdana" w:hAnsi="Verdana" w:cs="Verdana"/>
          <w:b/>
          <w:sz w:val="16"/>
          <w:szCs w:val="16"/>
        </w:rPr>
      </w:pPr>
    </w:p>
    <w:p w14:paraId="10FC6571"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3DCC4A50"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614BA39F"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Se deberá cumplir con las características detalladas en la tabla de descripción de insumos.</w:t>
      </w:r>
    </w:p>
    <w:p w14:paraId="2DD0EC52"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4306CC4C"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La Entidad Ejecutora deberá cumplir con los requisitos establecidos en la Norma Boliviana del Hormigón Armado CBH-87 para los materiales que cubre esta norma.</w:t>
      </w:r>
    </w:p>
    <w:p w14:paraId="76D85686" w14:textId="77777777" w:rsidR="00797119" w:rsidRPr="00B709B3" w:rsidRDefault="00797119" w:rsidP="00797119">
      <w:pPr>
        <w:widowControl w:val="0"/>
        <w:autoSpaceDE w:val="0"/>
        <w:autoSpaceDN w:val="0"/>
        <w:jc w:val="both"/>
        <w:rPr>
          <w:rFonts w:ascii="Verdana" w:eastAsia="Verdana" w:hAnsi="Verdana" w:cs="Verdana"/>
          <w:b/>
          <w:sz w:val="16"/>
          <w:szCs w:val="16"/>
        </w:rPr>
      </w:pPr>
    </w:p>
    <w:p w14:paraId="647C477E"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ECF8D82" w14:textId="77777777" w:rsidR="00797119" w:rsidRPr="00B709B3" w:rsidRDefault="00797119" w:rsidP="00797119">
      <w:pPr>
        <w:widowControl w:val="0"/>
        <w:autoSpaceDE w:val="0"/>
        <w:autoSpaceDN w:val="0"/>
        <w:jc w:val="both"/>
        <w:rPr>
          <w:rFonts w:ascii="Verdana" w:eastAsia="Verdana" w:hAnsi="Verdana" w:cs="Verdana"/>
          <w:b/>
          <w:sz w:val="16"/>
          <w:szCs w:val="16"/>
        </w:rPr>
      </w:pPr>
    </w:p>
    <w:p w14:paraId="4B747ACF" w14:textId="77777777" w:rsidR="00797119" w:rsidRPr="00B709B3" w:rsidRDefault="00797119" w:rsidP="00797119">
      <w:pPr>
        <w:widowControl w:val="0"/>
        <w:autoSpaceDE w:val="0"/>
        <w:autoSpaceDN w:val="0"/>
        <w:jc w:val="both"/>
        <w:rPr>
          <w:rFonts w:ascii="Verdana" w:eastAsia="Verdana" w:hAnsi="Verdana" w:cs="Verdana"/>
          <w:b/>
          <w:sz w:val="16"/>
          <w:szCs w:val="16"/>
        </w:rPr>
      </w:pPr>
      <w:r w:rsidRPr="00B709B3">
        <w:rPr>
          <w:rFonts w:ascii="Verdana" w:eastAsia="Verdana" w:hAnsi="Verdana" w:cs="Verdana"/>
          <w:b/>
          <w:sz w:val="16"/>
          <w:szCs w:val="16"/>
        </w:rPr>
        <w:t>FORMA DE EJECUCIÓN. –</w:t>
      </w:r>
    </w:p>
    <w:p w14:paraId="4E983515" w14:textId="77777777" w:rsidR="00797119" w:rsidRPr="00B709B3" w:rsidRDefault="00797119" w:rsidP="00797119">
      <w:pPr>
        <w:widowControl w:val="0"/>
        <w:autoSpaceDE w:val="0"/>
        <w:autoSpaceDN w:val="0"/>
        <w:jc w:val="both"/>
        <w:rPr>
          <w:rFonts w:ascii="Verdana" w:eastAsia="Verdana" w:hAnsi="Verdana" w:cs="Verdana"/>
          <w:b/>
          <w:sz w:val="16"/>
          <w:szCs w:val="16"/>
        </w:rPr>
      </w:pPr>
    </w:p>
    <w:p w14:paraId="40395752"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En cuanto a la: preparación, encofrado, mezclado, transporte, hormigonado, compactación, desencofrado, curado y protección de los hormigones deberán cumplir con la norma CBH-87 y normativa técnica al respecto.</w:t>
      </w:r>
    </w:p>
    <w:p w14:paraId="72D7C5D2"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5ACCEBBE"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 xml:space="preserve">En general, el sobre cimiento de hormigón ciclópeo con 50% de piedra </w:t>
      </w:r>
      <w:proofErr w:type="spellStart"/>
      <w:r w:rsidRPr="00B709B3">
        <w:rPr>
          <w:rFonts w:ascii="Verdana" w:eastAsia="Verdana" w:hAnsi="Verdana" w:cs="Verdana"/>
          <w:kern w:val="28"/>
          <w:sz w:val="16"/>
          <w:szCs w:val="16"/>
        </w:rPr>
        <w:t>desplazadora</w:t>
      </w:r>
      <w:proofErr w:type="spellEnd"/>
      <w:r w:rsidRPr="00B709B3">
        <w:rPr>
          <w:rFonts w:ascii="Verdana" w:eastAsia="Verdana" w:hAnsi="Verdana" w:cs="Verdana"/>
          <w:kern w:val="28"/>
          <w:sz w:val="16"/>
          <w:szCs w:val="16"/>
        </w:rPr>
        <w:t xml:space="preserve"> deberá cumplir con las siguientes directrices referidas a la ejecución:</w:t>
      </w:r>
    </w:p>
    <w:p w14:paraId="027CCBF1"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08A88FF5"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b/>
          <w:kern w:val="28"/>
          <w:sz w:val="16"/>
          <w:szCs w:val="16"/>
        </w:rPr>
        <w:t>Limpieza y Preparación</w:t>
      </w:r>
    </w:p>
    <w:p w14:paraId="45A74E59"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3E757A79"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3BE84FD2" w14:textId="77777777" w:rsidR="00797119" w:rsidRPr="00B709B3" w:rsidRDefault="00797119" w:rsidP="00797119">
      <w:pPr>
        <w:widowControl w:val="0"/>
        <w:autoSpaceDE w:val="0"/>
        <w:autoSpaceDN w:val="0"/>
        <w:jc w:val="both"/>
        <w:rPr>
          <w:rFonts w:ascii="Verdana" w:eastAsia="Verdana" w:hAnsi="Verdana" w:cs="Verdana"/>
          <w:b/>
          <w:kern w:val="28"/>
          <w:sz w:val="16"/>
          <w:szCs w:val="16"/>
        </w:rPr>
      </w:pPr>
      <w:r w:rsidRPr="00B709B3">
        <w:rPr>
          <w:rFonts w:ascii="Verdana" w:eastAsia="Verdana" w:hAnsi="Verdana" w:cs="Verdana"/>
          <w:b/>
          <w:kern w:val="28"/>
          <w:sz w:val="16"/>
          <w:szCs w:val="16"/>
        </w:rPr>
        <w:t>Encofrados</w:t>
      </w:r>
    </w:p>
    <w:p w14:paraId="5A4AF94A"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Los encofrados podrán ser de madera, metálicos u otro material lo suficientemente rígido, estanco y estable.</w:t>
      </w:r>
    </w:p>
    <w:p w14:paraId="094A6919"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06AE9610"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Serán armados o ensamblados de tal forma que permitan garantizar que la construcción de los elementos de hormigón ciclópeo tenga las dimensiones y secciones conforme a planos constructivos.</w:t>
      </w:r>
    </w:p>
    <w:p w14:paraId="72BF9D34"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3BFED957"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3AE4A56A"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Su arreglo y escuadrías usadas serán los necesarios para resistir el peso del hormigón fresco, equipo de construcción y los obreros durante la operación del vaciado.</w:t>
      </w:r>
    </w:p>
    <w:p w14:paraId="70AA9FEF"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5CC67827"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lastRenderedPageBreak/>
        <w:t>Los encofrados deberán ser estancos a fin de evitar el empobrecimiento del hormigón por escurrimiento del agua.</w:t>
      </w:r>
    </w:p>
    <w:p w14:paraId="44FC5266"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1EF1F1EB"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Cuando el Inspector de proyecto compruebe que los encofrados presentan defectos, postergará el día del vaciado o interrumpirá las operaciones de vaciado hasta que las deficiencias sean corregidas.</w:t>
      </w:r>
    </w:p>
    <w:p w14:paraId="42DA7633"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51F55459"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Si se prevén varios usos de los encofrados, estos deberán limpiarse y repararse perfectamente antes de su nuevo uso. El número máximo de usos será el indicado en el proyecto.</w:t>
      </w:r>
    </w:p>
    <w:p w14:paraId="4BB1C1A8"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7D5F3660" w14:textId="77777777" w:rsidR="00797119" w:rsidRPr="00B709B3" w:rsidRDefault="00797119" w:rsidP="00797119">
      <w:pPr>
        <w:widowControl w:val="0"/>
        <w:autoSpaceDE w:val="0"/>
        <w:autoSpaceDN w:val="0"/>
        <w:jc w:val="both"/>
        <w:rPr>
          <w:rFonts w:ascii="Verdana" w:eastAsia="Verdana" w:hAnsi="Verdana" w:cs="Verdana"/>
          <w:b/>
          <w:kern w:val="28"/>
          <w:sz w:val="16"/>
          <w:szCs w:val="16"/>
        </w:rPr>
      </w:pPr>
      <w:r w:rsidRPr="00B709B3">
        <w:rPr>
          <w:rFonts w:ascii="Verdana" w:eastAsia="Verdana" w:hAnsi="Verdana" w:cs="Verdana"/>
          <w:b/>
          <w:kern w:val="28"/>
          <w:sz w:val="16"/>
          <w:szCs w:val="16"/>
        </w:rPr>
        <w:t>Mezclado</w:t>
      </w:r>
    </w:p>
    <w:p w14:paraId="48B5F3BD"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7548509"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508068E9"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 xml:space="preserve">En caso de que la dosificación no está especificada, se empleará un hormigón de dosificación 1:2:4 con 50 % de piedra </w:t>
      </w:r>
      <w:proofErr w:type="spellStart"/>
      <w:r w:rsidRPr="00B709B3">
        <w:rPr>
          <w:rFonts w:ascii="Verdana" w:eastAsia="Verdana" w:hAnsi="Verdana" w:cs="Verdana"/>
          <w:kern w:val="28"/>
          <w:sz w:val="16"/>
          <w:szCs w:val="16"/>
        </w:rPr>
        <w:t>desplazadora</w:t>
      </w:r>
      <w:proofErr w:type="spellEnd"/>
      <w:r w:rsidRPr="00B709B3">
        <w:rPr>
          <w:rFonts w:ascii="Verdana" w:eastAsia="Verdana" w:hAnsi="Verdana" w:cs="Verdana"/>
          <w:kern w:val="28"/>
          <w:sz w:val="16"/>
          <w:szCs w:val="16"/>
        </w:rPr>
        <w:t>. El hormigón tendrá una resistencia a los 28 días según la indicada en planos, pero en ningún caso menor a los 18 MPa. Para esta tarea:</w:t>
      </w:r>
    </w:p>
    <w:p w14:paraId="694586C9" w14:textId="77777777" w:rsidR="00797119" w:rsidRPr="00B709B3" w:rsidRDefault="00797119" w:rsidP="00797119">
      <w:pPr>
        <w:widowControl w:val="0"/>
        <w:numPr>
          <w:ilvl w:val="0"/>
          <w:numId w:val="118"/>
        </w:numPr>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Se utilizarán una o más hormigoneras de capacidad adecuada y se empleará personal especializado para su manejo.</w:t>
      </w:r>
    </w:p>
    <w:p w14:paraId="2B50CC8D" w14:textId="77777777" w:rsidR="00797119" w:rsidRPr="00B709B3" w:rsidRDefault="00797119" w:rsidP="00797119">
      <w:pPr>
        <w:widowControl w:val="0"/>
        <w:numPr>
          <w:ilvl w:val="0"/>
          <w:numId w:val="118"/>
        </w:numPr>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Periódicamente se verificará la uniformidad del mezclado.</w:t>
      </w:r>
    </w:p>
    <w:p w14:paraId="55C3F68B" w14:textId="77777777" w:rsidR="00797119" w:rsidRPr="00B709B3" w:rsidRDefault="00797119" w:rsidP="00797119">
      <w:pPr>
        <w:widowControl w:val="0"/>
        <w:numPr>
          <w:ilvl w:val="0"/>
          <w:numId w:val="118"/>
        </w:numPr>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Los materiales componentes serán introducidos en el orden siguiente:</w:t>
      </w:r>
    </w:p>
    <w:p w14:paraId="59D60A9C" w14:textId="77777777" w:rsidR="00797119" w:rsidRPr="00B709B3" w:rsidRDefault="00797119" w:rsidP="00797119">
      <w:pPr>
        <w:widowControl w:val="0"/>
        <w:numPr>
          <w:ilvl w:val="0"/>
          <w:numId w:val="119"/>
        </w:numPr>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Una parte del agua del mezclado (aproximadamente la mitad)</w:t>
      </w:r>
    </w:p>
    <w:p w14:paraId="0361F3E4" w14:textId="77777777" w:rsidR="00797119" w:rsidRPr="00B709B3" w:rsidRDefault="00797119" w:rsidP="00797119">
      <w:pPr>
        <w:widowControl w:val="0"/>
        <w:numPr>
          <w:ilvl w:val="0"/>
          <w:numId w:val="119"/>
        </w:numPr>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El cemento y la arena simultáneamente. Si esto no es posible, se verterá una fracción del primero y después la fracción que proporcionalmente corresponda de la segunda: repitiendo la operación hasta completar las cantidades previstas</w:t>
      </w:r>
    </w:p>
    <w:p w14:paraId="5FD636E9" w14:textId="77777777" w:rsidR="00797119" w:rsidRPr="00B709B3" w:rsidRDefault="00797119" w:rsidP="00797119">
      <w:pPr>
        <w:widowControl w:val="0"/>
        <w:numPr>
          <w:ilvl w:val="0"/>
          <w:numId w:val="119"/>
        </w:numPr>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La grava</w:t>
      </w:r>
    </w:p>
    <w:p w14:paraId="3805749E" w14:textId="77777777" w:rsidR="00797119" w:rsidRPr="00B709B3" w:rsidRDefault="00797119" w:rsidP="00797119">
      <w:pPr>
        <w:widowControl w:val="0"/>
        <w:numPr>
          <w:ilvl w:val="0"/>
          <w:numId w:val="119"/>
        </w:numPr>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El resto del agua de amasado</w:t>
      </w:r>
    </w:p>
    <w:p w14:paraId="4457A16C"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70D885C5"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D90D918"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78E53160"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 xml:space="preserve">No se permitirá cargar la hormigonera antes de haberse procedido a descargarla totalmente de la batida anterior. </w:t>
      </w:r>
    </w:p>
    <w:p w14:paraId="0BA430E8"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34F4DFAA"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El mezclado manual queda expresamente prohibido.</w:t>
      </w:r>
    </w:p>
    <w:p w14:paraId="31355D1E"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67421200"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El hormigón será de una consistencia tal que se asegure su trabajabilidad y la manipulación de masas compactas, densas, con aspecto y coloración uniformes.</w:t>
      </w:r>
    </w:p>
    <w:p w14:paraId="6CB97C7D"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22E9B63B"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Las cantidades mínimas de cemento para las diferentes clases de hormigón serán las siguientes:</w:t>
      </w:r>
    </w:p>
    <w:p w14:paraId="7B00C1C8"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797119" w:rsidRPr="00B709B3" w14:paraId="2E98165C" w14:textId="77777777" w:rsidTr="000648BD">
        <w:trPr>
          <w:trHeight w:hRule="exact" w:val="574"/>
          <w:jc w:val="center"/>
        </w:trPr>
        <w:tc>
          <w:tcPr>
            <w:tcW w:w="2009" w:type="dxa"/>
            <w:shd w:val="clear" w:color="auto" w:fill="215868"/>
            <w:vAlign w:val="center"/>
          </w:tcPr>
          <w:p w14:paraId="67171961" w14:textId="77777777" w:rsidR="00797119" w:rsidRPr="00B709B3" w:rsidRDefault="00797119" w:rsidP="000648BD">
            <w:pPr>
              <w:widowControl w:val="0"/>
              <w:autoSpaceDE w:val="0"/>
              <w:autoSpaceDN w:val="0"/>
              <w:jc w:val="both"/>
              <w:rPr>
                <w:rFonts w:ascii="Verdana" w:eastAsia="Verdana" w:hAnsi="Verdana" w:cs="Verdana"/>
                <w:b/>
                <w:bCs/>
                <w:color w:val="FFFFFF" w:themeColor="background1"/>
                <w:kern w:val="28"/>
                <w:sz w:val="16"/>
                <w:szCs w:val="16"/>
              </w:rPr>
            </w:pPr>
            <w:r w:rsidRPr="00B709B3">
              <w:rPr>
                <w:rFonts w:ascii="Verdana" w:eastAsia="Verdana" w:hAnsi="Verdana" w:cs="Verdana"/>
                <w:b/>
                <w:bCs/>
                <w:color w:val="FFFFFF" w:themeColor="background1"/>
                <w:kern w:val="28"/>
                <w:sz w:val="16"/>
                <w:szCs w:val="16"/>
              </w:rPr>
              <w:t>DOSIFICACIÓN</w:t>
            </w:r>
          </w:p>
        </w:tc>
        <w:tc>
          <w:tcPr>
            <w:tcW w:w="4014" w:type="dxa"/>
            <w:shd w:val="clear" w:color="auto" w:fill="215868"/>
            <w:vAlign w:val="center"/>
          </w:tcPr>
          <w:p w14:paraId="7C3584A9" w14:textId="77777777" w:rsidR="00797119" w:rsidRPr="00B709B3" w:rsidRDefault="00797119" w:rsidP="000648BD">
            <w:pPr>
              <w:widowControl w:val="0"/>
              <w:autoSpaceDE w:val="0"/>
              <w:autoSpaceDN w:val="0"/>
              <w:jc w:val="both"/>
              <w:rPr>
                <w:rFonts w:ascii="Verdana" w:eastAsia="Verdana" w:hAnsi="Verdana" w:cs="Verdana"/>
                <w:b/>
                <w:bCs/>
                <w:color w:val="FFFFFF" w:themeColor="background1"/>
                <w:kern w:val="28"/>
                <w:sz w:val="16"/>
                <w:szCs w:val="16"/>
              </w:rPr>
            </w:pPr>
            <w:r w:rsidRPr="00B709B3">
              <w:rPr>
                <w:rFonts w:ascii="Verdana" w:eastAsia="Verdana" w:hAnsi="Verdana" w:cs="Verdana"/>
                <w:b/>
                <w:bCs/>
                <w:color w:val="FFFFFF" w:themeColor="background1"/>
                <w:kern w:val="28"/>
                <w:sz w:val="16"/>
                <w:szCs w:val="16"/>
              </w:rPr>
              <w:t>CANTIDAD MÍNIMA DE CEMENTO</w:t>
            </w:r>
          </w:p>
          <w:p w14:paraId="2C2F5336" w14:textId="77777777" w:rsidR="00797119" w:rsidRPr="00B709B3" w:rsidRDefault="00797119" w:rsidP="000648BD">
            <w:pPr>
              <w:widowControl w:val="0"/>
              <w:autoSpaceDE w:val="0"/>
              <w:autoSpaceDN w:val="0"/>
              <w:jc w:val="both"/>
              <w:rPr>
                <w:rFonts w:ascii="Verdana" w:eastAsia="Verdana" w:hAnsi="Verdana" w:cs="Verdana"/>
                <w:b/>
                <w:bCs/>
                <w:color w:val="FFFFFF" w:themeColor="background1"/>
                <w:kern w:val="28"/>
                <w:sz w:val="16"/>
                <w:szCs w:val="16"/>
              </w:rPr>
            </w:pPr>
            <w:r w:rsidRPr="00B709B3">
              <w:rPr>
                <w:rFonts w:ascii="Verdana" w:eastAsia="Verdana" w:hAnsi="Verdana" w:cs="Verdana"/>
                <w:b/>
                <w:bCs/>
                <w:color w:val="FFFFFF" w:themeColor="background1"/>
                <w:kern w:val="28"/>
                <w:sz w:val="16"/>
                <w:szCs w:val="16"/>
              </w:rPr>
              <w:t>Kg/m3</w:t>
            </w:r>
          </w:p>
        </w:tc>
      </w:tr>
      <w:tr w:rsidR="00797119" w:rsidRPr="00B709B3" w14:paraId="5A575835" w14:textId="77777777" w:rsidTr="000648BD">
        <w:trPr>
          <w:trHeight w:hRule="exact" w:val="281"/>
          <w:jc w:val="center"/>
        </w:trPr>
        <w:tc>
          <w:tcPr>
            <w:tcW w:w="2009" w:type="dxa"/>
            <w:shd w:val="clear" w:color="auto" w:fill="auto"/>
            <w:vAlign w:val="center"/>
          </w:tcPr>
          <w:p w14:paraId="1B9E95CD" w14:textId="77777777" w:rsidR="00797119" w:rsidRPr="00B709B3" w:rsidRDefault="00797119" w:rsidP="000648BD">
            <w:pPr>
              <w:widowControl w:val="0"/>
              <w:autoSpaceDE w:val="0"/>
              <w:autoSpaceDN w:val="0"/>
              <w:jc w:val="center"/>
              <w:rPr>
                <w:rFonts w:ascii="Verdana" w:eastAsia="Verdana" w:hAnsi="Verdana" w:cs="Verdana"/>
                <w:kern w:val="28"/>
                <w:sz w:val="16"/>
                <w:szCs w:val="16"/>
              </w:rPr>
            </w:pPr>
            <w:r w:rsidRPr="00B709B3">
              <w:rPr>
                <w:rFonts w:ascii="Verdana" w:eastAsia="Verdana" w:hAnsi="Verdana" w:cs="Verdana"/>
                <w:kern w:val="28"/>
                <w:sz w:val="16"/>
                <w:szCs w:val="16"/>
              </w:rPr>
              <w:t>1:2:3</w:t>
            </w:r>
          </w:p>
        </w:tc>
        <w:tc>
          <w:tcPr>
            <w:tcW w:w="4014" w:type="dxa"/>
            <w:shd w:val="clear" w:color="auto" w:fill="auto"/>
            <w:vAlign w:val="center"/>
          </w:tcPr>
          <w:p w14:paraId="2DE58CCD" w14:textId="77777777" w:rsidR="00797119" w:rsidRPr="00B709B3" w:rsidRDefault="00797119" w:rsidP="000648BD">
            <w:pPr>
              <w:widowControl w:val="0"/>
              <w:autoSpaceDE w:val="0"/>
              <w:autoSpaceDN w:val="0"/>
              <w:jc w:val="center"/>
              <w:rPr>
                <w:rFonts w:ascii="Verdana" w:eastAsia="Verdana" w:hAnsi="Verdana" w:cs="Verdana"/>
                <w:kern w:val="28"/>
                <w:sz w:val="16"/>
                <w:szCs w:val="16"/>
              </w:rPr>
            </w:pPr>
            <w:r w:rsidRPr="00B709B3">
              <w:rPr>
                <w:rFonts w:ascii="Verdana" w:eastAsia="Verdana" w:hAnsi="Verdana" w:cs="Verdana"/>
                <w:kern w:val="28"/>
                <w:sz w:val="16"/>
                <w:szCs w:val="16"/>
              </w:rPr>
              <w:t>350</w:t>
            </w:r>
          </w:p>
        </w:tc>
      </w:tr>
      <w:tr w:rsidR="00797119" w:rsidRPr="00B709B3" w14:paraId="47107759" w14:textId="77777777" w:rsidTr="000648BD">
        <w:trPr>
          <w:trHeight w:hRule="exact" w:val="284"/>
          <w:jc w:val="center"/>
        </w:trPr>
        <w:tc>
          <w:tcPr>
            <w:tcW w:w="2009" w:type="dxa"/>
            <w:shd w:val="clear" w:color="auto" w:fill="auto"/>
            <w:vAlign w:val="center"/>
          </w:tcPr>
          <w:p w14:paraId="63DFCAE2" w14:textId="77777777" w:rsidR="00797119" w:rsidRPr="00B709B3" w:rsidRDefault="00797119" w:rsidP="000648BD">
            <w:pPr>
              <w:widowControl w:val="0"/>
              <w:autoSpaceDE w:val="0"/>
              <w:autoSpaceDN w:val="0"/>
              <w:jc w:val="center"/>
              <w:rPr>
                <w:rFonts w:ascii="Verdana" w:eastAsia="Verdana" w:hAnsi="Verdana" w:cs="Verdana"/>
                <w:kern w:val="28"/>
                <w:sz w:val="16"/>
                <w:szCs w:val="16"/>
              </w:rPr>
            </w:pPr>
            <w:r w:rsidRPr="00B709B3">
              <w:rPr>
                <w:rFonts w:ascii="Verdana" w:eastAsia="Verdana" w:hAnsi="Verdana" w:cs="Verdana"/>
                <w:kern w:val="28"/>
                <w:sz w:val="16"/>
                <w:szCs w:val="16"/>
              </w:rPr>
              <w:t>1:2:4</w:t>
            </w:r>
          </w:p>
        </w:tc>
        <w:tc>
          <w:tcPr>
            <w:tcW w:w="4014" w:type="dxa"/>
            <w:shd w:val="clear" w:color="auto" w:fill="auto"/>
            <w:vAlign w:val="center"/>
          </w:tcPr>
          <w:p w14:paraId="1B7733F1" w14:textId="77777777" w:rsidR="00797119" w:rsidRPr="00B709B3" w:rsidRDefault="00797119" w:rsidP="000648BD">
            <w:pPr>
              <w:widowControl w:val="0"/>
              <w:autoSpaceDE w:val="0"/>
              <w:autoSpaceDN w:val="0"/>
              <w:jc w:val="center"/>
              <w:rPr>
                <w:rFonts w:ascii="Verdana" w:eastAsia="Verdana" w:hAnsi="Verdana" w:cs="Verdana"/>
                <w:kern w:val="28"/>
                <w:sz w:val="16"/>
                <w:szCs w:val="16"/>
              </w:rPr>
            </w:pPr>
            <w:r w:rsidRPr="00B709B3">
              <w:rPr>
                <w:rFonts w:ascii="Verdana" w:eastAsia="Verdana" w:hAnsi="Verdana" w:cs="Verdana"/>
                <w:kern w:val="28"/>
                <w:sz w:val="16"/>
                <w:szCs w:val="16"/>
              </w:rPr>
              <w:t>300</w:t>
            </w:r>
          </w:p>
        </w:tc>
      </w:tr>
      <w:tr w:rsidR="00797119" w:rsidRPr="00B709B3" w14:paraId="42A4607E" w14:textId="77777777" w:rsidTr="000648BD">
        <w:trPr>
          <w:trHeight w:hRule="exact" w:val="289"/>
          <w:jc w:val="center"/>
        </w:trPr>
        <w:tc>
          <w:tcPr>
            <w:tcW w:w="2009" w:type="dxa"/>
            <w:shd w:val="clear" w:color="auto" w:fill="auto"/>
            <w:vAlign w:val="center"/>
          </w:tcPr>
          <w:p w14:paraId="5DBF6028" w14:textId="77777777" w:rsidR="00797119" w:rsidRPr="00B709B3" w:rsidRDefault="00797119" w:rsidP="000648BD">
            <w:pPr>
              <w:widowControl w:val="0"/>
              <w:autoSpaceDE w:val="0"/>
              <w:autoSpaceDN w:val="0"/>
              <w:jc w:val="center"/>
              <w:rPr>
                <w:rFonts w:ascii="Verdana" w:eastAsia="Verdana" w:hAnsi="Verdana" w:cs="Verdana"/>
                <w:kern w:val="28"/>
                <w:sz w:val="16"/>
                <w:szCs w:val="16"/>
              </w:rPr>
            </w:pPr>
            <w:r w:rsidRPr="00B709B3">
              <w:rPr>
                <w:rFonts w:ascii="Verdana" w:eastAsia="Verdana" w:hAnsi="Verdana" w:cs="Verdana"/>
                <w:kern w:val="28"/>
                <w:sz w:val="16"/>
                <w:szCs w:val="16"/>
              </w:rPr>
              <w:t>1:3:4</w:t>
            </w:r>
          </w:p>
        </w:tc>
        <w:tc>
          <w:tcPr>
            <w:tcW w:w="4014" w:type="dxa"/>
            <w:shd w:val="clear" w:color="auto" w:fill="auto"/>
            <w:vAlign w:val="center"/>
          </w:tcPr>
          <w:p w14:paraId="11D8BBAC" w14:textId="77777777" w:rsidR="00797119" w:rsidRPr="00B709B3" w:rsidRDefault="00797119" w:rsidP="000648BD">
            <w:pPr>
              <w:widowControl w:val="0"/>
              <w:autoSpaceDE w:val="0"/>
              <w:autoSpaceDN w:val="0"/>
              <w:jc w:val="center"/>
              <w:rPr>
                <w:rFonts w:ascii="Verdana" w:eastAsia="Verdana" w:hAnsi="Verdana" w:cs="Verdana"/>
                <w:kern w:val="28"/>
                <w:sz w:val="16"/>
                <w:szCs w:val="16"/>
              </w:rPr>
            </w:pPr>
            <w:r w:rsidRPr="00B709B3">
              <w:rPr>
                <w:rFonts w:ascii="Verdana" w:eastAsia="Verdana" w:hAnsi="Verdana" w:cs="Verdana"/>
                <w:kern w:val="28"/>
                <w:sz w:val="16"/>
                <w:szCs w:val="16"/>
              </w:rPr>
              <w:t>265</w:t>
            </w:r>
          </w:p>
        </w:tc>
      </w:tr>
      <w:tr w:rsidR="00797119" w:rsidRPr="00B709B3" w14:paraId="2B76117E" w14:textId="77777777" w:rsidTr="000648BD">
        <w:trPr>
          <w:trHeight w:hRule="exact" w:val="279"/>
          <w:jc w:val="center"/>
        </w:trPr>
        <w:tc>
          <w:tcPr>
            <w:tcW w:w="2009" w:type="dxa"/>
            <w:shd w:val="clear" w:color="auto" w:fill="auto"/>
            <w:vAlign w:val="center"/>
          </w:tcPr>
          <w:p w14:paraId="3716A5A7" w14:textId="77777777" w:rsidR="00797119" w:rsidRPr="00B709B3" w:rsidRDefault="00797119" w:rsidP="000648BD">
            <w:pPr>
              <w:widowControl w:val="0"/>
              <w:autoSpaceDE w:val="0"/>
              <w:autoSpaceDN w:val="0"/>
              <w:jc w:val="center"/>
              <w:rPr>
                <w:rFonts w:ascii="Verdana" w:eastAsia="Verdana" w:hAnsi="Verdana" w:cs="Verdana"/>
                <w:kern w:val="28"/>
                <w:sz w:val="16"/>
                <w:szCs w:val="16"/>
              </w:rPr>
            </w:pPr>
            <w:r w:rsidRPr="00B709B3">
              <w:rPr>
                <w:rFonts w:ascii="Verdana" w:eastAsia="Verdana" w:hAnsi="Verdana" w:cs="Verdana"/>
                <w:kern w:val="28"/>
                <w:sz w:val="16"/>
                <w:szCs w:val="16"/>
              </w:rPr>
              <w:t>1:3:5</w:t>
            </w:r>
          </w:p>
        </w:tc>
        <w:tc>
          <w:tcPr>
            <w:tcW w:w="4014" w:type="dxa"/>
            <w:shd w:val="clear" w:color="auto" w:fill="auto"/>
            <w:vAlign w:val="center"/>
          </w:tcPr>
          <w:p w14:paraId="7ADDD660" w14:textId="77777777" w:rsidR="00797119" w:rsidRPr="00B709B3" w:rsidRDefault="00797119" w:rsidP="000648BD">
            <w:pPr>
              <w:widowControl w:val="0"/>
              <w:autoSpaceDE w:val="0"/>
              <w:autoSpaceDN w:val="0"/>
              <w:jc w:val="center"/>
              <w:rPr>
                <w:rFonts w:ascii="Verdana" w:eastAsia="Verdana" w:hAnsi="Verdana" w:cs="Verdana"/>
                <w:kern w:val="28"/>
                <w:sz w:val="16"/>
                <w:szCs w:val="16"/>
              </w:rPr>
            </w:pPr>
            <w:r w:rsidRPr="00B709B3">
              <w:rPr>
                <w:rFonts w:ascii="Verdana" w:eastAsia="Verdana" w:hAnsi="Verdana" w:cs="Verdana"/>
                <w:kern w:val="28"/>
                <w:sz w:val="16"/>
                <w:szCs w:val="16"/>
              </w:rPr>
              <w:t>235</w:t>
            </w:r>
          </w:p>
        </w:tc>
      </w:tr>
    </w:tbl>
    <w:p w14:paraId="6B89E8E9"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24B92031"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La medición de los áridos en volumen se realizará en recipientes aprobados por el Inspector de proyecto y de preferencia deberán ser metálicos o de madera e indeformables.</w:t>
      </w:r>
    </w:p>
    <w:p w14:paraId="6D14C0DA"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50376F38"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Las dosificaciones señaladas anteriormente serán empleadas, cuando las mismas no se encuentren especificadas en los planos correspondientes.</w:t>
      </w:r>
    </w:p>
    <w:p w14:paraId="79B29347"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52C90620" w14:textId="77777777" w:rsidR="00797119" w:rsidRPr="00B709B3" w:rsidRDefault="00797119" w:rsidP="00797119">
      <w:pPr>
        <w:widowControl w:val="0"/>
        <w:autoSpaceDE w:val="0"/>
        <w:autoSpaceDN w:val="0"/>
        <w:jc w:val="both"/>
        <w:rPr>
          <w:rFonts w:ascii="Verdana" w:eastAsia="Verdana" w:hAnsi="Verdana" w:cs="Verdana"/>
          <w:b/>
          <w:kern w:val="28"/>
          <w:sz w:val="16"/>
          <w:szCs w:val="16"/>
        </w:rPr>
      </w:pPr>
      <w:r w:rsidRPr="00B709B3">
        <w:rPr>
          <w:rFonts w:ascii="Verdana" w:eastAsia="Verdana" w:hAnsi="Verdana" w:cs="Verdana"/>
          <w:b/>
          <w:kern w:val="28"/>
          <w:sz w:val="16"/>
          <w:szCs w:val="16"/>
        </w:rPr>
        <w:t>Transporte</w:t>
      </w:r>
    </w:p>
    <w:p w14:paraId="04FCD2DE"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2324EEF"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0F0B212F"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En todos los casos, se deberá evitar que la mezcla no llegue a fraguar de modo que impida o dificulte su puesta en obra y vibrado En ningún caso se debe añadir agua a la mezcla una vez sacada de la hormigonera.</w:t>
      </w:r>
    </w:p>
    <w:p w14:paraId="3904D361"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Para los medios corrientes de transporte, el hormigón debe colocarse en su posición definitiva dentro de los encofrados, antes de que transcurran 30 minutos desde su preparación.</w:t>
      </w:r>
    </w:p>
    <w:p w14:paraId="092DF8C6"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43AD70D0" w14:textId="77777777" w:rsidR="00797119" w:rsidRPr="00B709B3" w:rsidRDefault="00797119" w:rsidP="00797119">
      <w:pPr>
        <w:widowControl w:val="0"/>
        <w:autoSpaceDE w:val="0"/>
        <w:autoSpaceDN w:val="0"/>
        <w:jc w:val="both"/>
        <w:rPr>
          <w:rFonts w:ascii="Verdana" w:eastAsia="Verdana" w:hAnsi="Verdana" w:cs="Verdana"/>
          <w:b/>
          <w:kern w:val="28"/>
          <w:sz w:val="16"/>
          <w:szCs w:val="16"/>
        </w:rPr>
      </w:pPr>
      <w:r w:rsidRPr="00B709B3">
        <w:rPr>
          <w:rFonts w:ascii="Verdana" w:eastAsia="Verdana" w:hAnsi="Verdana" w:cs="Verdana"/>
          <w:b/>
          <w:kern w:val="28"/>
          <w:sz w:val="16"/>
          <w:szCs w:val="16"/>
        </w:rPr>
        <w:t>Hormigonado</w:t>
      </w:r>
    </w:p>
    <w:p w14:paraId="6FCDADD5"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El hormigonado o vaciado deberá cumplir con las exigencias y requisitos establecidos en la Norma CBH-87 para hormigones.</w:t>
      </w:r>
    </w:p>
    <w:p w14:paraId="4092AF27"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56563EDD"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No se procederá al vaciado de los elementos sin antes contar con la autorización del Inspector de proyecto. Asimismo, el vaciado se realizará de acuerdo a un plan de trabajo previamente autorizado por el Inspector de proyecto.</w:t>
      </w:r>
    </w:p>
    <w:p w14:paraId="45B67A01"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04734A6A"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55FA7403"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04417714"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5E81E187"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37B5D8C7"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La ejecución se continuará por capas, y siguiendo el mismo procedimiento indicado antes para lograr una efectiva unión vertical y horizontal.</w:t>
      </w:r>
    </w:p>
    <w:p w14:paraId="564A10E0"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72763F42"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El hormigón será mezclado en las cantidades necesarias para su uso inmediato. Se rechazará todo hormigón que tenga 30 minutos o más a partir del momento de mezclado.</w:t>
      </w:r>
    </w:p>
    <w:p w14:paraId="3D65B7AB"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0243FC28" w14:textId="77777777" w:rsidR="00797119" w:rsidRPr="00B709B3" w:rsidRDefault="00797119" w:rsidP="00797119">
      <w:pPr>
        <w:widowControl w:val="0"/>
        <w:autoSpaceDE w:val="0"/>
        <w:autoSpaceDN w:val="0"/>
        <w:jc w:val="both"/>
        <w:rPr>
          <w:rFonts w:ascii="Verdana" w:eastAsia="Verdana" w:hAnsi="Verdana" w:cs="Verdana"/>
          <w:b/>
          <w:kern w:val="28"/>
          <w:sz w:val="16"/>
          <w:szCs w:val="16"/>
        </w:rPr>
      </w:pPr>
      <w:r w:rsidRPr="00B709B3">
        <w:rPr>
          <w:rFonts w:ascii="Verdana" w:eastAsia="Verdana" w:hAnsi="Verdana" w:cs="Verdana"/>
          <w:b/>
          <w:kern w:val="28"/>
          <w:sz w:val="16"/>
          <w:szCs w:val="16"/>
        </w:rPr>
        <w:t>Compactación</w:t>
      </w:r>
    </w:p>
    <w:p w14:paraId="052D46A1"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Se deberá tener cuidado que el hormigón penetre en forma completa en los espacios entre piedra y piedra, valiéndose para ello de golpes y chuceados con varillas de fierro, con el objetivo de evitar cangrejeras en el hormigón.</w:t>
      </w:r>
    </w:p>
    <w:p w14:paraId="34FB3587"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24415EDE" w14:textId="77777777" w:rsidR="00797119" w:rsidRPr="00B709B3" w:rsidRDefault="00797119" w:rsidP="00797119">
      <w:pPr>
        <w:widowControl w:val="0"/>
        <w:autoSpaceDE w:val="0"/>
        <w:autoSpaceDN w:val="0"/>
        <w:jc w:val="both"/>
        <w:rPr>
          <w:rFonts w:ascii="Verdana" w:eastAsia="Verdana" w:hAnsi="Verdana" w:cs="Verdana"/>
          <w:b/>
          <w:kern w:val="28"/>
          <w:sz w:val="16"/>
          <w:szCs w:val="16"/>
        </w:rPr>
      </w:pPr>
      <w:r w:rsidRPr="00B709B3">
        <w:rPr>
          <w:rFonts w:ascii="Verdana" w:eastAsia="Verdana" w:hAnsi="Verdana" w:cs="Verdana"/>
          <w:b/>
          <w:kern w:val="28"/>
          <w:sz w:val="16"/>
          <w:szCs w:val="16"/>
        </w:rPr>
        <w:t>Desencofrado</w:t>
      </w:r>
    </w:p>
    <w:p w14:paraId="7AE12547"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A6006F3"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40F75498"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Los encofrados se retirarán progresivamente y sin golpes, sacudidas ni vibraciones en la estructura, evitando el desprendimiento de partes de hormigón que provoque pérdida de sección de elemento.</w:t>
      </w:r>
    </w:p>
    <w:p w14:paraId="6B752D86"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09605383" w14:textId="77777777" w:rsidR="00797119" w:rsidRPr="00B709B3" w:rsidRDefault="00797119" w:rsidP="00797119">
      <w:pPr>
        <w:widowControl w:val="0"/>
        <w:autoSpaceDE w:val="0"/>
        <w:autoSpaceDN w:val="0"/>
        <w:jc w:val="both"/>
        <w:rPr>
          <w:rFonts w:ascii="Verdana" w:eastAsia="Verdana" w:hAnsi="Verdana" w:cs="Verdana"/>
          <w:b/>
          <w:kern w:val="28"/>
          <w:sz w:val="16"/>
          <w:szCs w:val="16"/>
        </w:rPr>
      </w:pPr>
      <w:r w:rsidRPr="00B709B3">
        <w:rPr>
          <w:rFonts w:ascii="Verdana" w:eastAsia="Verdana" w:hAnsi="Verdana" w:cs="Verdana"/>
          <w:b/>
          <w:kern w:val="28"/>
          <w:sz w:val="16"/>
          <w:szCs w:val="16"/>
        </w:rPr>
        <w:t>Protección y Curado</w:t>
      </w:r>
    </w:p>
    <w:p w14:paraId="4F70765F"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Una vez vaciado el hormigón fresco, deberá protegerse contra la lluvia, el viento, sol y en general contra toda acción que lo perjudique.</w:t>
      </w:r>
    </w:p>
    <w:p w14:paraId="2879F3AE"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El hormigón será protegido manteniéndose a una temperatura superior a 5°C por lo menos durante 96 horas.</w:t>
      </w:r>
    </w:p>
    <w:p w14:paraId="69861387"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57A82085"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El tiempo de curado será el indicado en el proyecto (planos o memoria de cálculo) o lo indicado por la norma CBH-87. En ningún caso el tiempo de curado será menos de 5 días a partir del momento en que se inició el endurecimiento.</w:t>
      </w:r>
    </w:p>
    <w:p w14:paraId="67F47F88"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29CD6FDB"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Durante la construcción, queda prohibido aplicar cargas, acumular materiales o maquinarias que signifiquen un peligro en la estabilidad de la estructura.</w:t>
      </w:r>
    </w:p>
    <w:p w14:paraId="4948EA2B"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0D4C43A6" w14:textId="77777777" w:rsidR="00797119" w:rsidRPr="00B709B3" w:rsidRDefault="00797119" w:rsidP="00797119">
      <w:pPr>
        <w:widowControl w:val="0"/>
        <w:autoSpaceDE w:val="0"/>
        <w:autoSpaceDN w:val="0"/>
        <w:jc w:val="both"/>
        <w:rPr>
          <w:rFonts w:ascii="Verdana" w:eastAsia="Verdana" w:hAnsi="Verdana" w:cs="Verdana"/>
          <w:b/>
          <w:kern w:val="28"/>
          <w:sz w:val="16"/>
          <w:szCs w:val="16"/>
        </w:rPr>
      </w:pPr>
      <w:r w:rsidRPr="00B709B3">
        <w:rPr>
          <w:rFonts w:ascii="Verdana" w:eastAsia="Verdana" w:hAnsi="Verdana" w:cs="Verdana"/>
          <w:b/>
          <w:kern w:val="28"/>
          <w:sz w:val="16"/>
          <w:szCs w:val="16"/>
        </w:rPr>
        <w:t>Control de Calidad</w:t>
      </w:r>
    </w:p>
    <w:p w14:paraId="41CBEA7B"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Todas las operaciones de la Obra deberán ser controladas mediante ensayos e inspecciones, no eximiéndose la responsabilidad de la Entidad Ejecutora en caso de encontrarse cualquier defecto en forma posterior.</w:t>
      </w:r>
    </w:p>
    <w:p w14:paraId="46EF4CD8"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6563E457"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Los ensayos a realizar serán los requeridos por la normativa CBH-87 pudiendo la Entidad ejecutora realizar ensayos adicionales los cuales deberán ser indicados en su propuesta.</w:t>
      </w:r>
    </w:p>
    <w:p w14:paraId="443BD0B2"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45C21681"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Para todos los casos, el nivel de control será el indicado en los planos constructivos o memoria de cálculo o, en ausencia de dicha indicación, se asumirá un nivel de control normal.</w:t>
      </w:r>
    </w:p>
    <w:p w14:paraId="41E62489"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35147529"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6CDF741E" w14:textId="77777777" w:rsidR="00797119" w:rsidRPr="00B709B3" w:rsidRDefault="00797119" w:rsidP="00797119">
      <w:pPr>
        <w:widowControl w:val="0"/>
        <w:numPr>
          <w:ilvl w:val="0"/>
          <w:numId w:val="120"/>
        </w:numPr>
        <w:autoSpaceDE w:val="0"/>
        <w:autoSpaceDN w:val="0"/>
        <w:jc w:val="both"/>
        <w:rPr>
          <w:rFonts w:ascii="Verdana" w:eastAsia="Verdana" w:hAnsi="Verdana" w:cs="Verdana"/>
          <w:b/>
          <w:kern w:val="28"/>
          <w:sz w:val="16"/>
          <w:szCs w:val="16"/>
        </w:rPr>
      </w:pPr>
      <w:r w:rsidRPr="00B709B3">
        <w:rPr>
          <w:rFonts w:ascii="Verdana" w:eastAsia="Verdana" w:hAnsi="Verdana" w:cs="Verdana"/>
          <w:b/>
          <w:kern w:val="28"/>
          <w:sz w:val="16"/>
          <w:szCs w:val="16"/>
        </w:rPr>
        <w:t>Ensayos a Realizar</w:t>
      </w:r>
    </w:p>
    <w:p w14:paraId="53769503"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En el caso del presente ítem mínimamente se realizarán los siguientes ensayos de calidad:</w:t>
      </w:r>
    </w:p>
    <w:p w14:paraId="073F8682" w14:textId="77777777" w:rsidR="00797119" w:rsidRPr="00B709B3" w:rsidRDefault="00797119" w:rsidP="00797119">
      <w:pPr>
        <w:widowControl w:val="0"/>
        <w:numPr>
          <w:ilvl w:val="0"/>
          <w:numId w:val="121"/>
        </w:numPr>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Granulometría de los Áridos</w:t>
      </w:r>
    </w:p>
    <w:p w14:paraId="2B17EAB7" w14:textId="77777777" w:rsidR="00797119" w:rsidRPr="00B709B3" w:rsidRDefault="00797119" w:rsidP="00797119">
      <w:pPr>
        <w:widowControl w:val="0"/>
        <w:numPr>
          <w:ilvl w:val="0"/>
          <w:numId w:val="121"/>
        </w:numPr>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Ensayos de Control de la Resistencia del Hormigón – Probetas Cilíndricas</w:t>
      </w:r>
    </w:p>
    <w:p w14:paraId="4F943EE1" w14:textId="77777777" w:rsidR="00797119" w:rsidRPr="00B709B3" w:rsidRDefault="00797119" w:rsidP="00797119">
      <w:pPr>
        <w:widowControl w:val="0"/>
        <w:numPr>
          <w:ilvl w:val="0"/>
          <w:numId w:val="121"/>
        </w:numPr>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Ensayos de Control de la Consistencia del Hormigón - Cono de Abraham</w:t>
      </w:r>
    </w:p>
    <w:p w14:paraId="053D13C3"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132BC109"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lastRenderedPageBreak/>
        <w:t>Adicionalmente, el Inspector de proyecto indicará la realización de los siguientes ensayos de calidad cuando las condiciones de la obra así lo requieran:</w:t>
      </w:r>
    </w:p>
    <w:p w14:paraId="10993BA8" w14:textId="77777777" w:rsidR="00797119" w:rsidRPr="00B709B3" w:rsidRDefault="00797119" w:rsidP="00797119">
      <w:pPr>
        <w:widowControl w:val="0"/>
        <w:numPr>
          <w:ilvl w:val="0"/>
          <w:numId w:val="122"/>
        </w:numPr>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Ensayos de calidad sobre el cemento</w:t>
      </w:r>
    </w:p>
    <w:p w14:paraId="61925726" w14:textId="77777777" w:rsidR="00797119" w:rsidRPr="00B709B3" w:rsidRDefault="00797119" w:rsidP="00797119">
      <w:pPr>
        <w:widowControl w:val="0"/>
        <w:numPr>
          <w:ilvl w:val="0"/>
          <w:numId w:val="122"/>
        </w:numPr>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Ensayos de calidad de los aceros de refuerzo</w:t>
      </w:r>
    </w:p>
    <w:p w14:paraId="462632B5" w14:textId="77777777" w:rsidR="00797119" w:rsidRPr="00B709B3" w:rsidRDefault="00797119" w:rsidP="00797119">
      <w:pPr>
        <w:widowControl w:val="0"/>
        <w:numPr>
          <w:ilvl w:val="0"/>
          <w:numId w:val="122"/>
        </w:numPr>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Ensayo de la Máquina de los Ángeles</w:t>
      </w:r>
    </w:p>
    <w:p w14:paraId="427424CB" w14:textId="77777777" w:rsidR="00797119" w:rsidRPr="00B709B3" w:rsidRDefault="00797119" w:rsidP="00797119">
      <w:pPr>
        <w:widowControl w:val="0"/>
        <w:numPr>
          <w:ilvl w:val="0"/>
          <w:numId w:val="122"/>
        </w:numPr>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Otros que el proponente oferte en su propuesta</w:t>
      </w:r>
    </w:p>
    <w:p w14:paraId="7CB44DD1"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2C1A5578" w14:textId="77777777" w:rsidR="00797119" w:rsidRPr="00B709B3" w:rsidRDefault="00797119" w:rsidP="00797119">
      <w:pPr>
        <w:widowControl w:val="0"/>
        <w:numPr>
          <w:ilvl w:val="0"/>
          <w:numId w:val="120"/>
        </w:numPr>
        <w:autoSpaceDE w:val="0"/>
        <w:autoSpaceDN w:val="0"/>
        <w:jc w:val="both"/>
        <w:rPr>
          <w:rFonts w:ascii="Verdana" w:eastAsia="Verdana" w:hAnsi="Verdana" w:cs="Verdana"/>
          <w:b/>
          <w:kern w:val="28"/>
          <w:sz w:val="16"/>
          <w:szCs w:val="16"/>
        </w:rPr>
      </w:pPr>
      <w:r w:rsidRPr="00B709B3">
        <w:rPr>
          <w:rFonts w:ascii="Verdana" w:eastAsia="Verdana" w:hAnsi="Verdana" w:cs="Verdana"/>
          <w:b/>
          <w:kern w:val="28"/>
          <w:sz w:val="16"/>
          <w:szCs w:val="16"/>
        </w:rPr>
        <w:t>Laboratorio</w:t>
      </w:r>
    </w:p>
    <w:p w14:paraId="094DB0E4"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487DB92"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6AFF211D" w14:textId="77777777" w:rsidR="00797119" w:rsidRPr="00B709B3" w:rsidRDefault="00797119" w:rsidP="00797119">
      <w:pPr>
        <w:widowControl w:val="0"/>
        <w:numPr>
          <w:ilvl w:val="0"/>
          <w:numId w:val="120"/>
        </w:numPr>
        <w:autoSpaceDE w:val="0"/>
        <w:autoSpaceDN w:val="0"/>
        <w:jc w:val="both"/>
        <w:rPr>
          <w:rFonts w:ascii="Verdana" w:eastAsia="Verdana" w:hAnsi="Verdana" w:cs="Verdana"/>
          <w:b/>
          <w:kern w:val="28"/>
          <w:sz w:val="16"/>
          <w:szCs w:val="16"/>
        </w:rPr>
      </w:pPr>
      <w:r w:rsidRPr="00B709B3">
        <w:rPr>
          <w:rFonts w:ascii="Verdana" w:eastAsia="Verdana" w:hAnsi="Verdana" w:cs="Verdana"/>
          <w:b/>
          <w:kern w:val="28"/>
          <w:sz w:val="16"/>
          <w:szCs w:val="16"/>
        </w:rPr>
        <w:t>Frecuencia de los Ensayos</w:t>
      </w:r>
    </w:p>
    <w:p w14:paraId="58A654C3"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La frecuencia de los ensayos tanto de los materiales como del propio hormigón y mortero se tomará de acuerdo a lo indicado en la normativa CBH-87 en conformidad con el nivel de control del proyecto.</w:t>
      </w:r>
    </w:p>
    <w:p w14:paraId="000EA72B"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4D2FC66E"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CDC5170"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6B2D173E"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BE19265"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57BA03AF"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162C25FF"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36BA5DD0"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En el caso de ensayos de resistencia a compresión del hormigón, se deberá individualizar cada probeta anotando la fecha y hora y el elemento estructural correspondiente. Las probetas serán preparadas en presencia del Inspector de proyecto.</w:t>
      </w:r>
    </w:p>
    <w:p w14:paraId="26ADB48E"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70F463B4"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AA1F277"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61DFA5A8" w14:textId="77777777" w:rsidR="00797119" w:rsidRPr="00B709B3" w:rsidRDefault="00797119" w:rsidP="00797119">
      <w:pPr>
        <w:widowControl w:val="0"/>
        <w:autoSpaceDE w:val="0"/>
        <w:autoSpaceDN w:val="0"/>
        <w:jc w:val="both"/>
        <w:rPr>
          <w:rFonts w:ascii="Verdana" w:eastAsia="Verdana" w:hAnsi="Verdana" w:cs="Verdana"/>
          <w:b/>
          <w:kern w:val="28"/>
          <w:sz w:val="16"/>
          <w:szCs w:val="16"/>
        </w:rPr>
      </w:pPr>
      <w:r w:rsidRPr="00B709B3">
        <w:rPr>
          <w:rFonts w:ascii="Verdana" w:eastAsia="Verdana" w:hAnsi="Verdana" w:cs="Verdana"/>
          <w:b/>
          <w:kern w:val="28"/>
          <w:sz w:val="16"/>
          <w:szCs w:val="16"/>
        </w:rPr>
        <w:t>Criterios de Aceptación y Rechazo</w:t>
      </w:r>
    </w:p>
    <w:p w14:paraId="5BE3037C"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F0983A4"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1B0BEB05"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3343DA63"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4D1DCAF3"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Todo material, hormigón o elemento ejecutado que sea rechazado se procederá conforme a lo indicado en la Normativa referida CBH-87 con su curado, corrección, demolición o reposición, actividad que deberá ser aprobada por el Inspector de proyecto.</w:t>
      </w:r>
    </w:p>
    <w:p w14:paraId="0AFFB4F5"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0ECDC4F8"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Todos los ensayos, pruebas, demoliciones, curados y reemplazos necesarios serán ejecutados por la Entidad ejecutora a su costo.</w:t>
      </w:r>
    </w:p>
    <w:p w14:paraId="070A06C9"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26B2F256"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En los sobrecimientos, los encofrados deberán ser rectos, estar libres de deformaciones o torceduras, de resistencia suficiente para contener el hormigón ciclópeo y resistir los esfuerzos que ocasione el vaciado sin deformarse.</w:t>
      </w:r>
    </w:p>
    <w:p w14:paraId="3A079240"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4F828641"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 xml:space="preserve">El vaciado se realizará por capas de 20 cm. de espesor, dentro de las cuales se colocarán las piedras </w:t>
      </w:r>
      <w:proofErr w:type="spellStart"/>
      <w:r w:rsidRPr="00B709B3">
        <w:rPr>
          <w:rFonts w:ascii="Verdana" w:eastAsia="Verdana" w:hAnsi="Verdana" w:cs="Verdana"/>
          <w:kern w:val="28"/>
          <w:sz w:val="16"/>
          <w:szCs w:val="16"/>
        </w:rPr>
        <w:t>desplazadoras</w:t>
      </w:r>
      <w:proofErr w:type="spellEnd"/>
      <w:r w:rsidRPr="00B709B3">
        <w:rPr>
          <w:rFonts w:ascii="Verdana" w:eastAsia="Verdana" w:hAnsi="Verdana" w:cs="Verdana"/>
          <w:kern w:val="28"/>
          <w:sz w:val="16"/>
          <w:szCs w:val="16"/>
        </w:rPr>
        <w:t xml:space="preserve"> en un 50 % del volumen total, cuidando que entre piedra y piedra exista suficiente espacio para que sean completamente cubiertas por el hormigón.</w:t>
      </w:r>
    </w:p>
    <w:p w14:paraId="5D653FC2"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 xml:space="preserve">El hormigón ciclópeo se compactará a mano mediante barretas o varillas de acero, cuidando que las piedras </w:t>
      </w:r>
      <w:proofErr w:type="spellStart"/>
      <w:r w:rsidRPr="00B709B3">
        <w:rPr>
          <w:rFonts w:ascii="Verdana" w:eastAsia="Verdana" w:hAnsi="Verdana" w:cs="Verdana"/>
          <w:kern w:val="28"/>
          <w:sz w:val="16"/>
          <w:szCs w:val="16"/>
        </w:rPr>
        <w:t>desplazadoras</w:t>
      </w:r>
      <w:proofErr w:type="spellEnd"/>
      <w:r w:rsidRPr="00B709B3">
        <w:rPr>
          <w:rFonts w:ascii="Verdana" w:eastAsia="Verdana" w:hAnsi="Verdana" w:cs="Verdana"/>
          <w:kern w:val="28"/>
          <w:sz w:val="16"/>
          <w:szCs w:val="16"/>
        </w:rPr>
        <w:t xml:space="preserve"> queden colocadas en el centro del cuerpo del sobrecimiento y que no tengan ningún contacto con el encofrado, salvo indicación contraria del Inspector de proyecto.</w:t>
      </w:r>
    </w:p>
    <w:p w14:paraId="104BCEA5"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47434943"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La remoción de los encofrados se podrá realizar recién a las veinticuatro horas de haberse efectuado el vaciado.</w:t>
      </w:r>
    </w:p>
    <w:p w14:paraId="7B5E6774"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6FB3BE5B"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 xml:space="preserve">Posterior a la remoción de los encofrados se verificará que la piedra quedó totalmente embebida en el concreto y </w:t>
      </w:r>
      <w:r w:rsidRPr="00B709B3">
        <w:rPr>
          <w:rFonts w:ascii="Verdana" w:eastAsia="Verdana" w:hAnsi="Verdana" w:cs="Verdana"/>
          <w:kern w:val="28"/>
          <w:sz w:val="16"/>
          <w:szCs w:val="16"/>
        </w:rPr>
        <w:lastRenderedPageBreak/>
        <w:t>que no existan espacios libres entre el hormigón y la piedra (cangrejeras).</w:t>
      </w:r>
    </w:p>
    <w:p w14:paraId="5D9A9494"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0E42E4C9"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97119" w:rsidRPr="00B709B3" w14:paraId="634A1810" w14:textId="77777777" w:rsidTr="000648BD">
        <w:tc>
          <w:tcPr>
            <w:tcW w:w="584" w:type="dxa"/>
            <w:shd w:val="clear" w:color="auto" w:fill="215868"/>
          </w:tcPr>
          <w:p w14:paraId="374F9F87"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proofErr w:type="spellStart"/>
            <w:r w:rsidRPr="00B709B3">
              <w:rPr>
                <w:rFonts w:ascii="Verdana" w:hAnsi="Verdana" w:cs="Verdana"/>
                <w:b/>
                <w:color w:val="FFFFFF" w:themeColor="background1"/>
                <w:sz w:val="16"/>
                <w:szCs w:val="16"/>
              </w:rPr>
              <w:t>N°</w:t>
            </w:r>
            <w:proofErr w:type="spellEnd"/>
          </w:p>
        </w:tc>
        <w:tc>
          <w:tcPr>
            <w:tcW w:w="2385" w:type="dxa"/>
            <w:shd w:val="clear" w:color="auto" w:fill="215868"/>
          </w:tcPr>
          <w:p w14:paraId="04A7D3D7" w14:textId="77777777" w:rsidR="00797119" w:rsidRPr="00B709B3" w:rsidRDefault="00797119" w:rsidP="000648BD">
            <w:pPr>
              <w:widowControl w:val="0"/>
              <w:autoSpaceDE w:val="0"/>
              <w:autoSpaceDN w:val="0"/>
              <w:spacing w:line="360" w:lineRule="auto"/>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CODIGO</w:t>
            </w:r>
          </w:p>
        </w:tc>
        <w:tc>
          <w:tcPr>
            <w:tcW w:w="1145" w:type="dxa"/>
            <w:shd w:val="clear" w:color="auto" w:fill="215868"/>
          </w:tcPr>
          <w:p w14:paraId="357691C2"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UNIDAD</w:t>
            </w:r>
          </w:p>
        </w:tc>
        <w:tc>
          <w:tcPr>
            <w:tcW w:w="5520" w:type="dxa"/>
            <w:shd w:val="clear" w:color="auto" w:fill="215868"/>
          </w:tcPr>
          <w:p w14:paraId="20C2913A"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ITEM</w:t>
            </w:r>
          </w:p>
        </w:tc>
      </w:tr>
      <w:tr w:rsidR="00797119" w:rsidRPr="00B709B3" w14:paraId="41B9C079" w14:textId="77777777" w:rsidTr="000648BD">
        <w:tc>
          <w:tcPr>
            <w:tcW w:w="584" w:type="dxa"/>
            <w:shd w:val="clear" w:color="auto" w:fill="B8CCE4"/>
          </w:tcPr>
          <w:p w14:paraId="2C8A0E48"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5</w:t>
            </w:r>
          </w:p>
        </w:tc>
        <w:tc>
          <w:tcPr>
            <w:tcW w:w="2385" w:type="dxa"/>
            <w:shd w:val="clear" w:color="auto" w:fill="B8CCE4"/>
            <w:vAlign w:val="center"/>
          </w:tcPr>
          <w:p w14:paraId="4752AC49"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Tahoma"/>
                <w:b/>
                <w:sz w:val="16"/>
                <w:szCs w:val="16"/>
              </w:rPr>
              <w:t>VAC-OG-IMP-2</w:t>
            </w:r>
          </w:p>
        </w:tc>
        <w:tc>
          <w:tcPr>
            <w:tcW w:w="1145" w:type="dxa"/>
            <w:shd w:val="clear" w:color="auto" w:fill="B8CCE4"/>
            <w:vAlign w:val="center"/>
          </w:tcPr>
          <w:p w14:paraId="49A834FA"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M</w:t>
            </w:r>
          </w:p>
        </w:tc>
        <w:tc>
          <w:tcPr>
            <w:tcW w:w="5520" w:type="dxa"/>
            <w:shd w:val="clear" w:color="auto" w:fill="B8CCE4"/>
            <w:vAlign w:val="center"/>
          </w:tcPr>
          <w:p w14:paraId="55052719" w14:textId="77777777" w:rsidR="00797119" w:rsidRPr="00B709B3" w:rsidRDefault="00797119" w:rsidP="000648BD">
            <w:pPr>
              <w:widowControl w:val="0"/>
              <w:autoSpaceDE w:val="0"/>
              <w:autoSpaceDN w:val="0"/>
              <w:spacing w:line="276" w:lineRule="auto"/>
              <w:jc w:val="center"/>
              <w:rPr>
                <w:rFonts w:ascii="Verdana" w:hAnsi="Verdana" w:cs="Verdana"/>
                <w:b/>
                <w:sz w:val="16"/>
                <w:szCs w:val="16"/>
              </w:rPr>
            </w:pPr>
            <w:r w:rsidRPr="00B709B3">
              <w:rPr>
                <w:rFonts w:ascii="Verdana" w:hAnsi="Verdana" w:cs="Tahoma"/>
                <w:b/>
                <w:sz w:val="16"/>
                <w:szCs w:val="16"/>
              </w:rPr>
              <w:t xml:space="preserve">IMPERMEABILIZACIÓN </w:t>
            </w:r>
            <w:r w:rsidRPr="00B709B3">
              <w:rPr>
                <w:rFonts w:ascii="Verdana" w:hAnsi="Verdana" w:cs="Tahoma"/>
                <w:b/>
                <w:bCs/>
                <w:sz w:val="16"/>
                <w:szCs w:val="16"/>
              </w:rPr>
              <w:t>CON POLIETILENO</w:t>
            </w:r>
          </w:p>
        </w:tc>
      </w:tr>
    </w:tbl>
    <w:p w14:paraId="0E19CC5C" w14:textId="77777777" w:rsidR="00797119" w:rsidRPr="00B709B3" w:rsidRDefault="00797119" w:rsidP="00797119">
      <w:pPr>
        <w:widowControl w:val="0"/>
        <w:autoSpaceDE w:val="0"/>
        <w:autoSpaceDN w:val="0"/>
        <w:jc w:val="both"/>
        <w:rPr>
          <w:rFonts w:ascii="Verdana" w:eastAsia="Verdana" w:hAnsi="Verdana" w:cs="Verdana"/>
          <w:b/>
          <w:sz w:val="16"/>
          <w:szCs w:val="16"/>
        </w:rPr>
      </w:pPr>
    </w:p>
    <w:p w14:paraId="0EC19634" w14:textId="77777777" w:rsidR="00797119" w:rsidRPr="00B709B3" w:rsidRDefault="00797119" w:rsidP="00797119">
      <w:pPr>
        <w:widowControl w:val="0"/>
        <w:autoSpaceDE w:val="0"/>
        <w:autoSpaceDN w:val="0"/>
        <w:jc w:val="both"/>
        <w:rPr>
          <w:rFonts w:ascii="Verdana" w:eastAsia="Verdana" w:hAnsi="Verdana" w:cs="Verdana"/>
          <w:b/>
          <w:sz w:val="16"/>
          <w:szCs w:val="16"/>
        </w:rPr>
      </w:pPr>
      <w:r w:rsidRPr="00B709B3">
        <w:rPr>
          <w:rFonts w:ascii="Verdana" w:eastAsia="Verdana" w:hAnsi="Verdana" w:cs="Verdana"/>
          <w:b/>
          <w:sz w:val="16"/>
          <w:szCs w:val="16"/>
        </w:rPr>
        <w:t>DESCRIPCIÓN. –</w:t>
      </w:r>
    </w:p>
    <w:p w14:paraId="33AC05E2" w14:textId="77777777" w:rsidR="00797119" w:rsidRPr="00B709B3" w:rsidRDefault="00797119" w:rsidP="00797119">
      <w:pPr>
        <w:widowControl w:val="0"/>
        <w:autoSpaceDE w:val="0"/>
        <w:autoSpaceDN w:val="0"/>
        <w:jc w:val="both"/>
        <w:rPr>
          <w:rFonts w:ascii="Verdana" w:eastAsia="Verdana" w:hAnsi="Verdana" w:cs="Verdana"/>
          <w:b/>
          <w:sz w:val="16"/>
          <w:szCs w:val="16"/>
        </w:rPr>
      </w:pPr>
    </w:p>
    <w:p w14:paraId="696A8365" w14:textId="77777777" w:rsidR="00797119" w:rsidRPr="00B709B3" w:rsidRDefault="00797119" w:rsidP="00797119">
      <w:pPr>
        <w:widowControl w:val="0"/>
        <w:autoSpaceDE w:val="0"/>
        <w:autoSpaceDN w:val="0"/>
        <w:jc w:val="both"/>
        <w:rPr>
          <w:rFonts w:ascii="Verdana" w:eastAsia="Verdana" w:hAnsi="Verdana" w:cs="Verdana"/>
          <w:color w:val="000000"/>
          <w:sz w:val="16"/>
          <w:szCs w:val="16"/>
        </w:rPr>
      </w:pPr>
      <w:r w:rsidRPr="00B709B3">
        <w:rPr>
          <w:rFonts w:ascii="Verdana" w:eastAsia="Verdana" w:hAnsi="Verdana" w:cs="Verdana"/>
          <w:color w:val="000000"/>
          <w:sz w:val="16"/>
          <w:szCs w:val="16"/>
        </w:rPr>
        <w:t xml:space="preserve">Este ítem refiere a la impermeabilización con polietileno en diferentes elementos y sectores de la obra, de acuerdo a lo establecido en los planos de construcción, e instrucciones del Inspector de proyecto. </w:t>
      </w:r>
    </w:p>
    <w:p w14:paraId="363FA0CB" w14:textId="77777777" w:rsidR="00797119" w:rsidRPr="00B709B3" w:rsidRDefault="00797119" w:rsidP="00797119">
      <w:pPr>
        <w:widowControl w:val="0"/>
        <w:autoSpaceDE w:val="0"/>
        <w:autoSpaceDN w:val="0"/>
        <w:jc w:val="both"/>
        <w:rPr>
          <w:rFonts w:ascii="Verdana" w:eastAsia="Verdana" w:hAnsi="Verdana" w:cs="Verdana"/>
          <w:color w:val="000000"/>
          <w:sz w:val="16"/>
          <w:szCs w:val="16"/>
        </w:rPr>
      </w:pPr>
    </w:p>
    <w:p w14:paraId="42086330" w14:textId="77777777" w:rsidR="00797119" w:rsidRPr="00B709B3" w:rsidRDefault="00797119" w:rsidP="00797119">
      <w:pPr>
        <w:widowControl w:val="0"/>
        <w:autoSpaceDE w:val="0"/>
        <w:autoSpaceDN w:val="0"/>
        <w:jc w:val="both"/>
        <w:rPr>
          <w:rFonts w:ascii="Verdana" w:eastAsia="Verdana" w:hAnsi="Verdana" w:cs="Verdana"/>
          <w:color w:val="000000"/>
          <w:sz w:val="16"/>
          <w:szCs w:val="16"/>
        </w:rPr>
      </w:pPr>
      <w:r w:rsidRPr="00B709B3">
        <w:rPr>
          <w:rFonts w:ascii="Verdana" w:eastAsia="Verdana" w:hAnsi="Verdana" w:cs="Verdana"/>
          <w:color w:val="000000"/>
          <w:sz w:val="16"/>
          <w:szCs w:val="16"/>
        </w:rPr>
        <w:t>Asimismo, entre el sobrecimiento y los muros de ladrillo, a fin de evitar que el ascenso capilar del agua a través de los muros, que deteriore los mismos, los revoques y/o los revestimientos.</w:t>
      </w:r>
    </w:p>
    <w:p w14:paraId="56D2014D"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5188D125" w14:textId="77777777" w:rsidR="00797119" w:rsidRPr="00B709B3" w:rsidRDefault="00797119" w:rsidP="00797119">
      <w:pPr>
        <w:widowControl w:val="0"/>
        <w:autoSpaceDE w:val="0"/>
        <w:autoSpaceDN w:val="0"/>
        <w:jc w:val="both"/>
        <w:rPr>
          <w:rFonts w:ascii="Verdana" w:eastAsia="Verdana" w:hAnsi="Verdana" w:cs="Verdana"/>
          <w:b/>
          <w:sz w:val="16"/>
          <w:szCs w:val="16"/>
        </w:rPr>
      </w:pPr>
      <w:r w:rsidRPr="00B709B3">
        <w:rPr>
          <w:rFonts w:ascii="Verdana" w:eastAsia="Verdana" w:hAnsi="Verdana" w:cs="Verdana"/>
          <w:b/>
          <w:sz w:val="16"/>
          <w:szCs w:val="16"/>
        </w:rPr>
        <w:t>MATERIALES, HERRAMIENTAS Y EQUIPO. –</w:t>
      </w:r>
    </w:p>
    <w:p w14:paraId="08CC610C" w14:textId="77777777" w:rsidR="00797119" w:rsidRPr="00B709B3" w:rsidRDefault="00797119" w:rsidP="00797119">
      <w:pPr>
        <w:widowControl w:val="0"/>
        <w:autoSpaceDE w:val="0"/>
        <w:autoSpaceDN w:val="0"/>
        <w:jc w:val="both"/>
        <w:rPr>
          <w:rFonts w:ascii="Verdana" w:eastAsia="Verdana" w:hAnsi="Verdana" w:cs="Verdana"/>
          <w:b/>
          <w:sz w:val="16"/>
          <w:szCs w:val="16"/>
        </w:rPr>
      </w:pPr>
    </w:p>
    <w:p w14:paraId="23B3AC5A"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La Entidad Ejecutora proporcionará todos los materiales, herramientas y equipo necesarios para la ejecución de los trabajos, exceptuando los de aporte propio, los mismos deberán ser aprobados por el Inspector de proyecto.</w:t>
      </w:r>
    </w:p>
    <w:p w14:paraId="3EE7CBDE"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Se deberá cumplir con las características detalladas en la tabla de descripción de insumos.</w:t>
      </w:r>
    </w:p>
    <w:p w14:paraId="5D84CEF3" w14:textId="77777777" w:rsidR="00797119" w:rsidRPr="00B709B3" w:rsidRDefault="00797119" w:rsidP="00797119">
      <w:pPr>
        <w:widowControl w:val="0"/>
        <w:autoSpaceDE w:val="0"/>
        <w:autoSpaceDN w:val="0"/>
        <w:jc w:val="both"/>
        <w:rPr>
          <w:rFonts w:ascii="Verdana" w:eastAsia="Verdana" w:hAnsi="Verdana" w:cs="Verdana"/>
          <w:color w:val="000000"/>
          <w:sz w:val="16"/>
          <w:szCs w:val="16"/>
        </w:rPr>
      </w:pPr>
    </w:p>
    <w:p w14:paraId="4B042F2C" w14:textId="77777777" w:rsidR="00797119" w:rsidRPr="00B709B3" w:rsidRDefault="00797119" w:rsidP="00797119">
      <w:pPr>
        <w:widowControl w:val="0"/>
        <w:autoSpaceDE w:val="0"/>
        <w:autoSpaceDN w:val="0"/>
        <w:jc w:val="both"/>
        <w:rPr>
          <w:rFonts w:ascii="Verdana" w:eastAsia="Verdana" w:hAnsi="Verdana" w:cs="Verdana"/>
          <w:b/>
          <w:sz w:val="16"/>
          <w:szCs w:val="16"/>
        </w:rPr>
      </w:pPr>
      <w:r w:rsidRPr="00B709B3">
        <w:rPr>
          <w:rFonts w:ascii="Verdana" w:eastAsia="Verdana" w:hAnsi="Verdana" w:cs="Verdana"/>
          <w:b/>
          <w:sz w:val="16"/>
          <w:szCs w:val="16"/>
        </w:rPr>
        <w:t>FORMA DE EJECUCIÓN. –</w:t>
      </w:r>
    </w:p>
    <w:p w14:paraId="7A927E3A" w14:textId="77777777" w:rsidR="00797119" w:rsidRPr="00B709B3" w:rsidRDefault="00797119" w:rsidP="00797119">
      <w:pPr>
        <w:widowControl w:val="0"/>
        <w:autoSpaceDE w:val="0"/>
        <w:autoSpaceDN w:val="0"/>
        <w:jc w:val="both"/>
        <w:rPr>
          <w:rFonts w:ascii="Verdana" w:eastAsia="Verdana" w:hAnsi="Verdana" w:cs="Verdana"/>
          <w:b/>
          <w:sz w:val="16"/>
          <w:szCs w:val="16"/>
        </w:rPr>
      </w:pPr>
    </w:p>
    <w:p w14:paraId="61016FB4"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 xml:space="preserve">Una vez seca y limpia la superficie, se aplicará una primera capa de alquitrán mezclado con arena fina, sobre esta se colocará el polietileno, dado que se puede utilizar en otro </w:t>
      </w:r>
      <w:proofErr w:type="spellStart"/>
      <w:r w:rsidRPr="00B709B3">
        <w:rPr>
          <w:rFonts w:ascii="Verdana" w:eastAsia="Verdana" w:hAnsi="Verdana" w:cs="Tahoma"/>
          <w:sz w:val="16"/>
          <w:szCs w:val="16"/>
        </w:rPr>
        <w:t>item</w:t>
      </w:r>
      <w:proofErr w:type="spellEnd"/>
      <w:r w:rsidRPr="00B709B3">
        <w:rPr>
          <w:rFonts w:ascii="Verdana" w:eastAsia="Verdana" w:hAnsi="Verdana" w:cs="Tahoma"/>
          <w:sz w:val="16"/>
          <w:szCs w:val="16"/>
        </w:rPr>
        <w:t xml:space="preserve"> extendiendo el polietileno a lo largo de toda la superficie.</w:t>
      </w:r>
    </w:p>
    <w:p w14:paraId="0F273751"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6E81D99E"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Los traslapes longitudinales no deben ser menores a 10 centímetros. Se deben tomar las previsiones para evitar accidentes como intoxicaciones, inflamaciones y explosiones.</w:t>
      </w:r>
    </w:p>
    <w:p w14:paraId="06866F46"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6E67810E" w14:textId="77777777" w:rsidR="00797119" w:rsidRPr="00B709B3" w:rsidRDefault="00797119" w:rsidP="00797119">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97119" w:rsidRPr="00B709B3" w14:paraId="6891846A" w14:textId="77777777" w:rsidTr="000648BD">
        <w:tc>
          <w:tcPr>
            <w:tcW w:w="584" w:type="dxa"/>
            <w:shd w:val="clear" w:color="auto" w:fill="215868"/>
          </w:tcPr>
          <w:p w14:paraId="13CEF1DF"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proofErr w:type="spellStart"/>
            <w:r w:rsidRPr="00B709B3">
              <w:rPr>
                <w:rFonts w:ascii="Verdana" w:hAnsi="Verdana" w:cs="Verdana"/>
                <w:b/>
                <w:color w:val="FFFFFF" w:themeColor="background1"/>
                <w:sz w:val="16"/>
                <w:szCs w:val="16"/>
              </w:rPr>
              <w:t>N°</w:t>
            </w:r>
            <w:proofErr w:type="spellEnd"/>
          </w:p>
        </w:tc>
        <w:tc>
          <w:tcPr>
            <w:tcW w:w="2385" w:type="dxa"/>
            <w:shd w:val="clear" w:color="auto" w:fill="215868"/>
          </w:tcPr>
          <w:p w14:paraId="0521AE30" w14:textId="77777777" w:rsidR="00797119" w:rsidRPr="00B709B3" w:rsidRDefault="00797119" w:rsidP="000648BD">
            <w:pPr>
              <w:widowControl w:val="0"/>
              <w:autoSpaceDE w:val="0"/>
              <w:autoSpaceDN w:val="0"/>
              <w:spacing w:line="360" w:lineRule="auto"/>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CODIGO</w:t>
            </w:r>
          </w:p>
        </w:tc>
        <w:tc>
          <w:tcPr>
            <w:tcW w:w="1145" w:type="dxa"/>
            <w:shd w:val="clear" w:color="auto" w:fill="215868"/>
          </w:tcPr>
          <w:p w14:paraId="7824276C"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UNIDAD</w:t>
            </w:r>
          </w:p>
        </w:tc>
        <w:tc>
          <w:tcPr>
            <w:tcW w:w="5520" w:type="dxa"/>
            <w:shd w:val="clear" w:color="auto" w:fill="215868"/>
          </w:tcPr>
          <w:p w14:paraId="1E095F16"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ITEM</w:t>
            </w:r>
          </w:p>
        </w:tc>
      </w:tr>
      <w:tr w:rsidR="00797119" w:rsidRPr="00B709B3" w14:paraId="07D4A9AB" w14:textId="77777777" w:rsidTr="000648BD">
        <w:tc>
          <w:tcPr>
            <w:tcW w:w="584" w:type="dxa"/>
            <w:shd w:val="clear" w:color="auto" w:fill="B8CCE4"/>
          </w:tcPr>
          <w:p w14:paraId="3191C3E8" w14:textId="77777777" w:rsidR="00797119" w:rsidRPr="00B709B3" w:rsidRDefault="00797119" w:rsidP="000648BD">
            <w:pPr>
              <w:widowControl w:val="0"/>
              <w:autoSpaceDE w:val="0"/>
              <w:autoSpaceDN w:val="0"/>
              <w:jc w:val="both"/>
              <w:rPr>
                <w:rFonts w:ascii="Verdana" w:hAnsi="Verdana" w:cs="Verdana"/>
                <w:b/>
                <w:sz w:val="16"/>
                <w:szCs w:val="16"/>
              </w:rPr>
            </w:pPr>
            <w:r w:rsidRPr="00B709B3">
              <w:rPr>
                <w:rFonts w:ascii="Verdana" w:hAnsi="Verdana" w:cs="Verdana"/>
                <w:b/>
                <w:sz w:val="16"/>
                <w:szCs w:val="16"/>
              </w:rPr>
              <w:t>6</w:t>
            </w:r>
          </w:p>
        </w:tc>
        <w:tc>
          <w:tcPr>
            <w:tcW w:w="2385" w:type="dxa"/>
            <w:shd w:val="clear" w:color="auto" w:fill="B8CCE4"/>
            <w:vAlign w:val="center"/>
          </w:tcPr>
          <w:p w14:paraId="40155640"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Tahoma"/>
                <w:b/>
                <w:sz w:val="16"/>
                <w:szCs w:val="16"/>
              </w:rPr>
              <w:t>VAC-OG-MLA-5</w:t>
            </w:r>
          </w:p>
        </w:tc>
        <w:tc>
          <w:tcPr>
            <w:tcW w:w="1145" w:type="dxa"/>
            <w:shd w:val="clear" w:color="auto" w:fill="B8CCE4"/>
            <w:vAlign w:val="center"/>
          </w:tcPr>
          <w:p w14:paraId="0D9AAD38"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M2</w:t>
            </w:r>
          </w:p>
        </w:tc>
        <w:tc>
          <w:tcPr>
            <w:tcW w:w="5520" w:type="dxa"/>
            <w:shd w:val="clear" w:color="auto" w:fill="B8CCE4"/>
            <w:vAlign w:val="center"/>
          </w:tcPr>
          <w:p w14:paraId="01F3FA44" w14:textId="77777777" w:rsidR="00797119" w:rsidRPr="00B709B3" w:rsidRDefault="00797119" w:rsidP="000648BD">
            <w:pPr>
              <w:widowControl w:val="0"/>
              <w:autoSpaceDE w:val="0"/>
              <w:autoSpaceDN w:val="0"/>
              <w:spacing w:line="276" w:lineRule="auto"/>
              <w:jc w:val="center"/>
              <w:rPr>
                <w:rFonts w:ascii="Verdana" w:hAnsi="Verdana" w:cs="Verdana"/>
                <w:b/>
                <w:sz w:val="16"/>
                <w:szCs w:val="16"/>
              </w:rPr>
            </w:pPr>
            <w:bookmarkStart w:id="157" w:name="_Hlk164261894"/>
            <w:r w:rsidRPr="00B709B3">
              <w:rPr>
                <w:rFonts w:ascii="Verdana" w:hAnsi="Verdana" w:cs="Tahoma"/>
                <w:b/>
                <w:bCs/>
                <w:sz w:val="16"/>
                <w:szCs w:val="16"/>
              </w:rPr>
              <w:t>MURO DE LADRILLO DE 6H C/MORTERO DE CEMENTO (25X15X10) E=15 cm</w:t>
            </w:r>
            <w:bookmarkEnd w:id="157"/>
          </w:p>
        </w:tc>
      </w:tr>
    </w:tbl>
    <w:p w14:paraId="047DC9FD" w14:textId="77777777" w:rsidR="00797119" w:rsidRPr="00B709B3" w:rsidRDefault="00797119" w:rsidP="00797119">
      <w:pPr>
        <w:widowControl w:val="0"/>
        <w:autoSpaceDE w:val="0"/>
        <w:autoSpaceDN w:val="0"/>
        <w:jc w:val="both"/>
        <w:rPr>
          <w:rFonts w:ascii="Verdana" w:eastAsia="Verdana" w:hAnsi="Verdana" w:cs="Verdana"/>
          <w:b/>
          <w:sz w:val="16"/>
          <w:szCs w:val="16"/>
        </w:rPr>
      </w:pPr>
    </w:p>
    <w:p w14:paraId="68BA903E" w14:textId="77777777" w:rsidR="00797119" w:rsidRPr="00B709B3" w:rsidRDefault="00797119" w:rsidP="00797119">
      <w:pPr>
        <w:widowControl w:val="0"/>
        <w:autoSpaceDE w:val="0"/>
        <w:autoSpaceDN w:val="0"/>
        <w:jc w:val="both"/>
        <w:rPr>
          <w:rFonts w:ascii="Verdana" w:eastAsia="Verdana" w:hAnsi="Verdana" w:cs="Verdana"/>
          <w:b/>
          <w:sz w:val="16"/>
          <w:szCs w:val="16"/>
        </w:rPr>
      </w:pPr>
      <w:r w:rsidRPr="00B709B3">
        <w:rPr>
          <w:rFonts w:ascii="Verdana" w:eastAsia="Verdana" w:hAnsi="Verdana" w:cs="Verdana"/>
          <w:b/>
          <w:sz w:val="16"/>
          <w:szCs w:val="16"/>
        </w:rPr>
        <w:t>DESCRIPCIÓN. –</w:t>
      </w:r>
    </w:p>
    <w:p w14:paraId="583C84F3" w14:textId="77777777" w:rsidR="00797119" w:rsidRPr="00B709B3" w:rsidRDefault="00797119" w:rsidP="00797119">
      <w:pPr>
        <w:widowControl w:val="0"/>
        <w:tabs>
          <w:tab w:val="left" w:pos="560"/>
        </w:tabs>
        <w:autoSpaceDE w:val="0"/>
        <w:autoSpaceDN w:val="0"/>
        <w:jc w:val="both"/>
        <w:rPr>
          <w:rFonts w:ascii="Verdana" w:eastAsia="Verdana" w:hAnsi="Verdana" w:cs="Calibri"/>
          <w:color w:val="000000"/>
          <w:sz w:val="16"/>
          <w:szCs w:val="16"/>
        </w:rPr>
      </w:pPr>
    </w:p>
    <w:p w14:paraId="24C53CD7"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3DBBC06C"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66D1D18A" w14:textId="77777777" w:rsidR="00797119" w:rsidRPr="00B709B3" w:rsidRDefault="00797119" w:rsidP="00797119">
      <w:pPr>
        <w:widowControl w:val="0"/>
        <w:autoSpaceDE w:val="0"/>
        <w:autoSpaceDN w:val="0"/>
        <w:jc w:val="both"/>
        <w:rPr>
          <w:rFonts w:ascii="Verdana" w:eastAsia="Verdana" w:hAnsi="Verdana" w:cs="Verdana"/>
          <w:b/>
          <w:sz w:val="16"/>
          <w:szCs w:val="16"/>
        </w:rPr>
      </w:pPr>
      <w:r w:rsidRPr="00B709B3">
        <w:rPr>
          <w:rFonts w:ascii="Verdana" w:eastAsia="Verdana" w:hAnsi="Verdana" w:cs="Verdana"/>
          <w:b/>
          <w:sz w:val="16"/>
          <w:szCs w:val="16"/>
        </w:rPr>
        <w:t>MATERIALES, HERRAMIENTAS Y EQUIPO. –</w:t>
      </w:r>
    </w:p>
    <w:p w14:paraId="1A6080F7" w14:textId="77777777" w:rsidR="00797119" w:rsidRPr="00B709B3" w:rsidRDefault="00797119" w:rsidP="00797119">
      <w:pPr>
        <w:widowControl w:val="0"/>
        <w:autoSpaceDE w:val="0"/>
        <w:autoSpaceDN w:val="0"/>
        <w:jc w:val="both"/>
        <w:rPr>
          <w:rFonts w:ascii="Verdana" w:eastAsia="Verdana" w:hAnsi="Verdana" w:cs="Verdana"/>
          <w:b/>
          <w:sz w:val="16"/>
          <w:szCs w:val="16"/>
        </w:rPr>
      </w:pPr>
    </w:p>
    <w:p w14:paraId="03403171"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50B567E2"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Se deberá cumplir con las características detalladas en la tabla de descripción de insumos.</w:t>
      </w:r>
    </w:p>
    <w:p w14:paraId="5A5F2CE8"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104AAF07"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La Entidad Ejecutora deberá cumplir con los requisitos establecidos en la Norma Boliviana del Hormigón Armado CBH-87 para los materiales que cubre esta norma.</w:t>
      </w:r>
    </w:p>
    <w:p w14:paraId="1C2964DB" w14:textId="77777777" w:rsidR="00797119" w:rsidRPr="00B709B3" w:rsidRDefault="00797119" w:rsidP="00797119">
      <w:pPr>
        <w:widowControl w:val="0"/>
        <w:autoSpaceDE w:val="0"/>
        <w:autoSpaceDN w:val="0"/>
        <w:jc w:val="both"/>
        <w:rPr>
          <w:rFonts w:ascii="Verdana" w:eastAsia="Verdana" w:hAnsi="Verdana" w:cs="Verdana"/>
          <w:b/>
          <w:sz w:val="16"/>
          <w:szCs w:val="16"/>
        </w:rPr>
      </w:pPr>
    </w:p>
    <w:p w14:paraId="7B0ED9B5" w14:textId="77777777" w:rsidR="00797119" w:rsidRPr="00B709B3" w:rsidRDefault="00797119" w:rsidP="00797119">
      <w:pPr>
        <w:widowControl w:val="0"/>
        <w:autoSpaceDE w:val="0"/>
        <w:autoSpaceDN w:val="0"/>
        <w:jc w:val="both"/>
        <w:rPr>
          <w:rFonts w:ascii="Verdana" w:eastAsia="Verdana" w:hAnsi="Verdana" w:cs="Verdana"/>
          <w:b/>
          <w:sz w:val="16"/>
          <w:szCs w:val="16"/>
        </w:rPr>
      </w:pPr>
      <w:r w:rsidRPr="00B709B3">
        <w:rPr>
          <w:rFonts w:ascii="Verdana" w:eastAsia="Verdana" w:hAnsi="Verdana" w:cs="Verdana"/>
          <w:b/>
          <w:sz w:val="16"/>
          <w:szCs w:val="16"/>
        </w:rPr>
        <w:t>FORMA DE EJECUCIÓN. –</w:t>
      </w:r>
    </w:p>
    <w:p w14:paraId="03C2DEC8" w14:textId="77777777" w:rsidR="00797119" w:rsidRPr="00B709B3" w:rsidRDefault="00797119" w:rsidP="00797119">
      <w:pPr>
        <w:widowControl w:val="0"/>
        <w:autoSpaceDE w:val="0"/>
        <w:autoSpaceDN w:val="0"/>
        <w:jc w:val="both"/>
        <w:rPr>
          <w:rFonts w:ascii="Verdana" w:eastAsia="Verdana" w:hAnsi="Verdana" w:cs="Verdana"/>
          <w:b/>
          <w:sz w:val="16"/>
          <w:szCs w:val="16"/>
        </w:rPr>
      </w:pPr>
    </w:p>
    <w:p w14:paraId="65E95307"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Todos los ladrillos deberán estar limpios y mojarse abundantemente antes de su colocación.</w:t>
      </w:r>
    </w:p>
    <w:p w14:paraId="43233279"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Serán colocados en hileras perfectamente horizontales y a plomada, asentándolas sobre una capa de mortero de un espesor mínimo de 1,5 cm.</w:t>
      </w:r>
    </w:p>
    <w:p w14:paraId="38541A42"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0D8028B3"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Se cuidará especialmente de que los ladrillos tengan una correcta trabazón entre hileras y en los cruces entre muros, para ello, el espesor mínimo de las llagas no será menor a 1 cm.</w:t>
      </w:r>
    </w:p>
    <w:p w14:paraId="08A622E3"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6895195B"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3AFAAF6C"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3E288346"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 xml:space="preserve">Con el fin de permitir el asentamiento de los muros colocado entre losa y viga de hormigón armado sin que se </w:t>
      </w:r>
      <w:r w:rsidRPr="00B709B3">
        <w:rPr>
          <w:rFonts w:ascii="Verdana" w:eastAsia="Verdana" w:hAnsi="Verdana" w:cs="Verdana"/>
          <w:kern w:val="28"/>
          <w:sz w:val="16"/>
          <w:szCs w:val="16"/>
        </w:rPr>
        <w:lastRenderedPageBreak/>
        <w:t>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3340E162"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5B1334FB"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El mortero de cemento y arena en la proporción 1:4 será mezclado en las cantidades necesarias para su empleo inmediato. Se rechazará todo mortero que tenga 30 minutos o más a partir del momento de mezclado.</w:t>
      </w:r>
    </w:p>
    <w:p w14:paraId="0AE46CDC"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7830E812"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0743E491"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52A4430D"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Los espesores de muros y tabiques deberán ajustarse estrictamente a las dimensiones señaladas en los planos respectivos, a menos que el Inspector de proyecto instruya por escrito otra cosa.</w:t>
      </w:r>
    </w:p>
    <w:p w14:paraId="02AD224B"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47093F2F"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A tiempo de construirse los muros, en los casos en que sea posible, se dejarán las tuberías para los diferentes tipos de instalaciones, al igual que cajas, tacos de madera, etc. que pudieran requerirse.</w:t>
      </w:r>
    </w:p>
    <w:p w14:paraId="48C9C0CC"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7EF630F7" w14:textId="77777777" w:rsidR="00797119" w:rsidRPr="00B709B3" w:rsidRDefault="00797119" w:rsidP="00797119">
      <w:pPr>
        <w:widowControl w:val="0"/>
        <w:autoSpaceDE w:val="0"/>
        <w:autoSpaceDN w:val="0"/>
        <w:jc w:val="both"/>
        <w:rPr>
          <w:rFonts w:ascii="Verdana" w:eastAsia="Verdana" w:hAnsi="Verdana" w:cs="Tahoma"/>
          <w:b/>
          <w:sz w:val="16"/>
          <w:szCs w:val="16"/>
        </w:rPr>
      </w:pPr>
      <w:r w:rsidRPr="00B709B3">
        <w:rPr>
          <w:rFonts w:ascii="Verdana" w:eastAsia="Verdana" w:hAnsi="Verdana" w:cs="Tahoma"/>
          <w:b/>
          <w:sz w:val="16"/>
          <w:szCs w:val="16"/>
        </w:rPr>
        <w:t>Criterios de Control, Aceptación y Rechazo</w:t>
      </w:r>
    </w:p>
    <w:p w14:paraId="45C17249" w14:textId="77777777" w:rsidR="00797119" w:rsidRPr="00B709B3" w:rsidRDefault="00797119" w:rsidP="00797119">
      <w:pPr>
        <w:widowControl w:val="0"/>
        <w:autoSpaceDE w:val="0"/>
        <w:autoSpaceDN w:val="0"/>
        <w:jc w:val="both"/>
        <w:rPr>
          <w:rFonts w:ascii="Verdana" w:eastAsia="Verdana" w:hAnsi="Verdana" w:cs="Tahoma"/>
          <w:b/>
          <w:sz w:val="16"/>
          <w:szCs w:val="16"/>
        </w:rPr>
      </w:pPr>
    </w:p>
    <w:p w14:paraId="294A2C6B"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El acabado del muro en cuanto a juntas de mortero deberá ser afinado, no existiendo demasías en la cara exterior de los muros. Asimismo, el acabado de muro deberá ser de acuerdo a lo indicado en planos o instrucción del Inspector de proyecto.</w:t>
      </w:r>
    </w:p>
    <w:p w14:paraId="1D96CCCE"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3D3BBCB3"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37C2EBE8"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4BE0E4B1" w14:textId="77777777" w:rsidR="00797119" w:rsidRPr="00B709B3" w:rsidRDefault="00797119" w:rsidP="00797119">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97119" w:rsidRPr="00B709B3" w14:paraId="0E61DB48" w14:textId="77777777" w:rsidTr="000648BD">
        <w:tc>
          <w:tcPr>
            <w:tcW w:w="584" w:type="dxa"/>
            <w:shd w:val="clear" w:color="auto" w:fill="215868"/>
          </w:tcPr>
          <w:p w14:paraId="0DB24A19"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proofErr w:type="spellStart"/>
            <w:r w:rsidRPr="00B709B3">
              <w:rPr>
                <w:rFonts w:ascii="Verdana" w:hAnsi="Verdana" w:cs="Verdana"/>
                <w:b/>
                <w:color w:val="FFFFFF" w:themeColor="background1"/>
                <w:sz w:val="16"/>
                <w:szCs w:val="16"/>
              </w:rPr>
              <w:t>N°</w:t>
            </w:r>
            <w:proofErr w:type="spellEnd"/>
          </w:p>
        </w:tc>
        <w:tc>
          <w:tcPr>
            <w:tcW w:w="2385" w:type="dxa"/>
            <w:shd w:val="clear" w:color="auto" w:fill="215868"/>
          </w:tcPr>
          <w:p w14:paraId="0BD154DC" w14:textId="77777777" w:rsidR="00797119" w:rsidRPr="00B709B3" w:rsidRDefault="00797119" w:rsidP="000648BD">
            <w:pPr>
              <w:widowControl w:val="0"/>
              <w:autoSpaceDE w:val="0"/>
              <w:autoSpaceDN w:val="0"/>
              <w:spacing w:line="360" w:lineRule="auto"/>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CODIGO</w:t>
            </w:r>
          </w:p>
        </w:tc>
        <w:tc>
          <w:tcPr>
            <w:tcW w:w="1145" w:type="dxa"/>
            <w:shd w:val="clear" w:color="auto" w:fill="215868"/>
          </w:tcPr>
          <w:p w14:paraId="78B1431A"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UNIDAD</w:t>
            </w:r>
          </w:p>
        </w:tc>
        <w:tc>
          <w:tcPr>
            <w:tcW w:w="5520" w:type="dxa"/>
            <w:shd w:val="clear" w:color="auto" w:fill="215868"/>
          </w:tcPr>
          <w:p w14:paraId="43682BB7"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ITEM</w:t>
            </w:r>
          </w:p>
        </w:tc>
      </w:tr>
      <w:tr w:rsidR="00797119" w:rsidRPr="00B709B3" w14:paraId="5C9A7474" w14:textId="77777777" w:rsidTr="000648BD">
        <w:tc>
          <w:tcPr>
            <w:tcW w:w="584" w:type="dxa"/>
            <w:shd w:val="clear" w:color="auto" w:fill="B8CCE4"/>
          </w:tcPr>
          <w:p w14:paraId="5B261DCA" w14:textId="77777777" w:rsidR="00797119" w:rsidRPr="00B709B3" w:rsidRDefault="00797119" w:rsidP="000648BD">
            <w:pPr>
              <w:widowControl w:val="0"/>
              <w:autoSpaceDE w:val="0"/>
              <w:autoSpaceDN w:val="0"/>
              <w:jc w:val="both"/>
              <w:rPr>
                <w:rFonts w:ascii="Verdana" w:hAnsi="Verdana" w:cs="Verdana"/>
                <w:b/>
                <w:sz w:val="16"/>
                <w:szCs w:val="16"/>
              </w:rPr>
            </w:pPr>
            <w:r w:rsidRPr="00B709B3">
              <w:rPr>
                <w:rFonts w:ascii="Verdana" w:hAnsi="Verdana" w:cs="Verdana"/>
                <w:b/>
                <w:sz w:val="16"/>
                <w:szCs w:val="16"/>
              </w:rPr>
              <w:t>7</w:t>
            </w:r>
          </w:p>
        </w:tc>
        <w:tc>
          <w:tcPr>
            <w:tcW w:w="2385" w:type="dxa"/>
            <w:shd w:val="clear" w:color="auto" w:fill="B8CCE4"/>
            <w:vAlign w:val="center"/>
          </w:tcPr>
          <w:p w14:paraId="6051B6E8"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Tahoma"/>
                <w:b/>
                <w:sz w:val="16"/>
                <w:szCs w:val="16"/>
              </w:rPr>
              <w:t>VAC-OG-MLA-4</w:t>
            </w:r>
          </w:p>
        </w:tc>
        <w:tc>
          <w:tcPr>
            <w:tcW w:w="1145" w:type="dxa"/>
            <w:shd w:val="clear" w:color="auto" w:fill="B8CCE4"/>
            <w:vAlign w:val="center"/>
          </w:tcPr>
          <w:p w14:paraId="39E2CB08"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M2</w:t>
            </w:r>
          </w:p>
        </w:tc>
        <w:tc>
          <w:tcPr>
            <w:tcW w:w="5520" w:type="dxa"/>
            <w:shd w:val="clear" w:color="auto" w:fill="B8CCE4"/>
            <w:vAlign w:val="center"/>
          </w:tcPr>
          <w:p w14:paraId="4C93C933" w14:textId="77777777" w:rsidR="00797119" w:rsidRPr="00B709B3" w:rsidRDefault="00797119" w:rsidP="000648BD">
            <w:pPr>
              <w:widowControl w:val="0"/>
              <w:autoSpaceDE w:val="0"/>
              <w:autoSpaceDN w:val="0"/>
              <w:spacing w:line="276" w:lineRule="auto"/>
              <w:jc w:val="center"/>
              <w:rPr>
                <w:rFonts w:ascii="Verdana" w:hAnsi="Verdana" w:cs="Verdana"/>
                <w:b/>
                <w:sz w:val="16"/>
                <w:szCs w:val="16"/>
              </w:rPr>
            </w:pPr>
            <w:r w:rsidRPr="00B709B3">
              <w:rPr>
                <w:rFonts w:ascii="Verdana" w:hAnsi="Verdana" w:cs="Tahoma"/>
                <w:b/>
                <w:bCs/>
                <w:sz w:val="16"/>
                <w:szCs w:val="16"/>
              </w:rPr>
              <w:t>MURO DE LADRILLO DE 6H C/MORTERO DE CEMENTO (25X15X10) E=10 CM</w:t>
            </w:r>
          </w:p>
        </w:tc>
      </w:tr>
    </w:tbl>
    <w:p w14:paraId="2C72788F" w14:textId="77777777" w:rsidR="00797119" w:rsidRPr="00B709B3" w:rsidRDefault="00797119" w:rsidP="00797119">
      <w:pPr>
        <w:widowControl w:val="0"/>
        <w:autoSpaceDE w:val="0"/>
        <w:autoSpaceDN w:val="0"/>
        <w:jc w:val="both"/>
        <w:rPr>
          <w:rFonts w:ascii="Verdana" w:eastAsia="Verdana" w:hAnsi="Verdana" w:cs="Verdana"/>
          <w:b/>
          <w:sz w:val="16"/>
          <w:szCs w:val="16"/>
        </w:rPr>
      </w:pPr>
    </w:p>
    <w:p w14:paraId="3E87C770" w14:textId="77777777" w:rsidR="00797119" w:rsidRPr="00B709B3" w:rsidRDefault="00797119" w:rsidP="00797119">
      <w:pPr>
        <w:widowControl w:val="0"/>
        <w:autoSpaceDE w:val="0"/>
        <w:autoSpaceDN w:val="0"/>
        <w:jc w:val="both"/>
        <w:rPr>
          <w:rFonts w:ascii="Verdana" w:eastAsia="Verdana" w:hAnsi="Verdana" w:cs="Verdana"/>
          <w:b/>
          <w:sz w:val="16"/>
          <w:szCs w:val="16"/>
        </w:rPr>
      </w:pPr>
      <w:r w:rsidRPr="00B709B3">
        <w:rPr>
          <w:rFonts w:ascii="Verdana" w:eastAsia="Verdana" w:hAnsi="Verdana" w:cs="Verdana"/>
          <w:b/>
          <w:sz w:val="16"/>
          <w:szCs w:val="16"/>
        </w:rPr>
        <w:t>DESCRIPCIÓN. –</w:t>
      </w:r>
    </w:p>
    <w:p w14:paraId="79FAE415" w14:textId="77777777" w:rsidR="00797119" w:rsidRPr="00B709B3" w:rsidRDefault="00797119" w:rsidP="00797119">
      <w:pPr>
        <w:widowControl w:val="0"/>
        <w:tabs>
          <w:tab w:val="left" w:pos="560"/>
        </w:tabs>
        <w:autoSpaceDE w:val="0"/>
        <w:autoSpaceDN w:val="0"/>
        <w:jc w:val="both"/>
        <w:rPr>
          <w:rFonts w:ascii="Verdana" w:eastAsia="Verdana" w:hAnsi="Verdana" w:cs="Calibri"/>
          <w:color w:val="000000"/>
          <w:sz w:val="16"/>
          <w:szCs w:val="16"/>
        </w:rPr>
      </w:pPr>
    </w:p>
    <w:p w14:paraId="290CF603"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El ítem refiere la construcción de muro de ladrillo de 6 huecos con dimensiones de 25X15X10 cm, unidos con mortero de cemento y arena en proporción 1:4, de acuerdo a los planos constructivos, e instrucción del Inspector de proyecto.</w:t>
      </w:r>
    </w:p>
    <w:p w14:paraId="714698A5"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3C5ADDB0" w14:textId="77777777" w:rsidR="00797119" w:rsidRPr="00B709B3" w:rsidRDefault="00797119" w:rsidP="00797119">
      <w:pPr>
        <w:widowControl w:val="0"/>
        <w:autoSpaceDE w:val="0"/>
        <w:autoSpaceDN w:val="0"/>
        <w:jc w:val="both"/>
        <w:rPr>
          <w:rFonts w:ascii="Verdana" w:eastAsia="Verdana" w:hAnsi="Verdana" w:cs="Verdana"/>
          <w:b/>
          <w:sz w:val="16"/>
          <w:szCs w:val="16"/>
        </w:rPr>
      </w:pPr>
      <w:r w:rsidRPr="00B709B3">
        <w:rPr>
          <w:rFonts w:ascii="Verdana" w:eastAsia="Verdana" w:hAnsi="Verdana" w:cs="Verdana"/>
          <w:b/>
          <w:sz w:val="16"/>
          <w:szCs w:val="16"/>
        </w:rPr>
        <w:t>MATERIALES, HERRAMIENTAS Y EQUIPO. –</w:t>
      </w:r>
    </w:p>
    <w:p w14:paraId="04F78A93" w14:textId="77777777" w:rsidR="00797119" w:rsidRPr="00B709B3" w:rsidRDefault="00797119" w:rsidP="00797119">
      <w:pPr>
        <w:widowControl w:val="0"/>
        <w:autoSpaceDE w:val="0"/>
        <w:autoSpaceDN w:val="0"/>
        <w:jc w:val="both"/>
        <w:rPr>
          <w:rFonts w:ascii="Verdana" w:eastAsia="Verdana" w:hAnsi="Verdana" w:cs="Verdana"/>
          <w:b/>
          <w:sz w:val="16"/>
          <w:szCs w:val="16"/>
        </w:rPr>
      </w:pPr>
    </w:p>
    <w:p w14:paraId="278BD084"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39CB2AC0"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4233D693"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Se deberá cumplir con las características detalladas en la tabla de descripción de insumos.</w:t>
      </w:r>
    </w:p>
    <w:p w14:paraId="59BBA289"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0E575982"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La Entidad Ejecutora deberá cumplir con los requisitos establecidos en la Norma Boliviana del Hormigón Armado CBH-87 para los materiales que cubre esta norma.</w:t>
      </w:r>
    </w:p>
    <w:p w14:paraId="48118DBE" w14:textId="77777777" w:rsidR="00797119" w:rsidRPr="00B709B3" w:rsidRDefault="00797119" w:rsidP="00797119">
      <w:pPr>
        <w:widowControl w:val="0"/>
        <w:autoSpaceDE w:val="0"/>
        <w:autoSpaceDN w:val="0"/>
        <w:jc w:val="both"/>
        <w:rPr>
          <w:rFonts w:ascii="Verdana" w:eastAsia="Verdana" w:hAnsi="Verdana" w:cs="Verdana"/>
          <w:b/>
          <w:sz w:val="16"/>
          <w:szCs w:val="16"/>
        </w:rPr>
      </w:pPr>
    </w:p>
    <w:p w14:paraId="647790BB" w14:textId="77777777" w:rsidR="00797119" w:rsidRPr="00B709B3" w:rsidRDefault="00797119" w:rsidP="00797119">
      <w:pPr>
        <w:widowControl w:val="0"/>
        <w:autoSpaceDE w:val="0"/>
        <w:autoSpaceDN w:val="0"/>
        <w:jc w:val="both"/>
        <w:rPr>
          <w:rFonts w:ascii="Verdana" w:eastAsia="Verdana" w:hAnsi="Verdana" w:cs="Verdana"/>
          <w:b/>
          <w:sz w:val="16"/>
          <w:szCs w:val="16"/>
        </w:rPr>
      </w:pPr>
      <w:r w:rsidRPr="00B709B3">
        <w:rPr>
          <w:rFonts w:ascii="Verdana" w:eastAsia="Verdana" w:hAnsi="Verdana" w:cs="Verdana"/>
          <w:b/>
          <w:sz w:val="16"/>
          <w:szCs w:val="16"/>
        </w:rPr>
        <w:t>FORMA DE EJECUCIÓN. –</w:t>
      </w:r>
    </w:p>
    <w:p w14:paraId="59F8468D" w14:textId="77777777" w:rsidR="00797119" w:rsidRPr="00B709B3" w:rsidRDefault="00797119" w:rsidP="00797119">
      <w:pPr>
        <w:widowControl w:val="0"/>
        <w:autoSpaceDE w:val="0"/>
        <w:autoSpaceDN w:val="0"/>
        <w:jc w:val="both"/>
        <w:rPr>
          <w:rFonts w:ascii="Verdana" w:eastAsia="Verdana" w:hAnsi="Verdana" w:cs="Verdana"/>
          <w:b/>
          <w:sz w:val="16"/>
          <w:szCs w:val="16"/>
        </w:rPr>
      </w:pPr>
    </w:p>
    <w:p w14:paraId="24B7694A"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bookmarkStart w:id="158" w:name="_Hlk99012889"/>
      <w:r w:rsidRPr="00B709B3">
        <w:rPr>
          <w:rFonts w:ascii="Verdana" w:eastAsia="Verdana" w:hAnsi="Verdana" w:cs="Verdana"/>
          <w:kern w:val="28"/>
          <w:sz w:val="16"/>
          <w:szCs w:val="16"/>
        </w:rPr>
        <w:t>Todos los ladrillos deberán estar limpios y mojarse abundantemente antes de su colocación.</w:t>
      </w:r>
    </w:p>
    <w:p w14:paraId="2B4EFC19"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Serán colocados en hileras perfectamente horizontales y a plomada, asentándolas sobre una capa de mortero de un espesor mínimo de 1,5 cm.</w:t>
      </w:r>
    </w:p>
    <w:p w14:paraId="102A181D"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39EBB986"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Se cuidará especialmente de que los ladrillos tengan una correcta trabazón entre hileras y en los cruces entre muros, para ello, el espesor mínimo de las llagas no será menor a 1 cm.</w:t>
      </w:r>
    </w:p>
    <w:p w14:paraId="23390ADF"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5E62C189"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0DA78B46"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6F96C27C"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 xml:space="preserve">Con el fin de permitir el asentamiento de los muros colocado entre losa y viga de hormigón armado sin que se </w:t>
      </w:r>
      <w:r w:rsidRPr="00B709B3">
        <w:rPr>
          <w:rFonts w:ascii="Verdana" w:eastAsia="Verdana" w:hAnsi="Verdana" w:cs="Verdana"/>
          <w:kern w:val="28"/>
          <w:sz w:val="16"/>
          <w:szCs w:val="16"/>
        </w:rPr>
        <w:lastRenderedPageBreak/>
        <w:t>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05B008E2"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4D518710"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El mortero de cemento y arena en la proporción 1:4 será mezclado en las cantidades necesarias para su empleo inmediato. Se rechazará todo mortero que tenga 30 minutos o más a partir del momento de mezclado.</w:t>
      </w:r>
    </w:p>
    <w:p w14:paraId="4BB75D29"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547DBA65"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76649FFC"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0D5A8AF3"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Los espesores de muros y tabiques deberán ajustarse estrictamente a las dimensiones señaladas en los planos respectivos, a menos que el Inspector de proyecto instruya por escrito otra cosa.</w:t>
      </w:r>
    </w:p>
    <w:p w14:paraId="65913E41"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100E2360"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A tiempo de construirse los muros, en los casos en que sea posible, se dejarán las tuberías para los diferentes tipos de instalaciones, al igual que cajas, tacos de madera, etc. que pudieran requerirse.</w:t>
      </w:r>
    </w:p>
    <w:p w14:paraId="096FD299"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21EEFE51" w14:textId="77777777" w:rsidR="00797119" w:rsidRPr="00B709B3" w:rsidRDefault="00797119" w:rsidP="00797119">
      <w:pPr>
        <w:widowControl w:val="0"/>
        <w:autoSpaceDE w:val="0"/>
        <w:autoSpaceDN w:val="0"/>
        <w:jc w:val="both"/>
        <w:rPr>
          <w:rFonts w:ascii="Verdana" w:eastAsia="Verdana" w:hAnsi="Verdana" w:cs="Tahoma"/>
          <w:b/>
          <w:sz w:val="16"/>
          <w:szCs w:val="16"/>
        </w:rPr>
      </w:pPr>
      <w:bookmarkStart w:id="159" w:name="_Hlk99012926"/>
      <w:r w:rsidRPr="00B709B3">
        <w:rPr>
          <w:rFonts w:ascii="Verdana" w:eastAsia="Verdana" w:hAnsi="Verdana" w:cs="Tahoma"/>
          <w:b/>
          <w:sz w:val="16"/>
          <w:szCs w:val="16"/>
        </w:rPr>
        <w:t>Criterios de Control, Aceptación y Rechazo</w:t>
      </w:r>
    </w:p>
    <w:p w14:paraId="689F2EE2" w14:textId="77777777" w:rsidR="00797119" w:rsidRPr="00B709B3" w:rsidRDefault="00797119" w:rsidP="00797119">
      <w:pPr>
        <w:widowControl w:val="0"/>
        <w:autoSpaceDE w:val="0"/>
        <w:autoSpaceDN w:val="0"/>
        <w:jc w:val="both"/>
        <w:rPr>
          <w:rFonts w:ascii="Verdana" w:eastAsia="Verdana" w:hAnsi="Verdana" w:cs="Tahoma"/>
          <w:b/>
          <w:sz w:val="16"/>
          <w:szCs w:val="16"/>
        </w:rPr>
      </w:pPr>
    </w:p>
    <w:p w14:paraId="3DD67C8D"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El acabado del muro en cuanto a juntas de mortero deberá ser afinado, no existiendo demasías en la cara exterior de los muros. Asimismo, el acabado de muro deberá ser de acuerdo a lo indicado en planos o instrucción del Inspector de proyecto.</w:t>
      </w:r>
    </w:p>
    <w:p w14:paraId="68750F00"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6DCD74C6"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59"/>
    </w:p>
    <w:bookmarkEnd w:id="158"/>
    <w:p w14:paraId="7E05C0D8" w14:textId="77777777" w:rsidR="00797119" w:rsidRPr="00B709B3" w:rsidRDefault="00797119" w:rsidP="00797119">
      <w:pPr>
        <w:widowControl w:val="0"/>
        <w:tabs>
          <w:tab w:val="left" w:pos="560"/>
        </w:tabs>
        <w:autoSpaceDE w:val="0"/>
        <w:autoSpaceDN w:val="0"/>
        <w:jc w:val="both"/>
        <w:rPr>
          <w:rFonts w:ascii="Verdana" w:eastAsia="Verdana" w:hAnsi="Verdana" w:cs="Calibri"/>
          <w:color w:val="000000"/>
          <w:sz w:val="16"/>
          <w:szCs w:val="16"/>
        </w:rPr>
      </w:pPr>
    </w:p>
    <w:p w14:paraId="3DC4147B" w14:textId="77777777" w:rsidR="00797119" w:rsidRPr="00B709B3" w:rsidRDefault="00797119" w:rsidP="00797119">
      <w:pPr>
        <w:widowControl w:val="0"/>
        <w:autoSpaceDE w:val="0"/>
        <w:autoSpaceDN w:val="0"/>
        <w:jc w:val="both"/>
        <w:rPr>
          <w:rFonts w:ascii="Verdana" w:eastAsia="Verdana" w:hAnsi="Verdana" w:cs="Verdan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97119" w:rsidRPr="00B709B3" w14:paraId="27A7F655" w14:textId="77777777" w:rsidTr="000648BD">
        <w:tc>
          <w:tcPr>
            <w:tcW w:w="584" w:type="dxa"/>
            <w:shd w:val="clear" w:color="auto" w:fill="215868"/>
          </w:tcPr>
          <w:p w14:paraId="26528FD2"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proofErr w:type="spellStart"/>
            <w:r w:rsidRPr="00B709B3">
              <w:rPr>
                <w:rFonts w:ascii="Verdana" w:hAnsi="Verdana" w:cs="Verdana"/>
                <w:b/>
                <w:color w:val="FFFFFF" w:themeColor="background1"/>
                <w:sz w:val="16"/>
                <w:szCs w:val="16"/>
              </w:rPr>
              <w:t>N°</w:t>
            </w:r>
            <w:proofErr w:type="spellEnd"/>
          </w:p>
        </w:tc>
        <w:tc>
          <w:tcPr>
            <w:tcW w:w="2385" w:type="dxa"/>
            <w:shd w:val="clear" w:color="auto" w:fill="215868"/>
          </w:tcPr>
          <w:p w14:paraId="48643CA9" w14:textId="77777777" w:rsidR="00797119" w:rsidRPr="00B709B3" w:rsidRDefault="00797119" w:rsidP="000648BD">
            <w:pPr>
              <w:widowControl w:val="0"/>
              <w:autoSpaceDE w:val="0"/>
              <w:autoSpaceDN w:val="0"/>
              <w:spacing w:line="360" w:lineRule="auto"/>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CODIGO</w:t>
            </w:r>
          </w:p>
        </w:tc>
        <w:tc>
          <w:tcPr>
            <w:tcW w:w="1145" w:type="dxa"/>
            <w:shd w:val="clear" w:color="auto" w:fill="215868"/>
          </w:tcPr>
          <w:p w14:paraId="48780346"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UNIDAD</w:t>
            </w:r>
          </w:p>
        </w:tc>
        <w:tc>
          <w:tcPr>
            <w:tcW w:w="5520" w:type="dxa"/>
            <w:shd w:val="clear" w:color="auto" w:fill="215868"/>
          </w:tcPr>
          <w:p w14:paraId="3F227324"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ITEM</w:t>
            </w:r>
          </w:p>
        </w:tc>
      </w:tr>
      <w:tr w:rsidR="00797119" w:rsidRPr="00B709B3" w14:paraId="57D82629" w14:textId="77777777" w:rsidTr="000648BD">
        <w:tc>
          <w:tcPr>
            <w:tcW w:w="584" w:type="dxa"/>
            <w:shd w:val="clear" w:color="auto" w:fill="B8CCE4"/>
          </w:tcPr>
          <w:p w14:paraId="71A1F4F1" w14:textId="77777777" w:rsidR="00797119" w:rsidRPr="00B709B3" w:rsidRDefault="00797119" w:rsidP="000648BD">
            <w:pPr>
              <w:widowControl w:val="0"/>
              <w:autoSpaceDE w:val="0"/>
              <w:autoSpaceDN w:val="0"/>
              <w:jc w:val="both"/>
              <w:rPr>
                <w:rFonts w:ascii="Verdana" w:hAnsi="Verdana" w:cs="Verdana"/>
                <w:b/>
                <w:sz w:val="16"/>
                <w:szCs w:val="16"/>
              </w:rPr>
            </w:pPr>
            <w:r w:rsidRPr="00B709B3">
              <w:rPr>
                <w:rFonts w:ascii="Verdana" w:hAnsi="Verdana" w:cs="Verdana"/>
                <w:b/>
                <w:sz w:val="16"/>
                <w:szCs w:val="16"/>
              </w:rPr>
              <w:t>8</w:t>
            </w:r>
          </w:p>
        </w:tc>
        <w:tc>
          <w:tcPr>
            <w:tcW w:w="2385" w:type="dxa"/>
            <w:shd w:val="clear" w:color="auto" w:fill="B8CCE4"/>
            <w:vAlign w:val="center"/>
          </w:tcPr>
          <w:p w14:paraId="6D3EA820"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Tahoma"/>
                <w:b/>
                <w:bCs/>
                <w:sz w:val="16"/>
                <w:szCs w:val="16"/>
              </w:rPr>
              <w:t>VAC-OG-VIG-1</w:t>
            </w:r>
          </w:p>
        </w:tc>
        <w:tc>
          <w:tcPr>
            <w:tcW w:w="1145" w:type="dxa"/>
            <w:shd w:val="clear" w:color="auto" w:fill="B8CCE4"/>
            <w:vAlign w:val="center"/>
          </w:tcPr>
          <w:p w14:paraId="17C4C718"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M3</w:t>
            </w:r>
          </w:p>
        </w:tc>
        <w:tc>
          <w:tcPr>
            <w:tcW w:w="5520" w:type="dxa"/>
            <w:shd w:val="clear" w:color="auto" w:fill="B8CCE4"/>
            <w:vAlign w:val="center"/>
          </w:tcPr>
          <w:p w14:paraId="731693BF" w14:textId="77777777" w:rsidR="00797119" w:rsidRPr="00B709B3" w:rsidRDefault="00797119" w:rsidP="000648BD">
            <w:pPr>
              <w:widowControl w:val="0"/>
              <w:autoSpaceDE w:val="0"/>
              <w:autoSpaceDN w:val="0"/>
              <w:spacing w:line="276" w:lineRule="auto"/>
              <w:jc w:val="center"/>
              <w:rPr>
                <w:rFonts w:ascii="Verdana" w:hAnsi="Verdana" w:cs="Tahoma"/>
                <w:b/>
                <w:bCs/>
                <w:sz w:val="16"/>
                <w:szCs w:val="16"/>
              </w:rPr>
            </w:pPr>
            <w:r w:rsidRPr="00B709B3">
              <w:rPr>
                <w:rFonts w:ascii="Verdana" w:hAnsi="Verdana" w:cs="Tahoma"/>
                <w:b/>
                <w:bCs/>
                <w:sz w:val="16"/>
                <w:szCs w:val="16"/>
              </w:rPr>
              <w:t>VIGA CADENA DE HORMIGÓN ARMADO</w:t>
            </w:r>
          </w:p>
          <w:p w14:paraId="442EF0C9" w14:textId="77777777" w:rsidR="00797119" w:rsidRPr="00B709B3" w:rsidRDefault="00797119" w:rsidP="000648BD">
            <w:pPr>
              <w:widowControl w:val="0"/>
              <w:autoSpaceDE w:val="0"/>
              <w:autoSpaceDN w:val="0"/>
              <w:spacing w:line="276" w:lineRule="auto"/>
              <w:jc w:val="center"/>
              <w:rPr>
                <w:rFonts w:ascii="Verdana" w:hAnsi="Verdana" w:cs="Verdana"/>
                <w:b/>
                <w:sz w:val="16"/>
                <w:szCs w:val="16"/>
              </w:rPr>
            </w:pPr>
          </w:p>
        </w:tc>
      </w:tr>
    </w:tbl>
    <w:p w14:paraId="1A3CD641" w14:textId="77777777" w:rsidR="00797119" w:rsidRPr="00B709B3" w:rsidRDefault="00797119" w:rsidP="00797119">
      <w:pPr>
        <w:widowControl w:val="0"/>
        <w:autoSpaceDE w:val="0"/>
        <w:autoSpaceDN w:val="0"/>
        <w:jc w:val="both"/>
        <w:rPr>
          <w:rFonts w:ascii="Verdana" w:eastAsia="Verdana" w:hAnsi="Verdana" w:cs="Verdana"/>
          <w:b/>
          <w:sz w:val="16"/>
          <w:szCs w:val="16"/>
        </w:rPr>
      </w:pPr>
    </w:p>
    <w:p w14:paraId="2AF4298C" w14:textId="77777777" w:rsidR="00797119" w:rsidRPr="00B709B3" w:rsidRDefault="00797119" w:rsidP="00797119">
      <w:pPr>
        <w:widowControl w:val="0"/>
        <w:autoSpaceDE w:val="0"/>
        <w:autoSpaceDN w:val="0"/>
        <w:jc w:val="both"/>
        <w:rPr>
          <w:rFonts w:ascii="Verdana" w:eastAsia="Verdana" w:hAnsi="Verdana" w:cs="Verdana"/>
          <w:b/>
          <w:sz w:val="16"/>
          <w:szCs w:val="16"/>
        </w:rPr>
      </w:pPr>
      <w:r w:rsidRPr="00B709B3">
        <w:rPr>
          <w:rFonts w:ascii="Verdana" w:eastAsia="Verdana" w:hAnsi="Verdana" w:cs="Verdana"/>
          <w:b/>
          <w:sz w:val="16"/>
          <w:szCs w:val="16"/>
        </w:rPr>
        <w:t>DESCRIPCIÓN. –</w:t>
      </w:r>
    </w:p>
    <w:p w14:paraId="73EAA098" w14:textId="77777777" w:rsidR="00797119" w:rsidRPr="00B709B3" w:rsidRDefault="00797119" w:rsidP="00797119">
      <w:pPr>
        <w:widowControl w:val="0"/>
        <w:tabs>
          <w:tab w:val="left" w:pos="560"/>
        </w:tabs>
        <w:autoSpaceDE w:val="0"/>
        <w:autoSpaceDN w:val="0"/>
        <w:jc w:val="both"/>
        <w:rPr>
          <w:rFonts w:ascii="Verdana" w:eastAsia="Verdana" w:hAnsi="Verdana" w:cs="Calibri"/>
          <w:color w:val="000000"/>
          <w:sz w:val="16"/>
          <w:szCs w:val="16"/>
        </w:rPr>
      </w:pPr>
    </w:p>
    <w:p w14:paraId="0B1FE507"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61A1F01E"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1C85A00B" w14:textId="77777777" w:rsidR="00797119" w:rsidRPr="00B709B3" w:rsidRDefault="00797119" w:rsidP="00797119">
      <w:pPr>
        <w:widowControl w:val="0"/>
        <w:autoSpaceDE w:val="0"/>
        <w:autoSpaceDN w:val="0"/>
        <w:jc w:val="both"/>
        <w:rPr>
          <w:rFonts w:ascii="Verdana" w:eastAsia="Verdana" w:hAnsi="Verdana" w:cs="Verdana"/>
          <w:b/>
          <w:sz w:val="16"/>
          <w:szCs w:val="16"/>
        </w:rPr>
      </w:pPr>
      <w:r w:rsidRPr="00B709B3">
        <w:rPr>
          <w:rFonts w:ascii="Verdana" w:eastAsia="Verdana" w:hAnsi="Verdana" w:cs="Verdana"/>
          <w:b/>
          <w:sz w:val="16"/>
          <w:szCs w:val="16"/>
        </w:rPr>
        <w:t>MATERIALES, HERRAMIENTAS Y EQUIPO. –</w:t>
      </w:r>
    </w:p>
    <w:p w14:paraId="4D59841C" w14:textId="77777777" w:rsidR="00797119" w:rsidRPr="00B709B3" w:rsidRDefault="00797119" w:rsidP="00797119">
      <w:pPr>
        <w:widowControl w:val="0"/>
        <w:autoSpaceDE w:val="0"/>
        <w:autoSpaceDN w:val="0"/>
        <w:jc w:val="both"/>
        <w:rPr>
          <w:rFonts w:ascii="Verdana" w:eastAsia="Verdana" w:hAnsi="Verdana" w:cs="Verdana"/>
          <w:b/>
          <w:sz w:val="16"/>
          <w:szCs w:val="16"/>
        </w:rPr>
      </w:pPr>
    </w:p>
    <w:p w14:paraId="7E2E1643"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4918FE5A"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5EE29FD4"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Se deberá cumplir con las características detalladas en la tabla de descripción de insumos.</w:t>
      </w:r>
    </w:p>
    <w:p w14:paraId="371A7FC0"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0EA3CCA2"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La Entidad Ejecutora deberá cumplir con los requisitos establecidos en la Norma Boliviana del Hormigón Armado CBH-87 para los materiales que cubre esta norma.</w:t>
      </w:r>
    </w:p>
    <w:p w14:paraId="3CEE1B33"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15963DC9"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FCCFBB8" w14:textId="77777777" w:rsidR="00797119" w:rsidRPr="00B709B3" w:rsidRDefault="00797119" w:rsidP="00797119">
      <w:pPr>
        <w:widowControl w:val="0"/>
        <w:autoSpaceDE w:val="0"/>
        <w:autoSpaceDN w:val="0"/>
        <w:jc w:val="both"/>
        <w:rPr>
          <w:rFonts w:ascii="Verdana" w:eastAsia="Verdana" w:hAnsi="Verdana" w:cs="Verdana"/>
          <w:b/>
          <w:sz w:val="16"/>
          <w:szCs w:val="16"/>
        </w:rPr>
      </w:pPr>
    </w:p>
    <w:p w14:paraId="35E1A86C" w14:textId="77777777" w:rsidR="00797119" w:rsidRPr="00B709B3" w:rsidRDefault="00797119" w:rsidP="00797119">
      <w:pPr>
        <w:widowControl w:val="0"/>
        <w:autoSpaceDE w:val="0"/>
        <w:autoSpaceDN w:val="0"/>
        <w:jc w:val="both"/>
        <w:rPr>
          <w:rFonts w:ascii="Verdana" w:eastAsia="Verdana" w:hAnsi="Verdana" w:cs="Verdana"/>
          <w:b/>
          <w:sz w:val="16"/>
          <w:szCs w:val="16"/>
        </w:rPr>
      </w:pPr>
      <w:r w:rsidRPr="00B709B3">
        <w:rPr>
          <w:rFonts w:ascii="Verdana" w:eastAsia="Verdana" w:hAnsi="Verdana" w:cs="Verdana"/>
          <w:b/>
          <w:sz w:val="16"/>
          <w:szCs w:val="16"/>
        </w:rPr>
        <w:t>FORMA DE EJECUCIÓN. –</w:t>
      </w:r>
    </w:p>
    <w:p w14:paraId="2D070443" w14:textId="77777777" w:rsidR="00797119" w:rsidRPr="00B709B3" w:rsidRDefault="00797119" w:rsidP="00797119">
      <w:pPr>
        <w:widowControl w:val="0"/>
        <w:autoSpaceDE w:val="0"/>
        <w:autoSpaceDN w:val="0"/>
        <w:jc w:val="both"/>
        <w:rPr>
          <w:rFonts w:ascii="Verdana" w:eastAsia="Verdana" w:hAnsi="Verdana" w:cs="Verdana"/>
          <w:b/>
          <w:sz w:val="16"/>
          <w:szCs w:val="16"/>
        </w:rPr>
      </w:pPr>
    </w:p>
    <w:p w14:paraId="013B4DB1"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En cuanto al: encofrado, apuntalamiento, armado, limpieza y colocación de fierros, empalmes, mezclado, transporte, hormigonado, compactación, desencofrado, curado y protección de hormigones y morteros deberán cumplir con la norma CBH-87.</w:t>
      </w:r>
    </w:p>
    <w:p w14:paraId="5B20407D"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En general, se deberán cumplir con las siguientes directrices referidas a la ejecución.</w:t>
      </w:r>
    </w:p>
    <w:p w14:paraId="7F56D64C"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41681393" w14:textId="77777777" w:rsidR="00797119" w:rsidRPr="00B709B3" w:rsidRDefault="00797119" w:rsidP="00797119">
      <w:pPr>
        <w:widowControl w:val="0"/>
        <w:autoSpaceDE w:val="0"/>
        <w:autoSpaceDN w:val="0"/>
        <w:jc w:val="both"/>
        <w:rPr>
          <w:rFonts w:ascii="Verdana" w:eastAsia="Verdana" w:hAnsi="Verdana" w:cs="Verdana"/>
          <w:b/>
          <w:kern w:val="28"/>
          <w:sz w:val="16"/>
          <w:szCs w:val="16"/>
        </w:rPr>
      </w:pPr>
      <w:r w:rsidRPr="00B709B3">
        <w:rPr>
          <w:rFonts w:ascii="Verdana" w:eastAsia="Verdana" w:hAnsi="Verdana" w:cs="Verdana"/>
          <w:b/>
          <w:kern w:val="28"/>
          <w:sz w:val="16"/>
          <w:szCs w:val="16"/>
        </w:rPr>
        <w:t>Encofrados</w:t>
      </w:r>
    </w:p>
    <w:p w14:paraId="50C3D2E1" w14:textId="77777777" w:rsidR="00797119" w:rsidRPr="00B709B3" w:rsidRDefault="00797119" w:rsidP="00797119">
      <w:pPr>
        <w:widowControl w:val="0"/>
        <w:autoSpaceDE w:val="0"/>
        <w:autoSpaceDN w:val="0"/>
        <w:jc w:val="both"/>
        <w:rPr>
          <w:rFonts w:ascii="Verdana" w:eastAsia="Verdana" w:hAnsi="Verdana" w:cs="Verdana"/>
          <w:b/>
          <w:kern w:val="28"/>
          <w:sz w:val="16"/>
          <w:szCs w:val="16"/>
        </w:rPr>
      </w:pPr>
    </w:p>
    <w:p w14:paraId="037DF1D6"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Los encofrados podrán ser de madera, metálicos u otro material lo suficientemente rígido, estanco y estable.</w:t>
      </w:r>
    </w:p>
    <w:p w14:paraId="11B34808"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25DF119B"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lastRenderedPageBreak/>
        <w:t>Serán armados o ensamblados de tal forma que permitan garantizar que la construcción de los elementos de hormigón armado tenga las dimensiones y secciones conforme a planos constructivos.</w:t>
      </w:r>
    </w:p>
    <w:p w14:paraId="79B331B6"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6A86FB1E"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Su arreglo y escuadrías usadas serán los necesarios para resistir el peso del hormigón fresco, equipo de construcción y los obreros durante la operación del vaciado.</w:t>
      </w:r>
    </w:p>
    <w:p w14:paraId="575C8C3B"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147CA793"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Los encofrados deberán ser estancos a fin de evitar el empobrecimiento del hormigón por escurrimiento del agua.</w:t>
      </w:r>
    </w:p>
    <w:p w14:paraId="0D357AB6"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57B15675"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En todos los elementos se procederá como medida previa a la colocación del hormigón se procederá a la limpieza y humedecimiento de los encofrados, no debiendo sin embargo quedar películas de agua sobre la superficie.</w:t>
      </w:r>
    </w:p>
    <w:p w14:paraId="494EA523"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En casos que el Inspector de proyecto vea conveniente, solicitara a la Entidad Ejecutora las respectivas verificaciones estructurales del encofrado de manera previa.</w:t>
      </w:r>
    </w:p>
    <w:p w14:paraId="6922195D"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Cuando el Inspector de proyecto compruebe que los encofrados presentan defectos, postergará el día del vaciado o interrumpirá las operaciones de vaciado hasta que las deficiencias sean corregidas.</w:t>
      </w:r>
    </w:p>
    <w:p w14:paraId="5C33E2F8"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4D972A4C"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Si se prevén varios usos de los encofrados, estos deberán limpiarse y repararse perfectamente antes de su nuevo uso. El número máximo de usos será el indicado en el proyecto.</w:t>
      </w:r>
    </w:p>
    <w:p w14:paraId="3B3E7628"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En el caso de fundaciones y muros, no se deberán utilizar superficies de tierra que hagan las veces de encofrado a menos que así se especifique en planos.</w:t>
      </w:r>
    </w:p>
    <w:p w14:paraId="6647C07C"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69B03AB9" w14:textId="77777777" w:rsidR="00797119" w:rsidRPr="00B709B3" w:rsidRDefault="00797119" w:rsidP="00797119">
      <w:pPr>
        <w:widowControl w:val="0"/>
        <w:autoSpaceDE w:val="0"/>
        <w:autoSpaceDN w:val="0"/>
        <w:jc w:val="both"/>
        <w:rPr>
          <w:rFonts w:ascii="Verdana" w:eastAsia="Verdana" w:hAnsi="Verdana" w:cs="Verdana"/>
          <w:b/>
          <w:kern w:val="28"/>
          <w:sz w:val="16"/>
          <w:szCs w:val="16"/>
        </w:rPr>
      </w:pPr>
      <w:r w:rsidRPr="00B709B3">
        <w:rPr>
          <w:rFonts w:ascii="Verdana" w:eastAsia="Verdana" w:hAnsi="Verdana" w:cs="Verdana"/>
          <w:b/>
          <w:kern w:val="28"/>
          <w:sz w:val="16"/>
          <w:szCs w:val="16"/>
        </w:rPr>
        <w:t>Apuntalamiento</w:t>
      </w:r>
    </w:p>
    <w:p w14:paraId="28C9B7B4" w14:textId="77777777" w:rsidR="00797119" w:rsidRPr="00B709B3" w:rsidRDefault="00797119" w:rsidP="00797119">
      <w:pPr>
        <w:widowControl w:val="0"/>
        <w:autoSpaceDE w:val="0"/>
        <w:autoSpaceDN w:val="0"/>
        <w:jc w:val="both"/>
        <w:rPr>
          <w:rFonts w:ascii="Verdana" w:eastAsia="Verdana" w:hAnsi="Verdana" w:cs="Verdana"/>
          <w:b/>
          <w:kern w:val="28"/>
          <w:sz w:val="16"/>
          <w:szCs w:val="16"/>
        </w:rPr>
      </w:pPr>
    </w:p>
    <w:p w14:paraId="5D994ED4"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En el caso de elementos elevados, se colocarán puntales y listones máximos cada 1,50m o según lo indicado en los planos constructivos y/o memoria de cálculo.</w:t>
      </w:r>
    </w:p>
    <w:p w14:paraId="5D71FE12"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 xml:space="preserve">Debajo de los puntales, en la base, se colocarán cuñas de madera para una mejor distribución de cargas, evitar el hundimiento en el piso y facilitar los trabajos de </w:t>
      </w:r>
      <w:proofErr w:type="spellStart"/>
      <w:r w:rsidRPr="00B709B3">
        <w:rPr>
          <w:rFonts w:ascii="Verdana" w:eastAsia="Verdana" w:hAnsi="Verdana" w:cs="Verdana"/>
          <w:kern w:val="28"/>
          <w:sz w:val="16"/>
          <w:szCs w:val="16"/>
        </w:rPr>
        <w:t>des-apuntalamiento</w:t>
      </w:r>
      <w:proofErr w:type="spellEnd"/>
      <w:r w:rsidRPr="00B709B3">
        <w:rPr>
          <w:rFonts w:ascii="Verdana" w:eastAsia="Verdana" w:hAnsi="Verdana" w:cs="Verdana"/>
          <w:kern w:val="28"/>
          <w:sz w:val="16"/>
          <w:szCs w:val="16"/>
        </w:rPr>
        <w:t>.</w:t>
      </w:r>
    </w:p>
    <w:p w14:paraId="792CD752"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 xml:space="preserve">El </w:t>
      </w:r>
      <w:proofErr w:type="spellStart"/>
      <w:r w:rsidRPr="00B709B3">
        <w:rPr>
          <w:rFonts w:ascii="Verdana" w:eastAsia="Verdana" w:hAnsi="Verdana" w:cs="Verdana"/>
          <w:kern w:val="28"/>
          <w:sz w:val="16"/>
          <w:szCs w:val="16"/>
        </w:rPr>
        <w:t>des-apuntalamiento</w:t>
      </w:r>
      <w:proofErr w:type="spellEnd"/>
      <w:r w:rsidRPr="00B709B3">
        <w:rPr>
          <w:rFonts w:ascii="Verdana" w:eastAsia="Verdana" w:hAnsi="Verdana" w:cs="Verdana"/>
          <w:kern w:val="28"/>
          <w:sz w:val="16"/>
          <w:szCs w:val="16"/>
        </w:rPr>
        <w:t xml:space="preserve"> se efectuará según lo indicado en los planos constructivos y/o memoria de cálculo, pero en ningún caso será antes de los 14 días.</w:t>
      </w:r>
    </w:p>
    <w:p w14:paraId="484D5C60"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 xml:space="preserve">El </w:t>
      </w:r>
      <w:proofErr w:type="spellStart"/>
      <w:r w:rsidRPr="00B709B3">
        <w:rPr>
          <w:rFonts w:ascii="Verdana" w:eastAsia="Verdana" w:hAnsi="Verdana" w:cs="Verdana"/>
          <w:kern w:val="28"/>
          <w:sz w:val="16"/>
          <w:szCs w:val="16"/>
        </w:rPr>
        <w:t>des-apuntalado</w:t>
      </w:r>
      <w:proofErr w:type="spellEnd"/>
      <w:r w:rsidRPr="00B709B3">
        <w:rPr>
          <w:rFonts w:ascii="Verdana" w:eastAsia="Verdana" w:hAnsi="Verdana" w:cs="Verdana"/>
          <w:kern w:val="28"/>
          <w:sz w:val="16"/>
          <w:szCs w:val="16"/>
        </w:rPr>
        <w:t xml:space="preserve"> se realizará previa autorización escrita del Inspector de proyecto, asimismo, en los casos que el Inspector de proyecto vea necesario, solicitará a la Entidad Ejecutora de manera previa la secuencia.</w:t>
      </w:r>
    </w:p>
    <w:p w14:paraId="5ADDA4D1"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0408CCE2" w14:textId="77777777" w:rsidR="00797119" w:rsidRPr="00B709B3" w:rsidRDefault="00797119" w:rsidP="00797119">
      <w:pPr>
        <w:widowControl w:val="0"/>
        <w:autoSpaceDE w:val="0"/>
        <w:autoSpaceDN w:val="0"/>
        <w:jc w:val="both"/>
        <w:rPr>
          <w:rFonts w:ascii="Verdana" w:eastAsia="Verdana" w:hAnsi="Verdana" w:cs="Verdana"/>
          <w:b/>
          <w:kern w:val="28"/>
          <w:sz w:val="16"/>
          <w:szCs w:val="16"/>
        </w:rPr>
      </w:pPr>
      <w:r w:rsidRPr="00B709B3">
        <w:rPr>
          <w:rFonts w:ascii="Verdana" w:eastAsia="Verdana" w:hAnsi="Verdana" w:cs="Verdana"/>
          <w:b/>
          <w:kern w:val="28"/>
          <w:sz w:val="16"/>
          <w:szCs w:val="16"/>
        </w:rPr>
        <w:t>Armado de Fierros</w:t>
      </w:r>
    </w:p>
    <w:p w14:paraId="60A89D3E"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3FA534A1"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El armado de las barras de acero corrugado a usarse en el presente ítem deberá cumplir con la norma CBH-87 complementadas las normas IBNORCA en cuanto a control de calidad de la ejecución.</w:t>
      </w:r>
    </w:p>
    <w:p w14:paraId="3FE0EDEA"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Se dispondrá un sitio específico en la obra para el doblado y preparación de armaduras con las herramientas adecuadas.</w:t>
      </w:r>
    </w:p>
    <w:p w14:paraId="3313F34A"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F692A16"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El doblado de las barras se realizará en frío, mediante el equipo adecuado y velocidad limitada, sin golpes ni choques. Queda terminantemente prohibido el cortado y el doblado en caliente.</w:t>
      </w:r>
    </w:p>
    <w:p w14:paraId="20805D6B"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Las barras de fierro que fueron dobladas no podrán ser enderezadas, ni podrán ser utilizadas nuevamente sin antes eliminar la zona doblada.</w:t>
      </w:r>
    </w:p>
    <w:p w14:paraId="778C9A06"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El radio mínimo de doblado, así como las longitudes de patillas y ganchos, deberá respetar lo indicado en planos constructivos y la normativa CBH-87.</w:t>
      </w:r>
    </w:p>
    <w:p w14:paraId="67FDD54F"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Queda terminantemente prohibido el empleo de aceros de diferentes tipos en una misma sección, salvo ello sea debidamente justificado por la Entidad Ejecutora y aprobado por el Inspector de proyecto.</w:t>
      </w:r>
    </w:p>
    <w:p w14:paraId="0FED1EBB"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Todas las herramientas a emplearse para el cortado, amarre y doblado de fierro, serán proporcionados por la Entidad Ejecutora en condiciones adecuadas y de manera oportuna.</w:t>
      </w:r>
    </w:p>
    <w:p w14:paraId="16C0960C"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754900FB" w14:textId="77777777" w:rsidR="00797119" w:rsidRPr="00B709B3" w:rsidRDefault="00797119" w:rsidP="00797119">
      <w:pPr>
        <w:widowControl w:val="0"/>
        <w:autoSpaceDE w:val="0"/>
        <w:autoSpaceDN w:val="0"/>
        <w:jc w:val="both"/>
        <w:rPr>
          <w:rFonts w:ascii="Verdana" w:eastAsia="Verdana" w:hAnsi="Verdana" w:cs="Verdana"/>
          <w:b/>
          <w:kern w:val="28"/>
          <w:sz w:val="16"/>
          <w:szCs w:val="16"/>
        </w:rPr>
      </w:pPr>
      <w:r w:rsidRPr="00B709B3">
        <w:rPr>
          <w:rFonts w:ascii="Verdana" w:eastAsia="Verdana" w:hAnsi="Verdana" w:cs="Verdana"/>
          <w:b/>
          <w:kern w:val="28"/>
          <w:sz w:val="16"/>
          <w:szCs w:val="16"/>
        </w:rPr>
        <w:t xml:space="preserve">Limpieza y Colocación </w:t>
      </w:r>
    </w:p>
    <w:p w14:paraId="0CB786FC" w14:textId="77777777" w:rsidR="00797119" w:rsidRPr="00B709B3" w:rsidRDefault="00797119" w:rsidP="00797119">
      <w:pPr>
        <w:widowControl w:val="0"/>
        <w:autoSpaceDE w:val="0"/>
        <w:autoSpaceDN w:val="0"/>
        <w:jc w:val="both"/>
        <w:rPr>
          <w:rFonts w:ascii="Verdana" w:eastAsia="Verdana" w:hAnsi="Verdana" w:cs="Verdana"/>
          <w:b/>
          <w:kern w:val="28"/>
          <w:sz w:val="16"/>
          <w:szCs w:val="16"/>
        </w:rPr>
      </w:pPr>
    </w:p>
    <w:p w14:paraId="77C2374D"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Antes de introducir las armaduras en los encofrados, se limpiarán adecuadamente con cepillos de acero, librándolas de óxido, polvo, barro grasas, pinturas y todo aquello que disminuya la adherencia.</w:t>
      </w:r>
    </w:p>
    <w:p w14:paraId="70D0894B"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Si a momento de colocar el hormigón existieran barras con mortero u hormigón endurecido, éstos se deberán eliminar completamente.</w:t>
      </w:r>
    </w:p>
    <w:p w14:paraId="0B2FFA0F"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Todas las armaduras se colocarán en las posiciones indicadas en los planos, cualquier modificación en obra debido a razones constructivas, deberá ser autorizada por el Inspector de proyecto.</w:t>
      </w:r>
    </w:p>
    <w:p w14:paraId="4A98D602"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6456EC48"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5B37306"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0050AA77"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lastRenderedPageBreak/>
        <w:t>En caso de no especificarse los recubrimientos en los planos, se aplicarán los siguientes:</w:t>
      </w:r>
    </w:p>
    <w:p w14:paraId="31A83F51" w14:textId="77777777" w:rsidR="00797119" w:rsidRPr="00B709B3" w:rsidRDefault="00797119" w:rsidP="00797119">
      <w:pPr>
        <w:widowControl w:val="0"/>
        <w:numPr>
          <w:ilvl w:val="0"/>
          <w:numId w:val="113"/>
        </w:numPr>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 xml:space="preserve">Ambientes interiores protegidos:                            </w:t>
      </w:r>
      <w:r w:rsidRPr="00B709B3">
        <w:rPr>
          <w:rFonts w:ascii="Verdana" w:eastAsia="Verdana" w:hAnsi="Verdana" w:cs="Verdana"/>
          <w:kern w:val="28"/>
          <w:sz w:val="16"/>
          <w:szCs w:val="16"/>
        </w:rPr>
        <w:tab/>
      </w:r>
      <w:r w:rsidRPr="00B709B3">
        <w:rPr>
          <w:rFonts w:ascii="Verdana" w:eastAsia="Verdana" w:hAnsi="Verdana" w:cs="Verdana"/>
          <w:kern w:val="28"/>
          <w:sz w:val="16"/>
          <w:szCs w:val="16"/>
        </w:rPr>
        <w:tab/>
        <w:t>1,0 a 1,5   cm.</w:t>
      </w:r>
    </w:p>
    <w:p w14:paraId="1E91E716" w14:textId="77777777" w:rsidR="00797119" w:rsidRPr="00B709B3" w:rsidRDefault="00797119" w:rsidP="00797119">
      <w:pPr>
        <w:widowControl w:val="0"/>
        <w:numPr>
          <w:ilvl w:val="0"/>
          <w:numId w:val="113"/>
        </w:numPr>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 xml:space="preserve">Elementos expuestos a la atmósfera normal:        </w:t>
      </w:r>
      <w:r w:rsidRPr="00B709B3">
        <w:rPr>
          <w:rFonts w:ascii="Verdana" w:eastAsia="Verdana" w:hAnsi="Verdana" w:cs="Verdana"/>
          <w:kern w:val="28"/>
          <w:sz w:val="16"/>
          <w:szCs w:val="16"/>
        </w:rPr>
        <w:tab/>
      </w:r>
      <w:r w:rsidRPr="00B709B3">
        <w:rPr>
          <w:rFonts w:ascii="Verdana" w:eastAsia="Verdana" w:hAnsi="Verdana" w:cs="Verdana"/>
          <w:kern w:val="28"/>
          <w:sz w:val="16"/>
          <w:szCs w:val="16"/>
        </w:rPr>
        <w:tab/>
        <w:t xml:space="preserve"> 1,5 a 2,0   cm.</w:t>
      </w:r>
    </w:p>
    <w:p w14:paraId="5E5B04FE" w14:textId="77777777" w:rsidR="00797119" w:rsidRPr="00B709B3" w:rsidRDefault="00797119" w:rsidP="00797119">
      <w:pPr>
        <w:widowControl w:val="0"/>
        <w:numPr>
          <w:ilvl w:val="0"/>
          <w:numId w:val="113"/>
        </w:numPr>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 xml:space="preserve">Elementos expuestos a la atmósfera húmeda:       </w:t>
      </w:r>
      <w:r w:rsidRPr="00B709B3">
        <w:rPr>
          <w:rFonts w:ascii="Verdana" w:eastAsia="Verdana" w:hAnsi="Verdana" w:cs="Verdana"/>
          <w:kern w:val="28"/>
          <w:sz w:val="16"/>
          <w:szCs w:val="16"/>
        </w:rPr>
        <w:tab/>
      </w:r>
      <w:r w:rsidRPr="00B709B3">
        <w:rPr>
          <w:rFonts w:ascii="Verdana" w:eastAsia="Verdana" w:hAnsi="Verdana" w:cs="Verdana"/>
          <w:kern w:val="28"/>
          <w:sz w:val="16"/>
          <w:szCs w:val="16"/>
        </w:rPr>
        <w:tab/>
        <w:t>2,0 a 2,5   cm.</w:t>
      </w:r>
    </w:p>
    <w:p w14:paraId="64DB617B" w14:textId="77777777" w:rsidR="00797119" w:rsidRPr="00B709B3" w:rsidRDefault="00797119" w:rsidP="00797119">
      <w:pPr>
        <w:widowControl w:val="0"/>
        <w:numPr>
          <w:ilvl w:val="0"/>
          <w:numId w:val="113"/>
        </w:numPr>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 xml:space="preserve">Elementos expuestos a la atmósfera corrosiva:      </w:t>
      </w:r>
      <w:r w:rsidRPr="00B709B3">
        <w:rPr>
          <w:rFonts w:ascii="Verdana" w:eastAsia="Verdana" w:hAnsi="Verdana" w:cs="Verdana"/>
          <w:kern w:val="28"/>
          <w:sz w:val="16"/>
          <w:szCs w:val="16"/>
        </w:rPr>
        <w:tab/>
      </w:r>
      <w:r w:rsidRPr="00B709B3">
        <w:rPr>
          <w:rFonts w:ascii="Verdana" w:eastAsia="Verdana" w:hAnsi="Verdana" w:cs="Verdana"/>
          <w:kern w:val="28"/>
          <w:sz w:val="16"/>
          <w:szCs w:val="16"/>
        </w:rPr>
        <w:tab/>
        <w:t>3,0 a 3,5   cm.</w:t>
      </w:r>
    </w:p>
    <w:p w14:paraId="4F37AA63"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 xml:space="preserve">Se cuidará especialmente que todas las armaduras queden protegidas mediante los recubrimientos mínimos especificados en los planos. </w:t>
      </w:r>
    </w:p>
    <w:p w14:paraId="259077BA"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Todos los cruces de barras deberán atarse en forma adecuada con alambre de amarre o accesorios previamente aprobados.</w:t>
      </w:r>
    </w:p>
    <w:p w14:paraId="324DD34B"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Previamente el vaciado, el Inspector de proyecto deberá verificar cuidadosamente que la armadura este exento de óxido y de acuerdo a planos constructivos para luego autorizar de manera escrita el vaciado del hormigón.</w:t>
      </w:r>
    </w:p>
    <w:p w14:paraId="6EAFAAFA"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643F24A4" w14:textId="77777777" w:rsidR="00797119" w:rsidRPr="00B709B3" w:rsidRDefault="00797119" w:rsidP="00797119">
      <w:pPr>
        <w:widowControl w:val="0"/>
        <w:autoSpaceDE w:val="0"/>
        <w:autoSpaceDN w:val="0"/>
        <w:jc w:val="both"/>
        <w:rPr>
          <w:rFonts w:ascii="Verdana" w:eastAsia="Verdana" w:hAnsi="Verdana" w:cs="Verdana"/>
          <w:b/>
          <w:kern w:val="28"/>
          <w:sz w:val="16"/>
          <w:szCs w:val="16"/>
        </w:rPr>
      </w:pPr>
      <w:r w:rsidRPr="00B709B3">
        <w:rPr>
          <w:rFonts w:ascii="Verdana" w:eastAsia="Verdana" w:hAnsi="Verdana" w:cs="Verdana"/>
          <w:b/>
          <w:kern w:val="28"/>
          <w:sz w:val="16"/>
          <w:szCs w:val="16"/>
        </w:rPr>
        <w:t>Empalmes en las barras</w:t>
      </w:r>
    </w:p>
    <w:p w14:paraId="656D901A" w14:textId="77777777" w:rsidR="00797119" w:rsidRPr="00B709B3" w:rsidRDefault="00797119" w:rsidP="00797119">
      <w:pPr>
        <w:widowControl w:val="0"/>
        <w:autoSpaceDE w:val="0"/>
        <w:autoSpaceDN w:val="0"/>
        <w:jc w:val="both"/>
        <w:rPr>
          <w:rFonts w:ascii="Verdana" w:eastAsia="Verdana" w:hAnsi="Verdana" w:cs="Verdana"/>
          <w:b/>
          <w:kern w:val="28"/>
          <w:sz w:val="16"/>
          <w:szCs w:val="16"/>
        </w:rPr>
      </w:pPr>
    </w:p>
    <w:p w14:paraId="373E1E32"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Se ejecutarán los empalmes en los sectores donde estén expresamente indicado en planos constructivos o instruido por el Inspector de proyecto.</w:t>
      </w:r>
    </w:p>
    <w:p w14:paraId="65193B74"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40AC26F"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Se realizarán empalmes por superposición de acuerdo al siguiente detalle:</w:t>
      </w:r>
    </w:p>
    <w:p w14:paraId="7BD1E860"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a) Los extremos de las barras se colocarán en contacto directo en toda su longitud de empalme, los que podrán ser rectos o con ganchos de acuerdo a lo especificado en los planos, no admitiéndose dichos ganchos en armaduras sometidas a comprensión.</w:t>
      </w:r>
    </w:p>
    <w:p w14:paraId="3ECC92BA"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b) En toda la longitud del empalme se colocarán armaduras transversales suplementarias para mejorar las condiciones del empalme, cuando sea necesario.</w:t>
      </w:r>
    </w:p>
    <w:p w14:paraId="4925BA1E"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761F4DA"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13FB34E0" w14:textId="77777777" w:rsidR="00797119" w:rsidRPr="00B709B3" w:rsidRDefault="00797119" w:rsidP="00797119">
      <w:pPr>
        <w:widowControl w:val="0"/>
        <w:autoSpaceDE w:val="0"/>
        <w:autoSpaceDN w:val="0"/>
        <w:jc w:val="both"/>
        <w:rPr>
          <w:rFonts w:ascii="Verdana" w:eastAsia="Verdana" w:hAnsi="Verdana" w:cs="Verdana"/>
          <w:b/>
          <w:kern w:val="28"/>
          <w:sz w:val="16"/>
          <w:szCs w:val="16"/>
        </w:rPr>
      </w:pPr>
      <w:r w:rsidRPr="00B709B3">
        <w:rPr>
          <w:rFonts w:ascii="Verdana" w:eastAsia="Verdana" w:hAnsi="Verdana" w:cs="Verdana"/>
          <w:b/>
          <w:kern w:val="28"/>
          <w:sz w:val="16"/>
          <w:szCs w:val="16"/>
        </w:rPr>
        <w:t>Mezclado</w:t>
      </w:r>
    </w:p>
    <w:p w14:paraId="27283B82" w14:textId="77777777" w:rsidR="00797119" w:rsidRPr="00B709B3" w:rsidRDefault="00797119" w:rsidP="00797119">
      <w:pPr>
        <w:widowControl w:val="0"/>
        <w:autoSpaceDE w:val="0"/>
        <w:autoSpaceDN w:val="0"/>
        <w:jc w:val="both"/>
        <w:rPr>
          <w:rFonts w:ascii="Verdana" w:eastAsia="Verdana" w:hAnsi="Verdana" w:cs="Verdana"/>
          <w:b/>
          <w:kern w:val="28"/>
          <w:sz w:val="16"/>
          <w:szCs w:val="16"/>
        </w:rPr>
      </w:pPr>
    </w:p>
    <w:p w14:paraId="4D7FC4AA"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El hormigón deberá ser mezclado mecánicamente dosificando por volumen y deseablemente por peso. Para esta tarea:</w:t>
      </w:r>
    </w:p>
    <w:p w14:paraId="39A890D0" w14:textId="77777777" w:rsidR="00797119" w:rsidRPr="00B709B3" w:rsidRDefault="00797119" w:rsidP="00797119">
      <w:pPr>
        <w:widowControl w:val="0"/>
        <w:numPr>
          <w:ilvl w:val="0"/>
          <w:numId w:val="124"/>
        </w:numPr>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Sé utilizarán una o más hormigoneras de capacidad adecuada y se empleará personal especializado para su manejo.</w:t>
      </w:r>
    </w:p>
    <w:p w14:paraId="12C85A5A" w14:textId="77777777" w:rsidR="00797119" w:rsidRPr="00B709B3" w:rsidRDefault="00797119" w:rsidP="00797119">
      <w:pPr>
        <w:widowControl w:val="0"/>
        <w:numPr>
          <w:ilvl w:val="0"/>
          <w:numId w:val="124"/>
        </w:numPr>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Periódicamente se verificará la uniformidad del mezclado.</w:t>
      </w:r>
    </w:p>
    <w:p w14:paraId="2B3ED98E" w14:textId="77777777" w:rsidR="00797119" w:rsidRPr="00B709B3" w:rsidRDefault="00797119" w:rsidP="00797119">
      <w:pPr>
        <w:widowControl w:val="0"/>
        <w:numPr>
          <w:ilvl w:val="0"/>
          <w:numId w:val="124"/>
        </w:numPr>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Los materiales componentes serán introducidos en el orden siguiente:</w:t>
      </w:r>
    </w:p>
    <w:p w14:paraId="252CF288" w14:textId="77777777" w:rsidR="00797119" w:rsidRPr="00B709B3" w:rsidRDefault="00797119" w:rsidP="00797119">
      <w:pPr>
        <w:widowControl w:val="0"/>
        <w:numPr>
          <w:ilvl w:val="0"/>
          <w:numId w:val="125"/>
        </w:numPr>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Una parte del agua del mezclado (aproximadamente la mitad)</w:t>
      </w:r>
    </w:p>
    <w:p w14:paraId="48610BFF" w14:textId="77777777" w:rsidR="00797119" w:rsidRPr="00B709B3" w:rsidRDefault="00797119" w:rsidP="00797119">
      <w:pPr>
        <w:widowControl w:val="0"/>
        <w:numPr>
          <w:ilvl w:val="0"/>
          <w:numId w:val="125"/>
        </w:numPr>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El cemento y la arena simultáneamente. Si esto no es posible, se verterá una fracción del primero y después la fracción que proporcionalmente corresponda de la segunda: repitiendo la operación hasta completar las cantidades previstas.</w:t>
      </w:r>
    </w:p>
    <w:p w14:paraId="4E15FF24" w14:textId="77777777" w:rsidR="00797119" w:rsidRPr="00B709B3" w:rsidRDefault="00797119" w:rsidP="00797119">
      <w:pPr>
        <w:widowControl w:val="0"/>
        <w:numPr>
          <w:ilvl w:val="0"/>
          <w:numId w:val="125"/>
        </w:numPr>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La grava.</w:t>
      </w:r>
    </w:p>
    <w:p w14:paraId="3CE9E930" w14:textId="77777777" w:rsidR="00797119" w:rsidRPr="00B709B3" w:rsidRDefault="00797119" w:rsidP="00797119">
      <w:pPr>
        <w:widowControl w:val="0"/>
        <w:numPr>
          <w:ilvl w:val="0"/>
          <w:numId w:val="125"/>
        </w:numPr>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El resto del agua de amasado.</w:t>
      </w:r>
    </w:p>
    <w:p w14:paraId="74A3997F"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3448CC8"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 xml:space="preserve">No se permitirá cargar la hormigonera antes de haberse procedido a descargarla totalmente de la batida anterior. </w:t>
      </w:r>
    </w:p>
    <w:p w14:paraId="37D9A102"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El mezclado manual queda expresamente prohibido.</w:t>
      </w:r>
    </w:p>
    <w:p w14:paraId="3302A717" w14:textId="77777777" w:rsidR="00797119" w:rsidRPr="00B709B3" w:rsidRDefault="00797119" w:rsidP="00797119">
      <w:pPr>
        <w:widowControl w:val="0"/>
        <w:autoSpaceDE w:val="0"/>
        <w:autoSpaceDN w:val="0"/>
        <w:jc w:val="both"/>
        <w:rPr>
          <w:rFonts w:ascii="Verdana" w:eastAsia="Verdana" w:hAnsi="Verdana" w:cs="Verdana"/>
          <w:b/>
          <w:kern w:val="28"/>
          <w:sz w:val="16"/>
          <w:szCs w:val="16"/>
        </w:rPr>
      </w:pPr>
    </w:p>
    <w:p w14:paraId="07D0DD46" w14:textId="77777777" w:rsidR="00797119" w:rsidRPr="00B709B3" w:rsidRDefault="00797119" w:rsidP="00797119">
      <w:pPr>
        <w:widowControl w:val="0"/>
        <w:autoSpaceDE w:val="0"/>
        <w:autoSpaceDN w:val="0"/>
        <w:jc w:val="both"/>
        <w:rPr>
          <w:rFonts w:ascii="Verdana" w:eastAsia="Verdana" w:hAnsi="Verdana" w:cs="Verdana"/>
          <w:b/>
          <w:kern w:val="28"/>
          <w:sz w:val="16"/>
          <w:szCs w:val="16"/>
        </w:rPr>
      </w:pPr>
      <w:r w:rsidRPr="00B709B3">
        <w:rPr>
          <w:rFonts w:ascii="Verdana" w:eastAsia="Verdana" w:hAnsi="Verdana" w:cs="Verdana"/>
          <w:b/>
          <w:kern w:val="28"/>
          <w:sz w:val="16"/>
          <w:szCs w:val="16"/>
        </w:rPr>
        <w:t>Transporte</w:t>
      </w:r>
    </w:p>
    <w:p w14:paraId="72C57794"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1C896EF7"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F72B97E"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En todos los casos, se deberá evitar que la mezcla no llegue a fraguar de modo que impida o dificulte su puesta en obra y vibrado En ningún caso se debe añadir agua a la mezcla una vez sacada de la hormigonera.</w:t>
      </w:r>
    </w:p>
    <w:p w14:paraId="4F4306B7"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Para los medios corrientes de transporte, el hormigón debe colocarse en su posición definitiva dentro de los encofrados, antes de que transcurran 30 minutos desde su preparación.</w:t>
      </w:r>
    </w:p>
    <w:p w14:paraId="5965828E" w14:textId="77777777" w:rsidR="00797119" w:rsidRPr="00B709B3" w:rsidRDefault="00797119" w:rsidP="00797119">
      <w:pPr>
        <w:widowControl w:val="0"/>
        <w:autoSpaceDE w:val="0"/>
        <w:autoSpaceDN w:val="0"/>
        <w:jc w:val="both"/>
        <w:rPr>
          <w:rFonts w:ascii="Verdana" w:eastAsia="Verdana" w:hAnsi="Verdana" w:cs="Verdana"/>
          <w:b/>
          <w:kern w:val="28"/>
          <w:sz w:val="16"/>
          <w:szCs w:val="16"/>
        </w:rPr>
      </w:pPr>
    </w:p>
    <w:p w14:paraId="264E66E4" w14:textId="77777777" w:rsidR="00797119" w:rsidRPr="00B709B3" w:rsidRDefault="00797119" w:rsidP="00797119">
      <w:pPr>
        <w:widowControl w:val="0"/>
        <w:autoSpaceDE w:val="0"/>
        <w:autoSpaceDN w:val="0"/>
        <w:jc w:val="both"/>
        <w:rPr>
          <w:rFonts w:ascii="Verdana" w:eastAsia="Verdana" w:hAnsi="Verdana" w:cs="Verdana"/>
          <w:b/>
          <w:kern w:val="28"/>
          <w:sz w:val="16"/>
          <w:szCs w:val="16"/>
        </w:rPr>
      </w:pPr>
      <w:r w:rsidRPr="00B709B3">
        <w:rPr>
          <w:rFonts w:ascii="Verdana" w:eastAsia="Verdana" w:hAnsi="Verdana" w:cs="Verdana"/>
          <w:b/>
          <w:kern w:val="28"/>
          <w:sz w:val="16"/>
          <w:szCs w:val="16"/>
        </w:rPr>
        <w:t>Hormigonado</w:t>
      </w:r>
    </w:p>
    <w:p w14:paraId="28CE027C"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024217BB"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El hormigonado deberá cumplir con las exigencias y requisitos establecidos en la Norma CBH-87 para hormigones.</w:t>
      </w:r>
    </w:p>
    <w:p w14:paraId="3C951BC1"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No se procederá al vaciado de los elementos estructurales sin antes contar con la autorización del Inspector de proyecto.</w:t>
      </w:r>
    </w:p>
    <w:p w14:paraId="3F568525"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 xml:space="preserve">El vaciado del hormigón se realizará de acuerdo a un plan de trabajo previamente autorizado por el Inspector de </w:t>
      </w:r>
      <w:r w:rsidRPr="00B709B3">
        <w:rPr>
          <w:rFonts w:ascii="Verdana" w:eastAsia="Verdana" w:hAnsi="Verdana" w:cs="Verdana"/>
          <w:kern w:val="28"/>
          <w:sz w:val="16"/>
          <w:szCs w:val="16"/>
        </w:rPr>
        <w:lastRenderedPageBreak/>
        <w:t>Obra.</w:t>
      </w:r>
    </w:p>
    <w:p w14:paraId="753EB89A"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023CD5D3"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Las siguientes prohibiciones para el hormigonado deben tenerse en cuenta:</w:t>
      </w:r>
    </w:p>
    <w:p w14:paraId="72E3A616"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2267A12B" w14:textId="77777777" w:rsidR="00797119" w:rsidRPr="00B709B3" w:rsidRDefault="00797119" w:rsidP="00797119">
      <w:pPr>
        <w:widowControl w:val="0"/>
        <w:numPr>
          <w:ilvl w:val="0"/>
          <w:numId w:val="114"/>
        </w:numPr>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La temperatura de vaciado no será menor a 5°C.</w:t>
      </w:r>
    </w:p>
    <w:p w14:paraId="7C9EACE2" w14:textId="77777777" w:rsidR="00797119" w:rsidRPr="00B709B3" w:rsidRDefault="00797119" w:rsidP="00797119">
      <w:pPr>
        <w:widowControl w:val="0"/>
        <w:numPr>
          <w:ilvl w:val="0"/>
          <w:numId w:val="114"/>
        </w:numPr>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No podrá efectuarse el vaciado durante la lluvia.</w:t>
      </w:r>
    </w:p>
    <w:p w14:paraId="6E5B5821" w14:textId="77777777" w:rsidR="00797119" w:rsidRPr="00B709B3" w:rsidRDefault="00797119" w:rsidP="00797119">
      <w:pPr>
        <w:widowControl w:val="0"/>
        <w:numPr>
          <w:ilvl w:val="0"/>
          <w:numId w:val="114"/>
        </w:numPr>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No será permitido disponer de grandes cantidades de hormigón en un solo lugar para esparcirlo posteriormente.</w:t>
      </w:r>
    </w:p>
    <w:p w14:paraId="4150D7E9" w14:textId="77777777" w:rsidR="00797119" w:rsidRPr="00B709B3" w:rsidRDefault="00797119" w:rsidP="00797119">
      <w:pPr>
        <w:widowControl w:val="0"/>
        <w:numPr>
          <w:ilvl w:val="0"/>
          <w:numId w:val="114"/>
        </w:numPr>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Por ningún motivo se podrá agregar agua en el momento de hormigonar.</w:t>
      </w:r>
    </w:p>
    <w:p w14:paraId="5577CB1A"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El espesor máximo de la capa de hormigón no deberá exceder a 20 cm. para permitir una compactación eficaz.</w:t>
      </w:r>
    </w:p>
    <w:p w14:paraId="6FB78CE5"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La velocidad del vaciado será la suficiente para garantizar que el hormigón se mantenga plástico en todo momento.</w:t>
      </w:r>
    </w:p>
    <w:p w14:paraId="6FA50EF8"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No se podrá verter el hormigón en caída libre desde alturas superiores a 1,50 m, debiendo en este caso utilizar canalones, embudos o ductos.</w:t>
      </w:r>
    </w:p>
    <w:p w14:paraId="2A3C41F2"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El vaciado en losas deberá efectuarse por franjas de ancho tal que, al vaciar la capa siguiente, en la primera no se haya iniciado el fraguado.</w:t>
      </w:r>
    </w:p>
    <w:p w14:paraId="64BAB282" w14:textId="77777777" w:rsidR="00797119" w:rsidRPr="00B709B3" w:rsidRDefault="00797119" w:rsidP="00797119">
      <w:pPr>
        <w:widowControl w:val="0"/>
        <w:autoSpaceDE w:val="0"/>
        <w:autoSpaceDN w:val="0"/>
        <w:jc w:val="both"/>
        <w:rPr>
          <w:rFonts w:ascii="Verdana" w:eastAsia="Verdana" w:hAnsi="Verdana" w:cs="Verdana"/>
          <w:b/>
          <w:kern w:val="28"/>
          <w:sz w:val="16"/>
          <w:szCs w:val="16"/>
        </w:rPr>
      </w:pPr>
      <w:r w:rsidRPr="00B709B3">
        <w:rPr>
          <w:rFonts w:ascii="Verdana" w:eastAsia="Verdana" w:hAnsi="Verdana" w:cs="Verdana"/>
          <w:b/>
          <w:kern w:val="28"/>
          <w:sz w:val="16"/>
          <w:szCs w:val="16"/>
        </w:rPr>
        <w:t>Compactación</w:t>
      </w:r>
    </w:p>
    <w:p w14:paraId="695F1E02"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010F2B71"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La compactación de los hormigones se realizará mediante vibrado de manera tal que se eliminen los huecos o burbujas de aire en el interior de la masa, evitando la disgregación de los agregados.</w:t>
      </w:r>
    </w:p>
    <w:p w14:paraId="3E023311"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El vibrado será realizado mediante vibradoras de inmersión y alta frecuencia que deberán ser manejadas por obreros con experiencia en la actividad.</w:t>
      </w:r>
    </w:p>
    <w:p w14:paraId="756DE2AC"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De ninguna manera se permitirá el uso de las vibradoras para el transporte de la mezcla o la distribución dentro del encofrado.</w:t>
      </w:r>
    </w:p>
    <w:p w14:paraId="139DE170"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En ningún caso se iniciará el vaciado si no se cuenta por lo menos con dos vibradoras en perfecto estado y con el diámetro de la aguja adecuado para el elemento.</w:t>
      </w:r>
    </w:p>
    <w:p w14:paraId="2ADE5065"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Las vibradoras serán introducidas en puntos equidistantes a 45 cm. entre sí y durante 5 a 15 segundos para evitar la disgregación.</w:t>
      </w:r>
    </w:p>
    <w:p w14:paraId="2DBEE9D7"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Las vibradoras se introducirán y retirarán lentamente y en posición vertical o ligeramente inclinadas tal que se eliminen los huecos o burbujas de aire en el interior de la masa, evitando la disgregación de los agregados.</w:t>
      </w:r>
    </w:p>
    <w:p w14:paraId="101DAAF6"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El compactado del hormigón se completará con un apisonado manual del hormigón y un golpeteo de los encofrados.</w:t>
      </w:r>
    </w:p>
    <w:p w14:paraId="5D344847"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 xml:space="preserve">La compactación manual del hormigón mediante varillas de hierro será </w:t>
      </w:r>
      <w:proofErr w:type="gramStart"/>
      <w:r w:rsidRPr="00B709B3">
        <w:rPr>
          <w:rFonts w:ascii="Verdana" w:eastAsia="Verdana" w:hAnsi="Verdana" w:cs="Verdana"/>
          <w:kern w:val="28"/>
          <w:sz w:val="16"/>
          <w:szCs w:val="16"/>
        </w:rPr>
        <w:t>usado</w:t>
      </w:r>
      <w:proofErr w:type="gramEnd"/>
      <w:r w:rsidRPr="00B709B3">
        <w:rPr>
          <w:rFonts w:ascii="Verdana" w:eastAsia="Verdana" w:hAnsi="Verdana" w:cs="Verdana"/>
          <w:kern w:val="28"/>
          <w:sz w:val="16"/>
          <w:szCs w:val="16"/>
        </w:rPr>
        <w:t xml:space="preserve"> solo bajo autorización de Inspector de proyecto.</w:t>
      </w:r>
    </w:p>
    <w:p w14:paraId="39C5AC60" w14:textId="77777777" w:rsidR="00797119" w:rsidRPr="00B709B3" w:rsidRDefault="00797119" w:rsidP="00797119">
      <w:pPr>
        <w:widowControl w:val="0"/>
        <w:autoSpaceDE w:val="0"/>
        <w:autoSpaceDN w:val="0"/>
        <w:jc w:val="both"/>
        <w:rPr>
          <w:rFonts w:ascii="Verdana" w:eastAsia="Verdana" w:hAnsi="Verdana" w:cs="Verdana"/>
          <w:b/>
          <w:kern w:val="28"/>
          <w:sz w:val="16"/>
          <w:szCs w:val="16"/>
        </w:rPr>
      </w:pPr>
    </w:p>
    <w:p w14:paraId="6F72BDE2" w14:textId="77777777" w:rsidR="00797119" w:rsidRPr="00B709B3" w:rsidRDefault="00797119" w:rsidP="00797119">
      <w:pPr>
        <w:widowControl w:val="0"/>
        <w:autoSpaceDE w:val="0"/>
        <w:autoSpaceDN w:val="0"/>
        <w:jc w:val="both"/>
        <w:rPr>
          <w:rFonts w:ascii="Verdana" w:eastAsia="Verdana" w:hAnsi="Verdana" w:cs="Verdana"/>
          <w:b/>
          <w:kern w:val="28"/>
          <w:sz w:val="16"/>
          <w:szCs w:val="16"/>
        </w:rPr>
      </w:pPr>
      <w:r w:rsidRPr="00B709B3">
        <w:rPr>
          <w:rFonts w:ascii="Verdana" w:eastAsia="Verdana" w:hAnsi="Verdana" w:cs="Verdana"/>
          <w:b/>
          <w:kern w:val="28"/>
          <w:sz w:val="16"/>
          <w:szCs w:val="16"/>
        </w:rPr>
        <w:t>Desencofrado</w:t>
      </w:r>
    </w:p>
    <w:p w14:paraId="1FEB6D3B"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25CA3A17"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A234D09"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Los encofrados se retirarán progresivamente y sin golpes, sacudidas ni vibraciones en la estructura, evitando el desprendimiento de partes de hormigón que provoque perdida de recubrimiento o de sección de elemento.</w:t>
      </w:r>
    </w:p>
    <w:p w14:paraId="174F3374"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El desencofrado no se realizará hasta que el hormigón haya alcanzado la resistencia necesaria para soportar con suficiente seguridad y sin deformaciones excesivas, los esfuerzos a que va a estar sometido durante y después del desencofrado.</w:t>
      </w:r>
    </w:p>
    <w:p w14:paraId="5475B32B"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Los encofrados superiores en superficies inclinadas deberán ser removidos tan pronto como el hormigón tenga suficiente resistencia para no escurrir.</w:t>
      </w:r>
    </w:p>
    <w:p w14:paraId="42676425"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1379AC05"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3DC907B8"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6439F7C1"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Los tiempos de desencofrado serán los indicados en el proyecto (planos y/o memoria de cálculo) y lo indicado en la norma CBH-87.</w:t>
      </w:r>
    </w:p>
    <w:p w14:paraId="1EE2A61E" w14:textId="77777777" w:rsidR="00797119" w:rsidRPr="00B709B3" w:rsidRDefault="00797119" w:rsidP="00797119">
      <w:pPr>
        <w:widowControl w:val="0"/>
        <w:autoSpaceDE w:val="0"/>
        <w:autoSpaceDN w:val="0"/>
        <w:jc w:val="both"/>
        <w:rPr>
          <w:rFonts w:ascii="Verdana" w:eastAsia="Verdana" w:hAnsi="Verdana" w:cs="Verdana"/>
          <w:b/>
          <w:kern w:val="28"/>
          <w:sz w:val="16"/>
          <w:szCs w:val="16"/>
        </w:rPr>
      </w:pPr>
    </w:p>
    <w:p w14:paraId="780BA22A" w14:textId="77777777" w:rsidR="00797119" w:rsidRPr="00B709B3" w:rsidRDefault="00797119" w:rsidP="00797119">
      <w:pPr>
        <w:widowControl w:val="0"/>
        <w:autoSpaceDE w:val="0"/>
        <w:autoSpaceDN w:val="0"/>
        <w:jc w:val="both"/>
        <w:rPr>
          <w:rFonts w:ascii="Verdana" w:eastAsia="Verdana" w:hAnsi="Verdana" w:cs="Verdana"/>
          <w:b/>
          <w:kern w:val="28"/>
          <w:sz w:val="16"/>
          <w:szCs w:val="16"/>
        </w:rPr>
      </w:pPr>
      <w:r w:rsidRPr="00B709B3">
        <w:rPr>
          <w:rFonts w:ascii="Verdana" w:eastAsia="Verdana" w:hAnsi="Verdana" w:cs="Verdana"/>
          <w:b/>
          <w:kern w:val="28"/>
          <w:sz w:val="16"/>
          <w:szCs w:val="16"/>
        </w:rPr>
        <w:t>Protección y Curado</w:t>
      </w:r>
    </w:p>
    <w:p w14:paraId="71591A38"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024FC504"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Una vez vaciado el hormigón fresco, deberá protegerse contra la lluvia, el viento, sol y en general contra toda acción que lo perjudique.</w:t>
      </w:r>
    </w:p>
    <w:p w14:paraId="4945E8DE"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El hormigón será protegido manteniéndose a una temperatura superior a 5°C por lo menos durante 96 horas.</w:t>
      </w:r>
    </w:p>
    <w:p w14:paraId="1A037242"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El tiempo de curado será el indicado en el proyecto (planos o memoria de cálculo) y lo indicado por la norma CBH-87. En ningún caso el tiempo de curado será menos de 7 días a partir del momento en que se inició el endurecimiento.</w:t>
      </w:r>
    </w:p>
    <w:p w14:paraId="1142FDC9"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Durante la construcción, queda prohibido aplicar cargas, acumular materiales o maquinarias que signifiquen un peligro en la estabilidad de la estructura.</w:t>
      </w:r>
    </w:p>
    <w:p w14:paraId="520EB726" w14:textId="77777777" w:rsidR="00797119" w:rsidRPr="00B709B3" w:rsidRDefault="00797119" w:rsidP="00797119">
      <w:pPr>
        <w:widowControl w:val="0"/>
        <w:autoSpaceDE w:val="0"/>
        <w:autoSpaceDN w:val="0"/>
        <w:jc w:val="both"/>
        <w:rPr>
          <w:rFonts w:ascii="Verdana" w:eastAsia="Verdana" w:hAnsi="Verdana" w:cs="Verdana"/>
          <w:b/>
          <w:kern w:val="28"/>
          <w:sz w:val="16"/>
          <w:szCs w:val="16"/>
        </w:rPr>
      </w:pPr>
    </w:p>
    <w:p w14:paraId="19951050" w14:textId="77777777" w:rsidR="00797119" w:rsidRPr="00B709B3" w:rsidRDefault="00797119" w:rsidP="00797119">
      <w:pPr>
        <w:widowControl w:val="0"/>
        <w:autoSpaceDE w:val="0"/>
        <w:autoSpaceDN w:val="0"/>
        <w:jc w:val="both"/>
        <w:rPr>
          <w:rFonts w:ascii="Verdana" w:eastAsia="Verdana" w:hAnsi="Verdana" w:cs="Verdana"/>
          <w:b/>
          <w:kern w:val="28"/>
          <w:sz w:val="16"/>
          <w:szCs w:val="16"/>
        </w:rPr>
      </w:pPr>
      <w:r w:rsidRPr="00B709B3">
        <w:rPr>
          <w:rFonts w:ascii="Verdana" w:eastAsia="Verdana" w:hAnsi="Verdana" w:cs="Verdana"/>
          <w:b/>
          <w:kern w:val="28"/>
          <w:sz w:val="16"/>
          <w:szCs w:val="16"/>
        </w:rPr>
        <w:t>Control de Calidad</w:t>
      </w:r>
    </w:p>
    <w:p w14:paraId="069F88EF"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3154F152"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Todas las operaciones de la Obra deberán ser controladas mediante ensayos e inspecciones, no eximiéndose la responsabilidad de la Entidad Ejecutora en caso de encontrarse cualquier defecto en forma posterior.</w:t>
      </w:r>
    </w:p>
    <w:p w14:paraId="22BAAEFB"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Los ensayos a realizar serán los requeridos por la normativa CBH-87 pudiendo la Entidad Ejecutora realizar ensayos adicionales los cuales deberán ser indicados en su propuesta.</w:t>
      </w:r>
    </w:p>
    <w:p w14:paraId="6ED7A501"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Para todos los casos, el nivel de control será el indicado en los planos constructivos o memoria de cálculo o, en ausencia de dicha indicación, se asumirá un nivel de control normal.</w:t>
      </w:r>
    </w:p>
    <w:p w14:paraId="61E1FEB0"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35F4925C" w14:textId="77777777" w:rsidR="00797119" w:rsidRPr="00B709B3" w:rsidRDefault="00797119" w:rsidP="00797119">
      <w:pPr>
        <w:widowControl w:val="0"/>
        <w:numPr>
          <w:ilvl w:val="0"/>
          <w:numId w:val="111"/>
        </w:numPr>
        <w:autoSpaceDE w:val="0"/>
        <w:autoSpaceDN w:val="0"/>
        <w:jc w:val="both"/>
        <w:rPr>
          <w:rFonts w:ascii="Verdana" w:eastAsia="Verdana" w:hAnsi="Verdana" w:cs="Verdana"/>
          <w:b/>
          <w:kern w:val="28"/>
          <w:sz w:val="16"/>
          <w:szCs w:val="16"/>
        </w:rPr>
      </w:pPr>
      <w:r w:rsidRPr="00B709B3">
        <w:rPr>
          <w:rFonts w:ascii="Verdana" w:eastAsia="Verdana" w:hAnsi="Verdana" w:cs="Verdana"/>
          <w:b/>
          <w:kern w:val="28"/>
          <w:sz w:val="16"/>
          <w:szCs w:val="16"/>
        </w:rPr>
        <w:t>Ensayos a Realizar</w:t>
      </w:r>
    </w:p>
    <w:p w14:paraId="029FA6E5" w14:textId="77777777" w:rsidR="00797119" w:rsidRPr="00B709B3" w:rsidRDefault="00797119" w:rsidP="00797119">
      <w:pPr>
        <w:widowControl w:val="0"/>
        <w:autoSpaceDE w:val="0"/>
        <w:autoSpaceDN w:val="0"/>
        <w:ind w:left="720"/>
        <w:jc w:val="both"/>
        <w:rPr>
          <w:rFonts w:ascii="Verdana" w:eastAsia="Verdana" w:hAnsi="Verdana" w:cs="Verdana"/>
          <w:b/>
          <w:kern w:val="28"/>
          <w:sz w:val="16"/>
          <w:szCs w:val="16"/>
        </w:rPr>
      </w:pPr>
    </w:p>
    <w:p w14:paraId="41D26001"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En el caso del presente ítem mínimamente se realizarán los siguientes ensayos de calidad:</w:t>
      </w:r>
    </w:p>
    <w:p w14:paraId="3EB9E4C7" w14:textId="77777777" w:rsidR="00797119" w:rsidRPr="00B709B3" w:rsidRDefault="00797119" w:rsidP="00797119">
      <w:pPr>
        <w:widowControl w:val="0"/>
        <w:numPr>
          <w:ilvl w:val="0"/>
          <w:numId w:val="105"/>
        </w:numPr>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Granulometría de los Áridos.</w:t>
      </w:r>
    </w:p>
    <w:p w14:paraId="7C8A6BAC" w14:textId="77777777" w:rsidR="00797119" w:rsidRPr="00B709B3" w:rsidRDefault="00797119" w:rsidP="00797119">
      <w:pPr>
        <w:widowControl w:val="0"/>
        <w:numPr>
          <w:ilvl w:val="0"/>
          <w:numId w:val="105"/>
        </w:numPr>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Ensayos de Control de la Resistencia del Hormigón – Probetas Cilíndricas.</w:t>
      </w:r>
    </w:p>
    <w:p w14:paraId="6551AD54" w14:textId="77777777" w:rsidR="00797119" w:rsidRPr="00B709B3" w:rsidRDefault="00797119" w:rsidP="00797119">
      <w:pPr>
        <w:widowControl w:val="0"/>
        <w:numPr>
          <w:ilvl w:val="0"/>
          <w:numId w:val="105"/>
        </w:numPr>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Ensayos de Control de la Consistencia del Hormigón - Cono de Abraham.</w:t>
      </w:r>
    </w:p>
    <w:p w14:paraId="0973557F" w14:textId="77777777" w:rsidR="00797119" w:rsidRPr="00B709B3" w:rsidRDefault="00797119" w:rsidP="00797119">
      <w:pPr>
        <w:widowControl w:val="0"/>
        <w:numPr>
          <w:ilvl w:val="0"/>
          <w:numId w:val="105"/>
        </w:numPr>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Ensayo de la Máquina de los Ángeles.</w:t>
      </w:r>
    </w:p>
    <w:p w14:paraId="28A3A4C8"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Adicionalmente, el Inspector de proyecto indicará la realización de los siguientes ensayos de calidad cuando las condiciones de la obra así lo requieran:</w:t>
      </w:r>
    </w:p>
    <w:p w14:paraId="28F5569D" w14:textId="77777777" w:rsidR="00797119" w:rsidRPr="00B709B3" w:rsidRDefault="00797119" w:rsidP="00797119">
      <w:pPr>
        <w:widowControl w:val="0"/>
        <w:numPr>
          <w:ilvl w:val="0"/>
          <w:numId w:val="106"/>
        </w:numPr>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Ensayos de calidad sobre el cemento.</w:t>
      </w:r>
    </w:p>
    <w:p w14:paraId="67088339" w14:textId="77777777" w:rsidR="00797119" w:rsidRPr="00B709B3" w:rsidRDefault="00797119" w:rsidP="00797119">
      <w:pPr>
        <w:widowControl w:val="0"/>
        <w:numPr>
          <w:ilvl w:val="0"/>
          <w:numId w:val="106"/>
        </w:numPr>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Ensayos de calidad de los aceros de refuerzo.</w:t>
      </w:r>
    </w:p>
    <w:p w14:paraId="4C9F18C5" w14:textId="77777777" w:rsidR="00797119" w:rsidRPr="00B709B3" w:rsidRDefault="00797119" w:rsidP="00797119">
      <w:pPr>
        <w:widowControl w:val="0"/>
        <w:numPr>
          <w:ilvl w:val="0"/>
          <w:numId w:val="106"/>
        </w:numPr>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Ensayo de la Máquina de los Ángeles.</w:t>
      </w:r>
    </w:p>
    <w:p w14:paraId="0E860919" w14:textId="77777777" w:rsidR="00797119" w:rsidRPr="00B709B3" w:rsidRDefault="00797119" w:rsidP="00797119">
      <w:pPr>
        <w:widowControl w:val="0"/>
        <w:numPr>
          <w:ilvl w:val="0"/>
          <w:numId w:val="106"/>
        </w:numPr>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 xml:space="preserve">Otros que el proponente oferte en su propuesta. </w:t>
      </w:r>
    </w:p>
    <w:p w14:paraId="4717BB27" w14:textId="77777777" w:rsidR="00797119" w:rsidRPr="00B709B3" w:rsidRDefault="00797119" w:rsidP="00797119">
      <w:pPr>
        <w:widowControl w:val="0"/>
        <w:autoSpaceDE w:val="0"/>
        <w:autoSpaceDN w:val="0"/>
        <w:ind w:left="720"/>
        <w:jc w:val="both"/>
        <w:rPr>
          <w:rFonts w:ascii="Verdana" w:eastAsia="Verdana" w:hAnsi="Verdana" w:cs="Verdana"/>
          <w:kern w:val="28"/>
          <w:sz w:val="16"/>
          <w:szCs w:val="16"/>
        </w:rPr>
      </w:pPr>
    </w:p>
    <w:p w14:paraId="7473B469" w14:textId="77777777" w:rsidR="00797119" w:rsidRPr="00B709B3" w:rsidRDefault="00797119" w:rsidP="00797119">
      <w:pPr>
        <w:widowControl w:val="0"/>
        <w:numPr>
          <w:ilvl w:val="0"/>
          <w:numId w:val="111"/>
        </w:numPr>
        <w:autoSpaceDE w:val="0"/>
        <w:autoSpaceDN w:val="0"/>
        <w:jc w:val="both"/>
        <w:rPr>
          <w:rFonts w:ascii="Verdana" w:eastAsia="Verdana" w:hAnsi="Verdana" w:cs="Verdana"/>
          <w:b/>
          <w:kern w:val="28"/>
          <w:sz w:val="16"/>
          <w:szCs w:val="16"/>
        </w:rPr>
      </w:pPr>
      <w:r w:rsidRPr="00B709B3">
        <w:rPr>
          <w:rFonts w:ascii="Verdana" w:eastAsia="Verdana" w:hAnsi="Verdana" w:cs="Verdana"/>
          <w:b/>
          <w:kern w:val="28"/>
          <w:sz w:val="16"/>
          <w:szCs w:val="16"/>
        </w:rPr>
        <w:t>Laboratorio</w:t>
      </w:r>
    </w:p>
    <w:p w14:paraId="15DD19E8" w14:textId="77777777" w:rsidR="00797119" w:rsidRPr="00B709B3" w:rsidRDefault="00797119" w:rsidP="00797119">
      <w:pPr>
        <w:widowControl w:val="0"/>
        <w:autoSpaceDE w:val="0"/>
        <w:autoSpaceDN w:val="0"/>
        <w:ind w:left="720"/>
        <w:jc w:val="both"/>
        <w:rPr>
          <w:rFonts w:ascii="Verdana" w:eastAsia="Verdana" w:hAnsi="Verdana" w:cs="Verdana"/>
          <w:b/>
          <w:kern w:val="28"/>
          <w:sz w:val="16"/>
          <w:szCs w:val="16"/>
        </w:rPr>
      </w:pPr>
    </w:p>
    <w:p w14:paraId="5E379333"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516F508"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2CC2DDCB" w14:textId="77777777" w:rsidR="00797119" w:rsidRPr="00B709B3" w:rsidRDefault="00797119" w:rsidP="00797119">
      <w:pPr>
        <w:widowControl w:val="0"/>
        <w:numPr>
          <w:ilvl w:val="0"/>
          <w:numId w:val="123"/>
        </w:numPr>
        <w:autoSpaceDE w:val="0"/>
        <w:autoSpaceDN w:val="0"/>
        <w:jc w:val="both"/>
        <w:rPr>
          <w:rFonts w:ascii="Verdana" w:eastAsia="Verdana" w:hAnsi="Verdana" w:cs="Verdana"/>
          <w:b/>
          <w:kern w:val="28"/>
          <w:sz w:val="16"/>
          <w:szCs w:val="16"/>
        </w:rPr>
      </w:pPr>
      <w:r w:rsidRPr="00B709B3">
        <w:rPr>
          <w:rFonts w:ascii="Verdana" w:eastAsia="Verdana" w:hAnsi="Verdana" w:cs="Verdana"/>
          <w:b/>
          <w:kern w:val="28"/>
          <w:sz w:val="16"/>
          <w:szCs w:val="16"/>
        </w:rPr>
        <w:t>Frecuencia de los Ensayos</w:t>
      </w:r>
    </w:p>
    <w:p w14:paraId="4AC37CD4" w14:textId="77777777" w:rsidR="00797119" w:rsidRPr="00B709B3" w:rsidRDefault="00797119" w:rsidP="00797119">
      <w:pPr>
        <w:widowControl w:val="0"/>
        <w:autoSpaceDE w:val="0"/>
        <w:autoSpaceDN w:val="0"/>
        <w:ind w:left="720"/>
        <w:jc w:val="both"/>
        <w:rPr>
          <w:rFonts w:ascii="Verdana" w:eastAsia="Verdana" w:hAnsi="Verdana" w:cs="Verdana"/>
          <w:b/>
          <w:kern w:val="28"/>
          <w:sz w:val="16"/>
          <w:szCs w:val="16"/>
        </w:rPr>
      </w:pPr>
    </w:p>
    <w:p w14:paraId="4898A0D0"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La frecuencia de los ensayos tanto de los materiales como del propio hormigón y mortero se tomará de acuerdo a lo indicado en la normativa CBH-87 en conformidad con el nivel de control del proyecto.</w:t>
      </w:r>
    </w:p>
    <w:p w14:paraId="225E3690"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35FF47A"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332AEB4"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2A652D0C"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En el caso de ensayos de resistencia a compresión del hormigón, se deberá individualizar cada probeta anotando la fecha y hora y el elemento estructural correspondiente. Las probetas serán preparadas en presencia del Inspector de proyecto.</w:t>
      </w:r>
    </w:p>
    <w:p w14:paraId="067DF04B"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87812F0"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En cualquier caso, las cantidades mínimas de cemento/m3 de hormigón deberán respetar lo indicado en el proyecto (memoria de cálculo o planos constructivos) o las indicadas en el cuadro siguiente.</w:t>
      </w:r>
    </w:p>
    <w:p w14:paraId="217B42AD"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797119" w:rsidRPr="00B709B3" w14:paraId="21EC2F89" w14:textId="77777777" w:rsidTr="000648BD">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10B9B740" w14:textId="77777777" w:rsidR="00797119" w:rsidRPr="00B709B3" w:rsidRDefault="00797119" w:rsidP="000648BD">
            <w:pPr>
              <w:widowControl w:val="0"/>
              <w:autoSpaceDE w:val="0"/>
              <w:autoSpaceDN w:val="0"/>
              <w:jc w:val="both"/>
              <w:rPr>
                <w:rFonts w:ascii="Verdana" w:eastAsia="Verdana" w:hAnsi="Verdana" w:cs="Verdana"/>
                <w:b/>
                <w:color w:val="FFFFFF" w:themeColor="background1"/>
                <w:kern w:val="28"/>
                <w:sz w:val="16"/>
                <w:szCs w:val="16"/>
              </w:rPr>
            </w:pPr>
            <w:r w:rsidRPr="00B709B3">
              <w:rPr>
                <w:rFonts w:ascii="Verdana" w:eastAsia="Verdana" w:hAnsi="Verdana" w:cs="Verdana"/>
                <w:b/>
                <w:color w:val="FFFFFF" w:themeColor="background1"/>
                <w:kern w:val="28"/>
                <w:sz w:val="16"/>
                <w:szCs w:val="16"/>
              </w:rPr>
              <w:t xml:space="preserve">TIPO DEL </w:t>
            </w:r>
            <w:proofErr w:type="spellStart"/>
            <w:r w:rsidRPr="00B709B3">
              <w:rPr>
                <w:rFonts w:ascii="Verdana" w:eastAsia="Verdana" w:hAnsi="Verdana" w:cs="Verdana"/>
                <w:b/>
                <w:color w:val="FFFFFF" w:themeColor="background1"/>
                <w:kern w:val="28"/>
                <w:sz w:val="16"/>
                <w:szCs w:val="16"/>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3FB7C1E8" w14:textId="77777777" w:rsidR="00797119" w:rsidRPr="00B709B3" w:rsidRDefault="00797119" w:rsidP="000648BD">
            <w:pPr>
              <w:widowControl w:val="0"/>
              <w:autoSpaceDE w:val="0"/>
              <w:autoSpaceDN w:val="0"/>
              <w:jc w:val="both"/>
              <w:rPr>
                <w:rFonts w:ascii="Verdana" w:eastAsia="Verdana" w:hAnsi="Verdana" w:cs="Verdana"/>
                <w:b/>
                <w:color w:val="FFFFFF" w:themeColor="background1"/>
                <w:kern w:val="28"/>
                <w:sz w:val="16"/>
                <w:szCs w:val="16"/>
              </w:rPr>
            </w:pPr>
            <w:r w:rsidRPr="00B709B3">
              <w:rPr>
                <w:rFonts w:ascii="Verdana" w:eastAsia="Verdana" w:hAnsi="Verdana" w:cs="Verdana"/>
                <w:b/>
                <w:color w:val="FFFFFF" w:themeColor="background1"/>
                <w:kern w:val="28"/>
                <w:sz w:val="16"/>
                <w:szCs w:val="16"/>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0796A8D7" w14:textId="77777777" w:rsidR="00797119" w:rsidRPr="00B709B3" w:rsidRDefault="00797119" w:rsidP="000648BD">
            <w:pPr>
              <w:widowControl w:val="0"/>
              <w:autoSpaceDE w:val="0"/>
              <w:autoSpaceDN w:val="0"/>
              <w:jc w:val="both"/>
              <w:rPr>
                <w:rFonts w:ascii="Verdana" w:eastAsia="Verdana" w:hAnsi="Verdana" w:cs="Verdana"/>
                <w:b/>
                <w:color w:val="FFFFFF" w:themeColor="background1"/>
                <w:kern w:val="28"/>
                <w:sz w:val="16"/>
                <w:szCs w:val="16"/>
              </w:rPr>
            </w:pPr>
            <w:r w:rsidRPr="00B709B3">
              <w:rPr>
                <w:rFonts w:ascii="Verdana" w:eastAsia="Verdana" w:hAnsi="Verdana" w:cs="Verdana"/>
                <w:b/>
                <w:color w:val="FFFFFF" w:themeColor="background1"/>
                <w:kern w:val="28"/>
                <w:sz w:val="16"/>
                <w:szCs w:val="16"/>
              </w:rPr>
              <w:t xml:space="preserve">RES. </w:t>
            </w:r>
            <w:proofErr w:type="gramStart"/>
            <w:r w:rsidRPr="00B709B3">
              <w:rPr>
                <w:rFonts w:ascii="Verdana" w:eastAsia="Verdana" w:hAnsi="Verdana" w:cs="Verdana"/>
                <w:b/>
                <w:color w:val="FFFFFF" w:themeColor="background1"/>
                <w:kern w:val="28"/>
                <w:sz w:val="16"/>
                <w:szCs w:val="16"/>
              </w:rPr>
              <w:t>Kg./</w:t>
            </w:r>
            <w:proofErr w:type="gramEnd"/>
            <w:r w:rsidRPr="00B709B3">
              <w:rPr>
                <w:rFonts w:ascii="Verdana" w:eastAsia="Verdana" w:hAnsi="Verdana" w:cs="Verdana"/>
                <w:b/>
                <w:color w:val="FFFFFF" w:themeColor="background1"/>
                <w:kern w:val="28"/>
                <w:sz w:val="16"/>
                <w:szCs w:val="16"/>
              </w:rPr>
              <w:t>cm2</w:t>
            </w:r>
          </w:p>
          <w:p w14:paraId="39D8057D" w14:textId="77777777" w:rsidR="00797119" w:rsidRPr="00B709B3" w:rsidRDefault="00797119" w:rsidP="000648BD">
            <w:pPr>
              <w:widowControl w:val="0"/>
              <w:autoSpaceDE w:val="0"/>
              <w:autoSpaceDN w:val="0"/>
              <w:jc w:val="both"/>
              <w:rPr>
                <w:rFonts w:ascii="Verdana" w:eastAsia="Verdana" w:hAnsi="Verdana" w:cs="Verdana"/>
                <w:b/>
                <w:color w:val="FFFFFF" w:themeColor="background1"/>
                <w:kern w:val="28"/>
                <w:sz w:val="16"/>
                <w:szCs w:val="16"/>
              </w:rPr>
            </w:pPr>
            <w:r w:rsidRPr="00B709B3">
              <w:rPr>
                <w:rFonts w:ascii="Verdana" w:eastAsia="Verdana" w:hAnsi="Verdana" w:cs="Verdana"/>
                <w:b/>
                <w:color w:val="FFFFFF" w:themeColor="background1"/>
                <w:kern w:val="28"/>
                <w:sz w:val="16"/>
                <w:szCs w:val="16"/>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2F576DE5" w14:textId="77777777" w:rsidR="00797119" w:rsidRPr="00B709B3" w:rsidRDefault="00797119" w:rsidP="000648BD">
            <w:pPr>
              <w:widowControl w:val="0"/>
              <w:autoSpaceDE w:val="0"/>
              <w:autoSpaceDN w:val="0"/>
              <w:jc w:val="both"/>
              <w:rPr>
                <w:rFonts w:ascii="Verdana" w:eastAsia="Verdana" w:hAnsi="Verdana" w:cs="Verdana"/>
                <w:b/>
                <w:color w:val="FFFFFF" w:themeColor="background1"/>
                <w:kern w:val="28"/>
                <w:sz w:val="16"/>
                <w:szCs w:val="16"/>
                <w:lang w:val="pt-BR"/>
              </w:rPr>
            </w:pPr>
            <w:r w:rsidRPr="00B709B3">
              <w:rPr>
                <w:rFonts w:ascii="Verdana" w:eastAsia="Verdana" w:hAnsi="Verdana" w:cs="Verdana"/>
                <w:b/>
                <w:color w:val="FFFFFF" w:themeColor="background1"/>
                <w:kern w:val="28"/>
                <w:sz w:val="16"/>
                <w:szCs w:val="16"/>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481FA9BB" w14:textId="77777777" w:rsidR="00797119" w:rsidRPr="00B709B3" w:rsidRDefault="00797119" w:rsidP="000648BD">
            <w:pPr>
              <w:widowControl w:val="0"/>
              <w:autoSpaceDE w:val="0"/>
              <w:autoSpaceDN w:val="0"/>
              <w:jc w:val="both"/>
              <w:rPr>
                <w:rFonts w:ascii="Verdana" w:eastAsia="Verdana" w:hAnsi="Verdana" w:cs="Verdana"/>
                <w:b/>
                <w:color w:val="FFFFFF" w:themeColor="background1"/>
                <w:kern w:val="28"/>
                <w:sz w:val="16"/>
                <w:szCs w:val="16"/>
              </w:rPr>
            </w:pPr>
            <w:r w:rsidRPr="00B709B3">
              <w:rPr>
                <w:rFonts w:ascii="Verdana" w:eastAsia="Verdana" w:hAnsi="Verdana" w:cs="Verdana"/>
                <w:b/>
                <w:color w:val="FFFFFF" w:themeColor="background1"/>
                <w:kern w:val="28"/>
                <w:sz w:val="16"/>
                <w:szCs w:val="16"/>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01BF45FA" w14:textId="77777777" w:rsidR="00797119" w:rsidRPr="00B709B3" w:rsidRDefault="00797119" w:rsidP="000648BD">
            <w:pPr>
              <w:widowControl w:val="0"/>
              <w:autoSpaceDE w:val="0"/>
              <w:autoSpaceDN w:val="0"/>
              <w:jc w:val="both"/>
              <w:rPr>
                <w:rFonts w:ascii="Verdana" w:eastAsia="Verdana" w:hAnsi="Verdana" w:cs="Verdana"/>
                <w:b/>
                <w:color w:val="FFFFFF" w:themeColor="background1"/>
                <w:kern w:val="28"/>
                <w:sz w:val="16"/>
                <w:szCs w:val="16"/>
              </w:rPr>
            </w:pPr>
            <w:r w:rsidRPr="00B709B3">
              <w:rPr>
                <w:rFonts w:ascii="Verdana" w:eastAsia="Verdana" w:hAnsi="Verdana" w:cs="Verdana"/>
                <w:b/>
                <w:color w:val="FFFFFF" w:themeColor="background1"/>
                <w:kern w:val="28"/>
                <w:sz w:val="16"/>
                <w:szCs w:val="16"/>
              </w:rPr>
              <w:t>Rev. (</w:t>
            </w:r>
            <w:proofErr w:type="spellStart"/>
            <w:r w:rsidRPr="00B709B3">
              <w:rPr>
                <w:rFonts w:ascii="Verdana" w:eastAsia="Verdana" w:hAnsi="Verdana" w:cs="Verdana"/>
                <w:b/>
                <w:color w:val="FFFFFF" w:themeColor="background1"/>
                <w:kern w:val="28"/>
                <w:sz w:val="16"/>
                <w:szCs w:val="16"/>
              </w:rPr>
              <w:t>Pulg</w:t>
            </w:r>
            <w:proofErr w:type="spellEnd"/>
            <w:r w:rsidRPr="00B709B3">
              <w:rPr>
                <w:rFonts w:ascii="Verdana" w:eastAsia="Verdana" w:hAnsi="Verdana" w:cs="Verdana"/>
                <w:b/>
                <w:color w:val="FFFFFF" w:themeColor="background1"/>
                <w:kern w:val="28"/>
                <w:sz w:val="16"/>
                <w:szCs w:val="16"/>
              </w:rPr>
              <w:t>.)</w:t>
            </w:r>
          </w:p>
        </w:tc>
      </w:tr>
      <w:tr w:rsidR="00797119" w:rsidRPr="00B709B3" w14:paraId="1CD63F75" w14:textId="77777777" w:rsidTr="000648B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CE85896" w14:textId="77777777" w:rsidR="00797119" w:rsidRPr="00B709B3" w:rsidRDefault="00797119" w:rsidP="000648BD">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H “</w:t>
            </w:r>
            <w:smartTag w:uri="urn:schemas-microsoft-com:office:smarttags" w:element="metricconverter">
              <w:smartTagPr>
                <w:attr w:name="ProductID" w:val="400”"/>
              </w:smartTagPr>
              <w:r w:rsidRPr="00B709B3">
                <w:rPr>
                  <w:rFonts w:ascii="Verdana" w:eastAsia="Verdana" w:hAnsi="Verdana" w:cs="Verdana"/>
                  <w:kern w:val="28"/>
                  <w:sz w:val="16"/>
                  <w:szCs w:val="16"/>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89B5DB6" w14:textId="77777777" w:rsidR="00797119" w:rsidRPr="00B709B3" w:rsidRDefault="00797119" w:rsidP="000648BD">
            <w:pPr>
              <w:widowControl w:val="0"/>
              <w:autoSpaceDE w:val="0"/>
              <w:autoSpaceDN w:val="0"/>
              <w:jc w:val="both"/>
              <w:rPr>
                <w:rFonts w:ascii="Verdana" w:eastAsia="Verdana" w:hAnsi="Verdana" w:cs="Verdana"/>
                <w:kern w:val="28"/>
                <w:sz w:val="16"/>
                <w:szCs w:val="16"/>
              </w:rPr>
            </w:pPr>
            <w:smartTag w:uri="urn:schemas-microsoft-com:office:smarttags" w:element="metricconverter">
              <w:smartTagPr>
                <w:attr w:name="ProductID" w:val="1”"/>
              </w:smartTagPr>
              <w:r w:rsidRPr="00B709B3">
                <w:rPr>
                  <w:rFonts w:ascii="Verdana" w:eastAsia="Verdana" w:hAnsi="Verdana" w:cs="Verdana"/>
                  <w:kern w:val="28"/>
                  <w:sz w:val="16"/>
                  <w:szCs w:val="16"/>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B670C9E" w14:textId="77777777" w:rsidR="00797119" w:rsidRPr="00B709B3" w:rsidRDefault="00797119" w:rsidP="000648BD">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B5C1331" w14:textId="77777777" w:rsidR="00797119" w:rsidRPr="00B709B3" w:rsidRDefault="00797119" w:rsidP="000648BD">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6591A23" w14:textId="77777777" w:rsidR="00797119" w:rsidRPr="00B709B3" w:rsidRDefault="00797119" w:rsidP="000648BD">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334C9AAA" w14:textId="77777777" w:rsidR="00797119" w:rsidRPr="00B709B3" w:rsidRDefault="00797119" w:rsidP="000648BD">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1 – 3</w:t>
            </w:r>
          </w:p>
        </w:tc>
      </w:tr>
      <w:tr w:rsidR="00797119" w:rsidRPr="00B709B3" w14:paraId="1978B644" w14:textId="77777777" w:rsidTr="000648BD">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624D1ADB" w14:textId="77777777" w:rsidR="00797119" w:rsidRPr="00B709B3" w:rsidRDefault="00797119" w:rsidP="000648BD">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H “</w:t>
            </w:r>
            <w:smartTag w:uri="urn:schemas-microsoft-com:office:smarttags" w:element="metricconverter">
              <w:smartTagPr>
                <w:attr w:name="ProductID" w:val="350”"/>
              </w:smartTagPr>
              <w:r w:rsidRPr="00B709B3">
                <w:rPr>
                  <w:rFonts w:ascii="Verdana" w:eastAsia="Verdana" w:hAnsi="Verdana" w:cs="Verdana"/>
                  <w:kern w:val="28"/>
                  <w:sz w:val="16"/>
                  <w:szCs w:val="16"/>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30C3BF8" w14:textId="77777777" w:rsidR="00797119" w:rsidRPr="00B709B3" w:rsidRDefault="00797119" w:rsidP="000648BD">
            <w:pPr>
              <w:widowControl w:val="0"/>
              <w:autoSpaceDE w:val="0"/>
              <w:autoSpaceDN w:val="0"/>
              <w:jc w:val="both"/>
              <w:rPr>
                <w:rFonts w:ascii="Verdana" w:eastAsia="Verdana" w:hAnsi="Verdana" w:cs="Verdana"/>
                <w:kern w:val="28"/>
                <w:sz w:val="16"/>
                <w:szCs w:val="16"/>
              </w:rPr>
            </w:pPr>
            <w:smartTag w:uri="urn:schemas-microsoft-com:office:smarttags" w:element="metricconverter">
              <w:smartTagPr>
                <w:attr w:name="ProductID" w:val="1”"/>
              </w:smartTagPr>
              <w:r w:rsidRPr="00B709B3">
                <w:rPr>
                  <w:rFonts w:ascii="Verdana" w:eastAsia="Verdana" w:hAnsi="Verdana" w:cs="Verdana"/>
                  <w:kern w:val="28"/>
                  <w:sz w:val="16"/>
                  <w:szCs w:val="16"/>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7656EF6" w14:textId="77777777" w:rsidR="00797119" w:rsidRPr="00B709B3" w:rsidRDefault="00797119" w:rsidP="000648BD">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95EB35A" w14:textId="77777777" w:rsidR="00797119" w:rsidRPr="00B709B3" w:rsidRDefault="00797119" w:rsidP="000648BD">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1135152" w14:textId="77777777" w:rsidR="00797119" w:rsidRPr="00B709B3" w:rsidRDefault="00797119" w:rsidP="000648BD">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D239786" w14:textId="77777777" w:rsidR="00797119" w:rsidRPr="00B709B3" w:rsidRDefault="00797119" w:rsidP="000648BD">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1 – 3</w:t>
            </w:r>
          </w:p>
        </w:tc>
      </w:tr>
      <w:tr w:rsidR="00797119" w:rsidRPr="00B709B3" w14:paraId="6BCC2713" w14:textId="77777777" w:rsidTr="000648B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6F5063A" w14:textId="77777777" w:rsidR="00797119" w:rsidRPr="00B709B3" w:rsidRDefault="00797119" w:rsidP="000648BD">
            <w:pPr>
              <w:widowControl w:val="0"/>
              <w:autoSpaceDE w:val="0"/>
              <w:autoSpaceDN w:val="0"/>
              <w:jc w:val="both"/>
              <w:rPr>
                <w:rFonts w:ascii="Verdana" w:eastAsia="Verdana" w:hAnsi="Verdana" w:cs="Verdana"/>
                <w:b/>
                <w:kern w:val="28"/>
                <w:sz w:val="16"/>
                <w:szCs w:val="16"/>
              </w:rPr>
            </w:pPr>
            <w:r w:rsidRPr="00B709B3">
              <w:rPr>
                <w:rFonts w:ascii="Verdana" w:eastAsia="Verdana" w:hAnsi="Verdana" w:cs="Verdana"/>
                <w:b/>
                <w:kern w:val="28"/>
                <w:sz w:val="16"/>
                <w:szCs w:val="16"/>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0FCA966" w14:textId="77777777" w:rsidR="00797119" w:rsidRPr="00B709B3" w:rsidRDefault="00797119" w:rsidP="000648BD">
            <w:pPr>
              <w:widowControl w:val="0"/>
              <w:autoSpaceDE w:val="0"/>
              <w:autoSpaceDN w:val="0"/>
              <w:jc w:val="both"/>
              <w:rPr>
                <w:rFonts w:ascii="Verdana" w:eastAsia="Verdana" w:hAnsi="Verdana" w:cs="Verdana"/>
                <w:b/>
                <w:kern w:val="28"/>
                <w:sz w:val="16"/>
                <w:szCs w:val="16"/>
              </w:rPr>
            </w:pPr>
            <w:smartTag w:uri="urn:schemas-microsoft-com:office:smarttags" w:element="metricconverter">
              <w:smartTagPr>
                <w:attr w:name="ProductID" w:val="1”"/>
              </w:smartTagPr>
              <w:r w:rsidRPr="00B709B3">
                <w:rPr>
                  <w:rFonts w:ascii="Verdana" w:eastAsia="Verdana" w:hAnsi="Verdana" w:cs="Verdana"/>
                  <w:b/>
                  <w:kern w:val="28"/>
                  <w:sz w:val="16"/>
                  <w:szCs w:val="16"/>
                </w:rPr>
                <w:t>1”</w:t>
              </w:r>
            </w:smartTag>
            <w:r w:rsidRPr="00B709B3">
              <w:rPr>
                <w:rFonts w:ascii="Verdana" w:eastAsia="Verdana" w:hAnsi="Verdana" w:cs="Verdana"/>
                <w:b/>
                <w:kern w:val="28"/>
                <w:sz w:val="16"/>
                <w:szCs w:val="16"/>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7FB8F16" w14:textId="77777777" w:rsidR="00797119" w:rsidRPr="00B709B3" w:rsidRDefault="00797119" w:rsidP="000648BD">
            <w:pPr>
              <w:widowControl w:val="0"/>
              <w:autoSpaceDE w:val="0"/>
              <w:autoSpaceDN w:val="0"/>
              <w:jc w:val="both"/>
              <w:rPr>
                <w:rFonts w:ascii="Verdana" w:eastAsia="Verdana" w:hAnsi="Verdana" w:cs="Verdana"/>
                <w:b/>
                <w:kern w:val="28"/>
                <w:sz w:val="16"/>
                <w:szCs w:val="16"/>
              </w:rPr>
            </w:pPr>
            <w:r w:rsidRPr="00B709B3">
              <w:rPr>
                <w:rFonts w:ascii="Verdana" w:eastAsia="Verdana" w:hAnsi="Verdana" w:cs="Verdana"/>
                <w:b/>
                <w:kern w:val="28"/>
                <w:sz w:val="16"/>
                <w:szCs w:val="16"/>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8AD2173" w14:textId="77777777" w:rsidR="00797119" w:rsidRPr="00B709B3" w:rsidRDefault="00797119" w:rsidP="000648BD">
            <w:pPr>
              <w:widowControl w:val="0"/>
              <w:autoSpaceDE w:val="0"/>
              <w:autoSpaceDN w:val="0"/>
              <w:jc w:val="both"/>
              <w:rPr>
                <w:rFonts w:ascii="Verdana" w:eastAsia="Verdana" w:hAnsi="Verdana" w:cs="Verdana"/>
                <w:b/>
                <w:kern w:val="28"/>
                <w:sz w:val="16"/>
                <w:szCs w:val="16"/>
              </w:rPr>
            </w:pPr>
            <w:r w:rsidRPr="00B709B3">
              <w:rPr>
                <w:rFonts w:ascii="Verdana" w:eastAsia="Verdana" w:hAnsi="Verdana" w:cs="Verdana"/>
                <w:b/>
                <w:kern w:val="28"/>
                <w:sz w:val="16"/>
                <w:szCs w:val="16"/>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4E9062E" w14:textId="77777777" w:rsidR="00797119" w:rsidRPr="00B709B3" w:rsidRDefault="00797119" w:rsidP="000648BD">
            <w:pPr>
              <w:widowControl w:val="0"/>
              <w:autoSpaceDE w:val="0"/>
              <w:autoSpaceDN w:val="0"/>
              <w:jc w:val="both"/>
              <w:rPr>
                <w:rFonts w:ascii="Verdana" w:eastAsia="Verdana" w:hAnsi="Verdana" w:cs="Verdana"/>
                <w:b/>
                <w:kern w:val="28"/>
                <w:sz w:val="16"/>
                <w:szCs w:val="16"/>
              </w:rPr>
            </w:pPr>
            <w:r w:rsidRPr="00B709B3">
              <w:rPr>
                <w:rFonts w:ascii="Verdana" w:eastAsia="Verdana" w:hAnsi="Verdana" w:cs="Verdana"/>
                <w:b/>
                <w:kern w:val="28"/>
                <w:sz w:val="16"/>
                <w:szCs w:val="16"/>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A9EDE89" w14:textId="77777777" w:rsidR="00797119" w:rsidRPr="00B709B3" w:rsidRDefault="00797119" w:rsidP="000648BD">
            <w:pPr>
              <w:widowControl w:val="0"/>
              <w:autoSpaceDE w:val="0"/>
              <w:autoSpaceDN w:val="0"/>
              <w:jc w:val="both"/>
              <w:rPr>
                <w:rFonts w:ascii="Verdana" w:eastAsia="Verdana" w:hAnsi="Verdana" w:cs="Verdana"/>
                <w:b/>
                <w:kern w:val="28"/>
                <w:sz w:val="16"/>
                <w:szCs w:val="16"/>
              </w:rPr>
            </w:pPr>
            <w:r w:rsidRPr="00B709B3">
              <w:rPr>
                <w:rFonts w:ascii="Verdana" w:eastAsia="Verdana" w:hAnsi="Verdana" w:cs="Verdana"/>
                <w:b/>
                <w:kern w:val="28"/>
                <w:sz w:val="16"/>
                <w:szCs w:val="16"/>
              </w:rPr>
              <w:t>2 – 4</w:t>
            </w:r>
          </w:p>
        </w:tc>
      </w:tr>
      <w:tr w:rsidR="00797119" w:rsidRPr="00B709B3" w14:paraId="288A2AB9" w14:textId="77777777" w:rsidTr="000648BD">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12040708" w14:textId="77777777" w:rsidR="00797119" w:rsidRPr="00B709B3" w:rsidRDefault="00797119" w:rsidP="000648BD">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F8E6C96" w14:textId="77777777" w:rsidR="00797119" w:rsidRPr="00B709B3" w:rsidRDefault="00797119" w:rsidP="000648BD">
            <w:pPr>
              <w:widowControl w:val="0"/>
              <w:autoSpaceDE w:val="0"/>
              <w:autoSpaceDN w:val="0"/>
              <w:jc w:val="both"/>
              <w:rPr>
                <w:rFonts w:ascii="Verdana" w:eastAsia="Verdana" w:hAnsi="Verdana" w:cs="Verdana"/>
                <w:kern w:val="28"/>
                <w:sz w:val="16"/>
                <w:szCs w:val="16"/>
              </w:rPr>
            </w:pPr>
            <w:smartTag w:uri="urn:schemas-microsoft-com:office:smarttags" w:element="metricconverter">
              <w:smartTagPr>
                <w:attr w:name="ProductID" w:val="1”"/>
              </w:smartTagPr>
              <w:r w:rsidRPr="00B709B3">
                <w:rPr>
                  <w:rFonts w:ascii="Verdana" w:eastAsia="Verdana" w:hAnsi="Verdana" w:cs="Verdana"/>
                  <w:kern w:val="28"/>
                  <w:sz w:val="16"/>
                  <w:szCs w:val="16"/>
                </w:rPr>
                <w:t>1”</w:t>
              </w:r>
            </w:smartTag>
            <w:r w:rsidRPr="00B709B3">
              <w:rPr>
                <w:rFonts w:ascii="Verdana" w:eastAsia="Verdana" w:hAnsi="Verdana" w:cs="Verdana"/>
                <w:kern w:val="28"/>
                <w:sz w:val="16"/>
                <w:szCs w:val="16"/>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5E8968D" w14:textId="77777777" w:rsidR="00797119" w:rsidRPr="00B709B3" w:rsidRDefault="00797119" w:rsidP="000648BD">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6E473D1" w14:textId="77777777" w:rsidR="00797119" w:rsidRPr="00B709B3" w:rsidRDefault="00797119" w:rsidP="000648BD">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53BF58A" w14:textId="77777777" w:rsidR="00797119" w:rsidRPr="00B709B3" w:rsidRDefault="00797119" w:rsidP="000648BD">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8477617" w14:textId="77777777" w:rsidR="00797119" w:rsidRPr="00B709B3" w:rsidRDefault="00797119" w:rsidP="000648BD">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2 – 4</w:t>
            </w:r>
          </w:p>
        </w:tc>
      </w:tr>
      <w:tr w:rsidR="00797119" w:rsidRPr="00B709B3" w14:paraId="78B8CBF7" w14:textId="77777777" w:rsidTr="000648B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795B0EE" w14:textId="77777777" w:rsidR="00797119" w:rsidRPr="00B709B3" w:rsidRDefault="00797119" w:rsidP="000648BD">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4B17D5E" w14:textId="77777777" w:rsidR="00797119" w:rsidRPr="00B709B3" w:rsidRDefault="00797119" w:rsidP="000648BD">
            <w:pPr>
              <w:widowControl w:val="0"/>
              <w:autoSpaceDE w:val="0"/>
              <w:autoSpaceDN w:val="0"/>
              <w:jc w:val="both"/>
              <w:rPr>
                <w:rFonts w:ascii="Verdana" w:eastAsia="Verdana" w:hAnsi="Verdana" w:cs="Verdana"/>
                <w:kern w:val="28"/>
                <w:sz w:val="16"/>
                <w:szCs w:val="16"/>
              </w:rPr>
            </w:pPr>
            <w:smartTag w:uri="urn:schemas-microsoft-com:office:smarttags" w:element="metricconverter">
              <w:smartTagPr>
                <w:attr w:name="ProductID" w:val="1”"/>
              </w:smartTagPr>
              <w:r w:rsidRPr="00B709B3">
                <w:rPr>
                  <w:rFonts w:ascii="Verdana" w:eastAsia="Verdana" w:hAnsi="Verdana" w:cs="Verdana"/>
                  <w:kern w:val="28"/>
                  <w:sz w:val="16"/>
                  <w:szCs w:val="16"/>
                </w:rPr>
                <w:t>1”</w:t>
              </w:r>
            </w:smartTag>
            <w:r w:rsidRPr="00B709B3">
              <w:rPr>
                <w:rFonts w:ascii="Verdana" w:eastAsia="Verdana" w:hAnsi="Verdana" w:cs="Verdana"/>
                <w:kern w:val="28"/>
                <w:sz w:val="16"/>
                <w:szCs w:val="16"/>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8234FFF" w14:textId="77777777" w:rsidR="00797119" w:rsidRPr="00B709B3" w:rsidRDefault="00797119" w:rsidP="000648BD">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DC0C31B" w14:textId="77777777" w:rsidR="00797119" w:rsidRPr="00B709B3" w:rsidRDefault="00797119" w:rsidP="000648BD">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70991A4" w14:textId="77777777" w:rsidR="00797119" w:rsidRPr="00B709B3" w:rsidRDefault="00797119" w:rsidP="000648BD">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05250837" w14:textId="77777777" w:rsidR="00797119" w:rsidRPr="00B709B3" w:rsidRDefault="00797119" w:rsidP="000648BD">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2 – 3</w:t>
            </w:r>
          </w:p>
        </w:tc>
      </w:tr>
      <w:tr w:rsidR="00797119" w:rsidRPr="00B709B3" w14:paraId="0F354AD0" w14:textId="77777777" w:rsidTr="000648B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475C674" w14:textId="77777777" w:rsidR="00797119" w:rsidRPr="00B709B3" w:rsidRDefault="00797119" w:rsidP="000648BD">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54B3692" w14:textId="77777777" w:rsidR="00797119" w:rsidRPr="00B709B3" w:rsidRDefault="00797119" w:rsidP="000648BD">
            <w:pPr>
              <w:widowControl w:val="0"/>
              <w:autoSpaceDE w:val="0"/>
              <w:autoSpaceDN w:val="0"/>
              <w:jc w:val="both"/>
              <w:rPr>
                <w:rFonts w:ascii="Verdana" w:eastAsia="Verdana" w:hAnsi="Verdana" w:cs="Verdana"/>
                <w:kern w:val="28"/>
                <w:sz w:val="16"/>
                <w:szCs w:val="16"/>
              </w:rPr>
            </w:pPr>
            <w:smartTag w:uri="urn:schemas-microsoft-com:office:smarttags" w:element="metricconverter">
              <w:smartTagPr>
                <w:attr w:name="ProductID" w:val="2”"/>
              </w:smartTagPr>
              <w:r w:rsidRPr="00B709B3">
                <w:rPr>
                  <w:rFonts w:ascii="Verdana" w:eastAsia="Verdana" w:hAnsi="Verdana" w:cs="Verdana"/>
                  <w:kern w:val="28"/>
                  <w:sz w:val="16"/>
                  <w:szCs w:val="16"/>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1793E22" w14:textId="77777777" w:rsidR="00797119" w:rsidRPr="00B709B3" w:rsidRDefault="00797119" w:rsidP="000648BD">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3514F95" w14:textId="77777777" w:rsidR="00797119" w:rsidRPr="00B709B3" w:rsidRDefault="00797119" w:rsidP="000648BD">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166C793" w14:textId="77777777" w:rsidR="00797119" w:rsidRPr="00B709B3" w:rsidRDefault="00797119" w:rsidP="000648BD">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5F02F31B" w14:textId="77777777" w:rsidR="00797119" w:rsidRPr="00B709B3" w:rsidRDefault="00797119" w:rsidP="000648BD">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2 – 3</w:t>
            </w:r>
          </w:p>
        </w:tc>
      </w:tr>
      <w:tr w:rsidR="00797119" w:rsidRPr="00B709B3" w14:paraId="02C34AB1" w14:textId="77777777" w:rsidTr="000648BD">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0A83B56E" w14:textId="77777777" w:rsidR="00797119" w:rsidRPr="00B709B3" w:rsidRDefault="00797119" w:rsidP="000648BD">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79D3E259" w14:textId="77777777" w:rsidR="00797119" w:rsidRPr="00B709B3" w:rsidRDefault="00797119" w:rsidP="000648BD">
            <w:pPr>
              <w:widowControl w:val="0"/>
              <w:autoSpaceDE w:val="0"/>
              <w:autoSpaceDN w:val="0"/>
              <w:jc w:val="both"/>
              <w:rPr>
                <w:rFonts w:ascii="Verdana" w:eastAsia="Verdana" w:hAnsi="Verdana" w:cs="Verdana"/>
                <w:kern w:val="28"/>
                <w:sz w:val="16"/>
                <w:szCs w:val="16"/>
              </w:rPr>
            </w:pPr>
            <w:smartTag w:uri="urn:schemas-microsoft-com:office:smarttags" w:element="metricconverter">
              <w:smartTagPr>
                <w:attr w:name="ProductID" w:val="2”"/>
              </w:smartTagPr>
              <w:r w:rsidRPr="00B709B3">
                <w:rPr>
                  <w:rFonts w:ascii="Verdana" w:eastAsia="Verdana" w:hAnsi="Verdana" w:cs="Verdana"/>
                  <w:kern w:val="28"/>
                  <w:sz w:val="16"/>
                  <w:szCs w:val="16"/>
                </w:rPr>
                <w:t>2”</w:t>
              </w:r>
            </w:smartTag>
            <w:r w:rsidRPr="00B709B3">
              <w:rPr>
                <w:rFonts w:ascii="Verdana" w:eastAsia="Verdana" w:hAnsi="Verdana" w:cs="Verdana"/>
                <w:kern w:val="28"/>
                <w:sz w:val="16"/>
                <w:szCs w:val="16"/>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509F62AC" w14:textId="77777777" w:rsidR="00797119" w:rsidRPr="00B709B3" w:rsidRDefault="00797119" w:rsidP="000648BD">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D994185" w14:textId="77777777" w:rsidR="00797119" w:rsidRPr="00B709B3" w:rsidRDefault="00797119" w:rsidP="000648BD">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4B734769" w14:textId="77777777" w:rsidR="00797119" w:rsidRPr="00B709B3" w:rsidRDefault="00797119" w:rsidP="000648BD">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087548C" w14:textId="77777777" w:rsidR="00797119" w:rsidRPr="00B709B3" w:rsidRDefault="00797119" w:rsidP="000648BD">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2 – 3</w:t>
            </w:r>
          </w:p>
        </w:tc>
      </w:tr>
    </w:tbl>
    <w:p w14:paraId="191514E3" w14:textId="77777777" w:rsidR="00797119" w:rsidRPr="00B709B3" w:rsidRDefault="00797119" w:rsidP="00797119">
      <w:pPr>
        <w:widowControl w:val="0"/>
        <w:autoSpaceDE w:val="0"/>
        <w:autoSpaceDN w:val="0"/>
        <w:jc w:val="both"/>
        <w:rPr>
          <w:rFonts w:ascii="Verdana" w:eastAsia="Verdana" w:hAnsi="Verdana" w:cs="Verdana"/>
          <w:b/>
          <w:kern w:val="28"/>
          <w:sz w:val="16"/>
          <w:szCs w:val="16"/>
        </w:rPr>
      </w:pPr>
    </w:p>
    <w:p w14:paraId="58CEFEDD" w14:textId="77777777" w:rsidR="00797119" w:rsidRPr="00B709B3" w:rsidRDefault="00797119" w:rsidP="00797119">
      <w:pPr>
        <w:widowControl w:val="0"/>
        <w:autoSpaceDE w:val="0"/>
        <w:autoSpaceDN w:val="0"/>
        <w:jc w:val="both"/>
        <w:rPr>
          <w:rFonts w:ascii="Verdana" w:eastAsia="Verdana" w:hAnsi="Verdana" w:cs="Verdana"/>
          <w:b/>
          <w:kern w:val="28"/>
          <w:sz w:val="16"/>
          <w:szCs w:val="16"/>
        </w:rPr>
      </w:pPr>
      <w:r w:rsidRPr="00B709B3">
        <w:rPr>
          <w:rFonts w:ascii="Verdana" w:eastAsia="Verdana" w:hAnsi="Verdana" w:cs="Verdana"/>
          <w:b/>
          <w:kern w:val="28"/>
          <w:sz w:val="16"/>
          <w:szCs w:val="16"/>
        </w:rPr>
        <w:t>Criterios de Aceptación y Rechazo</w:t>
      </w:r>
    </w:p>
    <w:p w14:paraId="1814502F" w14:textId="77777777" w:rsidR="00797119" w:rsidRPr="00B709B3" w:rsidRDefault="00797119" w:rsidP="00797119">
      <w:pPr>
        <w:widowControl w:val="0"/>
        <w:autoSpaceDE w:val="0"/>
        <w:autoSpaceDN w:val="0"/>
        <w:jc w:val="both"/>
        <w:rPr>
          <w:rFonts w:ascii="Verdana" w:eastAsia="Verdana" w:hAnsi="Verdana" w:cs="Verdana"/>
          <w:b/>
          <w:kern w:val="28"/>
          <w:sz w:val="16"/>
          <w:szCs w:val="16"/>
        </w:rPr>
      </w:pPr>
    </w:p>
    <w:p w14:paraId="5E54E421"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79C0A3A5"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6E52F317"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7F44A6D2"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07C0D508"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0BB9486F"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Todo material, hormigón o elemento ejecutado que sea rechazado se procederá conforme a lo indicado en la Normativa referida CBH-87 con su curado, corrección, demolición o reposición, actividad que deberá ser aprobada por el Inspector de proyecto.</w:t>
      </w:r>
    </w:p>
    <w:p w14:paraId="5E1C8A76"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Todos los ensayos, pruebas, demoliciones, curados y reemplazos necesarios serán cancelados por la Entidad Ejecutora.</w:t>
      </w:r>
    </w:p>
    <w:p w14:paraId="07F8BD4B"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Tahoma"/>
          <w:noProof/>
          <w:sz w:val="16"/>
          <w:szCs w:val="16"/>
          <w:lang w:eastAsia="es-BO"/>
        </w:rPr>
        <w:drawing>
          <wp:anchor distT="0" distB="0" distL="114300" distR="114300" simplePos="0" relativeHeight="251698176" behindDoc="0" locked="0" layoutInCell="1" allowOverlap="1" wp14:anchorId="3C6DF810" wp14:editId="61D24105">
            <wp:simplePos x="0" y="0"/>
            <wp:positionH relativeFrom="column">
              <wp:posOffset>1964056</wp:posOffset>
            </wp:positionH>
            <wp:positionV relativeFrom="paragraph">
              <wp:posOffset>40005</wp:posOffset>
            </wp:positionV>
            <wp:extent cx="1986314" cy="3076477"/>
            <wp:effectExtent l="7620" t="0" r="2540" b="254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9">
                      <a:extLst>
                        <a:ext uri="{28A0092B-C50C-407E-A947-70E740481C1C}">
                          <a14:useLocalDpi xmlns:a14="http://schemas.microsoft.com/office/drawing/2010/main" val="0"/>
                        </a:ext>
                      </a:extLst>
                    </a:blip>
                    <a:srcRect l="21677" r="26720"/>
                    <a:stretch>
                      <a:fillRect/>
                    </a:stretch>
                  </pic:blipFill>
                  <pic:spPr bwMode="auto">
                    <a:xfrm rot="-5400000">
                      <a:off x="0" y="0"/>
                      <a:ext cx="1986314" cy="3076477"/>
                    </a:xfrm>
                    <a:prstGeom prst="rect">
                      <a:avLst/>
                    </a:prstGeom>
                    <a:noFill/>
                    <a:ln>
                      <a:noFill/>
                    </a:ln>
                  </pic:spPr>
                </pic:pic>
              </a:graphicData>
            </a:graphic>
          </wp:anchor>
        </w:drawing>
      </w:r>
    </w:p>
    <w:p w14:paraId="6C82935A"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685BCADF" w14:textId="77777777" w:rsidR="00797119" w:rsidRPr="00B709B3" w:rsidRDefault="00797119" w:rsidP="00797119">
      <w:pPr>
        <w:widowControl w:val="0"/>
        <w:autoSpaceDE w:val="0"/>
        <w:autoSpaceDN w:val="0"/>
        <w:jc w:val="both"/>
        <w:rPr>
          <w:rFonts w:ascii="Verdana" w:eastAsia="Verdana" w:hAnsi="Verdana" w:cs="Verdana"/>
          <w:b/>
          <w:sz w:val="16"/>
          <w:szCs w:val="16"/>
        </w:rPr>
      </w:pPr>
      <w:r w:rsidRPr="00B709B3">
        <w:rPr>
          <w:rFonts w:ascii="Verdana" w:eastAsia="Verdana" w:hAnsi="Verdana" w:cs="Verdana"/>
          <w:b/>
          <w:sz w:val="16"/>
          <w:szCs w:val="16"/>
        </w:rPr>
        <w:t>DETALLE CONSTRUCTIVO. –</w:t>
      </w:r>
    </w:p>
    <w:p w14:paraId="2482AB80" w14:textId="77777777" w:rsidR="00797119" w:rsidRPr="00B709B3" w:rsidRDefault="00797119" w:rsidP="00797119">
      <w:pPr>
        <w:widowControl w:val="0"/>
        <w:autoSpaceDE w:val="0"/>
        <w:autoSpaceDN w:val="0"/>
        <w:jc w:val="both"/>
        <w:rPr>
          <w:rFonts w:ascii="Verdana" w:eastAsia="Verdana" w:hAnsi="Verdana" w:cs="Verdana"/>
          <w:b/>
          <w:sz w:val="16"/>
          <w:szCs w:val="16"/>
        </w:rPr>
      </w:pPr>
    </w:p>
    <w:p w14:paraId="43FA02D9"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694C2542" w14:textId="77777777" w:rsidR="00797119" w:rsidRPr="00B709B3" w:rsidRDefault="00797119" w:rsidP="00797119">
      <w:pPr>
        <w:widowControl w:val="0"/>
        <w:autoSpaceDE w:val="0"/>
        <w:autoSpaceDN w:val="0"/>
        <w:spacing w:before="4"/>
        <w:rPr>
          <w:rFonts w:ascii="Verdana" w:eastAsia="Verdana" w:hAnsi="Verdana" w:cs="Verdana"/>
          <w:sz w:val="16"/>
          <w:szCs w:val="16"/>
        </w:rPr>
      </w:pPr>
    </w:p>
    <w:p w14:paraId="293E3A6E" w14:textId="77777777" w:rsidR="00797119" w:rsidRPr="00B709B3" w:rsidRDefault="00797119" w:rsidP="00797119">
      <w:pPr>
        <w:widowControl w:val="0"/>
        <w:autoSpaceDE w:val="0"/>
        <w:autoSpaceDN w:val="0"/>
        <w:spacing w:before="4"/>
        <w:rPr>
          <w:rFonts w:ascii="Verdana" w:eastAsia="Verdana" w:hAnsi="Verdana" w:cs="Verdana"/>
          <w:sz w:val="16"/>
          <w:szCs w:val="16"/>
        </w:rPr>
      </w:pPr>
    </w:p>
    <w:p w14:paraId="5354658D" w14:textId="77777777" w:rsidR="00797119" w:rsidRPr="00B709B3" w:rsidRDefault="00797119" w:rsidP="00797119">
      <w:pPr>
        <w:widowControl w:val="0"/>
        <w:autoSpaceDE w:val="0"/>
        <w:autoSpaceDN w:val="0"/>
        <w:spacing w:before="4"/>
        <w:rPr>
          <w:rFonts w:ascii="Verdana" w:eastAsia="Verdana" w:hAnsi="Verdana" w:cs="Verdana"/>
          <w:sz w:val="16"/>
          <w:szCs w:val="16"/>
        </w:rPr>
      </w:pPr>
    </w:p>
    <w:p w14:paraId="67C8B906" w14:textId="77777777" w:rsidR="00797119" w:rsidRPr="00B709B3" w:rsidRDefault="00797119" w:rsidP="00797119">
      <w:pPr>
        <w:widowControl w:val="0"/>
        <w:autoSpaceDE w:val="0"/>
        <w:autoSpaceDN w:val="0"/>
        <w:spacing w:before="4"/>
        <w:rPr>
          <w:rFonts w:ascii="Verdana" w:eastAsia="Verdana" w:hAnsi="Verdana" w:cs="Verdana"/>
          <w:sz w:val="16"/>
          <w:szCs w:val="16"/>
        </w:rPr>
      </w:pPr>
    </w:p>
    <w:p w14:paraId="1A6EFD1D" w14:textId="77777777" w:rsidR="00797119" w:rsidRPr="00B709B3" w:rsidRDefault="00797119" w:rsidP="00797119">
      <w:pPr>
        <w:widowControl w:val="0"/>
        <w:autoSpaceDE w:val="0"/>
        <w:autoSpaceDN w:val="0"/>
        <w:spacing w:before="4"/>
        <w:rPr>
          <w:rFonts w:ascii="Verdana" w:eastAsia="Verdana" w:hAnsi="Verdana" w:cs="Verdana"/>
          <w:sz w:val="16"/>
          <w:szCs w:val="16"/>
        </w:rPr>
      </w:pPr>
    </w:p>
    <w:p w14:paraId="2EF10486" w14:textId="77777777" w:rsidR="00797119" w:rsidRPr="00B709B3" w:rsidRDefault="00797119" w:rsidP="00797119">
      <w:pPr>
        <w:widowControl w:val="0"/>
        <w:autoSpaceDE w:val="0"/>
        <w:autoSpaceDN w:val="0"/>
        <w:spacing w:before="4"/>
        <w:rPr>
          <w:rFonts w:ascii="Verdana" w:eastAsia="Verdana" w:hAnsi="Verdana" w:cs="Verdana"/>
          <w:sz w:val="16"/>
          <w:szCs w:val="16"/>
        </w:rPr>
      </w:pPr>
    </w:p>
    <w:p w14:paraId="6F474AFD" w14:textId="77777777" w:rsidR="00797119" w:rsidRPr="00B709B3" w:rsidRDefault="00797119" w:rsidP="00797119">
      <w:pPr>
        <w:widowControl w:val="0"/>
        <w:autoSpaceDE w:val="0"/>
        <w:autoSpaceDN w:val="0"/>
        <w:spacing w:before="4"/>
        <w:rPr>
          <w:rFonts w:ascii="Verdana" w:eastAsia="Verdana" w:hAnsi="Verdana" w:cs="Verdana"/>
          <w:sz w:val="16"/>
          <w:szCs w:val="16"/>
        </w:rPr>
      </w:pPr>
    </w:p>
    <w:p w14:paraId="1D14C299" w14:textId="77777777" w:rsidR="00797119" w:rsidRPr="00B709B3" w:rsidRDefault="00797119" w:rsidP="00797119">
      <w:pPr>
        <w:widowControl w:val="0"/>
        <w:autoSpaceDE w:val="0"/>
        <w:autoSpaceDN w:val="0"/>
        <w:spacing w:before="4"/>
        <w:rPr>
          <w:rFonts w:ascii="Verdana" w:eastAsia="Verdana" w:hAnsi="Verdana" w:cs="Verdana"/>
          <w:sz w:val="16"/>
          <w:szCs w:val="16"/>
        </w:rPr>
      </w:pPr>
    </w:p>
    <w:p w14:paraId="407A36A2" w14:textId="77777777" w:rsidR="00797119" w:rsidRPr="00B709B3" w:rsidRDefault="00797119" w:rsidP="00797119">
      <w:pPr>
        <w:widowControl w:val="0"/>
        <w:autoSpaceDE w:val="0"/>
        <w:autoSpaceDN w:val="0"/>
        <w:spacing w:before="4"/>
        <w:rPr>
          <w:rFonts w:ascii="Verdana" w:eastAsia="Verdana" w:hAnsi="Verdana" w:cs="Verdana"/>
          <w:sz w:val="16"/>
          <w:szCs w:val="16"/>
        </w:rPr>
      </w:pPr>
    </w:p>
    <w:p w14:paraId="2B8EB088" w14:textId="77777777" w:rsidR="00797119" w:rsidRPr="00B709B3" w:rsidRDefault="00797119" w:rsidP="00797119">
      <w:pPr>
        <w:widowControl w:val="0"/>
        <w:autoSpaceDE w:val="0"/>
        <w:autoSpaceDN w:val="0"/>
        <w:spacing w:before="4"/>
        <w:rPr>
          <w:rFonts w:ascii="Verdana" w:eastAsia="Verdana" w:hAnsi="Verdana" w:cs="Verdana"/>
          <w:sz w:val="16"/>
          <w:szCs w:val="16"/>
        </w:rPr>
      </w:pPr>
    </w:p>
    <w:p w14:paraId="1C17166B" w14:textId="77777777" w:rsidR="00797119" w:rsidRPr="00B709B3" w:rsidRDefault="00797119" w:rsidP="00797119">
      <w:pPr>
        <w:widowControl w:val="0"/>
        <w:autoSpaceDE w:val="0"/>
        <w:autoSpaceDN w:val="0"/>
        <w:spacing w:before="4"/>
        <w:rPr>
          <w:rFonts w:ascii="Verdana" w:eastAsia="Verdana" w:hAnsi="Verdana" w:cs="Verdana"/>
          <w:sz w:val="16"/>
          <w:szCs w:val="16"/>
        </w:rPr>
      </w:pPr>
    </w:p>
    <w:p w14:paraId="3CC3C583" w14:textId="77777777" w:rsidR="00797119" w:rsidRPr="00B709B3" w:rsidRDefault="00797119" w:rsidP="00797119">
      <w:pPr>
        <w:widowControl w:val="0"/>
        <w:autoSpaceDE w:val="0"/>
        <w:autoSpaceDN w:val="0"/>
        <w:spacing w:before="4"/>
        <w:rPr>
          <w:rFonts w:ascii="Verdana" w:eastAsia="Verdana" w:hAnsi="Verdana" w:cs="Verdana"/>
          <w:sz w:val="16"/>
          <w:szCs w:val="16"/>
        </w:rPr>
      </w:pPr>
    </w:p>
    <w:p w14:paraId="3D7D06BC" w14:textId="77777777" w:rsidR="00797119" w:rsidRPr="00B709B3" w:rsidRDefault="00797119" w:rsidP="00797119">
      <w:pPr>
        <w:widowControl w:val="0"/>
        <w:autoSpaceDE w:val="0"/>
        <w:autoSpaceDN w:val="0"/>
        <w:spacing w:before="4"/>
        <w:rPr>
          <w:rFonts w:ascii="Verdana" w:eastAsia="Verdana" w:hAnsi="Verdana" w:cs="Verdana"/>
          <w:sz w:val="16"/>
          <w:szCs w:val="16"/>
        </w:rPr>
      </w:pPr>
    </w:p>
    <w:p w14:paraId="00783377" w14:textId="77777777" w:rsidR="00797119" w:rsidRPr="00B709B3" w:rsidRDefault="00797119" w:rsidP="00797119">
      <w:pPr>
        <w:widowControl w:val="0"/>
        <w:autoSpaceDE w:val="0"/>
        <w:autoSpaceDN w:val="0"/>
        <w:spacing w:before="4"/>
        <w:rPr>
          <w:rFonts w:ascii="Verdana" w:eastAsia="Verdana" w:hAnsi="Verdana" w:cs="Verdana"/>
          <w:sz w:val="16"/>
          <w:szCs w:val="16"/>
        </w:rPr>
      </w:pPr>
    </w:p>
    <w:p w14:paraId="1E5B158E" w14:textId="77777777" w:rsidR="00797119" w:rsidRPr="00B709B3" w:rsidRDefault="00797119" w:rsidP="00797119">
      <w:pPr>
        <w:widowControl w:val="0"/>
        <w:autoSpaceDE w:val="0"/>
        <w:autoSpaceDN w:val="0"/>
        <w:spacing w:before="4"/>
        <w:rPr>
          <w:rFonts w:ascii="Verdana" w:eastAsia="Verdana" w:hAnsi="Verdana" w:cs="Verdana"/>
          <w:sz w:val="16"/>
          <w:szCs w:val="16"/>
        </w:rPr>
      </w:pPr>
    </w:p>
    <w:p w14:paraId="27569A57" w14:textId="77777777" w:rsidR="00797119" w:rsidRPr="00B709B3" w:rsidRDefault="00797119" w:rsidP="00797119">
      <w:pPr>
        <w:widowControl w:val="0"/>
        <w:autoSpaceDE w:val="0"/>
        <w:autoSpaceDN w:val="0"/>
        <w:spacing w:before="4"/>
        <w:rPr>
          <w:rFonts w:ascii="Verdana" w:eastAsia="Verdana" w:hAnsi="Verdana" w:cs="Verdana"/>
          <w:sz w:val="16"/>
          <w:szCs w:val="16"/>
        </w:rPr>
      </w:pPr>
    </w:p>
    <w:p w14:paraId="406BD1F6" w14:textId="77777777" w:rsidR="00797119" w:rsidRPr="00B709B3" w:rsidRDefault="00797119" w:rsidP="00797119">
      <w:pPr>
        <w:widowControl w:val="0"/>
        <w:autoSpaceDE w:val="0"/>
        <w:autoSpaceDN w:val="0"/>
        <w:spacing w:before="4"/>
        <w:rPr>
          <w:rFonts w:ascii="Verdana" w:eastAsia="Verdana" w:hAnsi="Verdana" w:cs="Verdana"/>
          <w:sz w:val="16"/>
          <w:szCs w:val="16"/>
        </w:rPr>
      </w:pPr>
    </w:p>
    <w:p w14:paraId="03629E1B" w14:textId="77777777" w:rsidR="00797119" w:rsidRPr="00B709B3" w:rsidRDefault="00797119" w:rsidP="00797119">
      <w:pPr>
        <w:widowControl w:val="0"/>
        <w:autoSpaceDE w:val="0"/>
        <w:autoSpaceDN w:val="0"/>
        <w:spacing w:before="4"/>
        <w:rPr>
          <w:rFonts w:ascii="Verdana" w:eastAsia="Verdana" w:hAnsi="Verdana" w:cs="Verdana"/>
          <w:sz w:val="16"/>
          <w:szCs w:val="16"/>
        </w:rPr>
      </w:pPr>
    </w:p>
    <w:p w14:paraId="7958116D" w14:textId="77777777" w:rsidR="00797119" w:rsidRPr="00B709B3" w:rsidRDefault="00797119" w:rsidP="00797119">
      <w:pPr>
        <w:widowControl w:val="0"/>
        <w:autoSpaceDE w:val="0"/>
        <w:autoSpaceDN w:val="0"/>
        <w:spacing w:before="4"/>
        <w:rPr>
          <w:rFonts w:ascii="Verdana" w:eastAsia="Verdana" w:hAnsi="Verdana" w:cs="Verdana"/>
          <w:sz w:val="16"/>
          <w:szCs w:val="16"/>
        </w:rPr>
      </w:pPr>
    </w:p>
    <w:p w14:paraId="42A17577" w14:textId="77777777" w:rsidR="00797119" w:rsidRPr="00B709B3" w:rsidRDefault="00797119" w:rsidP="00797119">
      <w:pPr>
        <w:widowControl w:val="0"/>
        <w:autoSpaceDE w:val="0"/>
        <w:autoSpaceDN w:val="0"/>
        <w:spacing w:before="4"/>
        <w:rPr>
          <w:rFonts w:ascii="Verdana" w:eastAsia="Verdana" w:hAnsi="Verdana" w:cs="Verdana"/>
          <w:sz w:val="16"/>
          <w:szCs w:val="16"/>
        </w:rPr>
      </w:pPr>
    </w:p>
    <w:p w14:paraId="47241B3D" w14:textId="77777777" w:rsidR="00797119" w:rsidRPr="00B709B3" w:rsidRDefault="00797119" w:rsidP="00797119">
      <w:pPr>
        <w:widowControl w:val="0"/>
        <w:autoSpaceDE w:val="0"/>
        <w:autoSpaceDN w:val="0"/>
        <w:spacing w:before="4"/>
        <w:rPr>
          <w:rFonts w:ascii="Verdana" w:eastAsia="Verdana" w:hAnsi="Verdana" w:cs="Verdana"/>
          <w:sz w:val="16"/>
          <w:szCs w:val="16"/>
        </w:rPr>
      </w:pPr>
    </w:p>
    <w:p w14:paraId="4F35D82A" w14:textId="77777777" w:rsidR="00797119" w:rsidRPr="00B709B3" w:rsidRDefault="00797119" w:rsidP="00797119">
      <w:pPr>
        <w:widowControl w:val="0"/>
        <w:autoSpaceDE w:val="0"/>
        <w:autoSpaceDN w:val="0"/>
        <w:spacing w:before="4"/>
        <w:rPr>
          <w:rFonts w:ascii="Verdana" w:eastAsia="Verdana" w:hAnsi="Verdana" w:cs="Verdana"/>
          <w:sz w:val="16"/>
          <w:szCs w:val="16"/>
        </w:rPr>
      </w:pPr>
    </w:p>
    <w:p w14:paraId="5FB29767" w14:textId="77777777" w:rsidR="00797119" w:rsidRPr="00B709B3" w:rsidRDefault="00797119" w:rsidP="00797119">
      <w:pPr>
        <w:widowControl w:val="0"/>
        <w:autoSpaceDE w:val="0"/>
        <w:autoSpaceDN w:val="0"/>
        <w:spacing w:before="4"/>
        <w:rPr>
          <w:rFonts w:ascii="Verdana" w:eastAsia="Verdana" w:hAnsi="Verdana" w:cs="Verdana"/>
          <w:sz w:val="16"/>
          <w:szCs w:val="16"/>
        </w:rPr>
      </w:pPr>
    </w:p>
    <w:p w14:paraId="61672395" w14:textId="77777777" w:rsidR="00797119" w:rsidRPr="00B709B3" w:rsidRDefault="00797119" w:rsidP="00797119">
      <w:pPr>
        <w:widowControl w:val="0"/>
        <w:autoSpaceDE w:val="0"/>
        <w:autoSpaceDN w:val="0"/>
        <w:spacing w:before="4"/>
        <w:rPr>
          <w:rFonts w:ascii="Verdana" w:eastAsia="Verdana" w:hAnsi="Verdana" w:cs="Verdana"/>
          <w:sz w:val="16"/>
          <w:szCs w:val="16"/>
        </w:rPr>
      </w:pPr>
    </w:p>
    <w:p w14:paraId="4CCCEAD0" w14:textId="77777777" w:rsidR="00797119" w:rsidRPr="00B709B3" w:rsidRDefault="00797119" w:rsidP="00797119">
      <w:pPr>
        <w:widowControl w:val="0"/>
        <w:autoSpaceDE w:val="0"/>
        <w:autoSpaceDN w:val="0"/>
        <w:spacing w:before="4"/>
        <w:rPr>
          <w:rFonts w:ascii="Verdana" w:eastAsia="Verdana" w:hAnsi="Verdana" w:cs="Verdana"/>
          <w:sz w:val="16"/>
          <w:szCs w:val="16"/>
        </w:rPr>
      </w:pPr>
    </w:p>
    <w:p w14:paraId="6C5905AD" w14:textId="77777777" w:rsidR="00797119" w:rsidRPr="00B709B3" w:rsidRDefault="00797119" w:rsidP="00797119">
      <w:pPr>
        <w:widowControl w:val="0"/>
        <w:autoSpaceDE w:val="0"/>
        <w:autoSpaceDN w:val="0"/>
        <w:spacing w:before="4"/>
        <w:rPr>
          <w:rFonts w:ascii="Verdana" w:eastAsia="Verdana" w:hAnsi="Verdana" w:cs="Verdana"/>
          <w:sz w:val="16"/>
          <w:szCs w:val="16"/>
        </w:rPr>
      </w:pPr>
    </w:p>
    <w:p w14:paraId="2E3BAF11" w14:textId="77777777" w:rsidR="00797119" w:rsidRPr="00B709B3" w:rsidRDefault="00797119" w:rsidP="00797119">
      <w:pPr>
        <w:widowControl w:val="0"/>
        <w:autoSpaceDE w:val="0"/>
        <w:autoSpaceDN w:val="0"/>
        <w:spacing w:before="4"/>
        <w:rPr>
          <w:rFonts w:ascii="Verdana" w:eastAsia="Verdana" w:hAnsi="Verdana" w:cs="Verdana"/>
          <w:sz w:val="16"/>
          <w:szCs w:val="16"/>
        </w:rPr>
      </w:pPr>
    </w:p>
    <w:p w14:paraId="42B7E456" w14:textId="77777777" w:rsidR="00797119" w:rsidRPr="00B709B3" w:rsidRDefault="00797119" w:rsidP="00797119">
      <w:pPr>
        <w:widowControl w:val="0"/>
        <w:autoSpaceDE w:val="0"/>
        <w:autoSpaceDN w:val="0"/>
        <w:spacing w:before="4"/>
        <w:rPr>
          <w:rFonts w:ascii="Verdana" w:eastAsia="Verdana" w:hAnsi="Verdana" w:cs="Verdana"/>
          <w:sz w:val="16"/>
          <w:szCs w:val="16"/>
        </w:rPr>
      </w:pPr>
    </w:p>
    <w:p w14:paraId="23BF83D2" w14:textId="77777777" w:rsidR="00797119" w:rsidRPr="00B709B3" w:rsidRDefault="00797119" w:rsidP="00797119">
      <w:pPr>
        <w:widowControl w:val="0"/>
        <w:autoSpaceDE w:val="0"/>
        <w:autoSpaceDN w:val="0"/>
        <w:spacing w:before="4"/>
        <w:rPr>
          <w:rFonts w:ascii="Verdana" w:eastAsia="Verdana" w:hAnsi="Verdana" w:cs="Verdana"/>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797119" w:rsidRPr="00B709B3" w14:paraId="06D26F29" w14:textId="77777777" w:rsidTr="000648BD">
        <w:trPr>
          <w:trHeight w:val="272"/>
        </w:trPr>
        <w:tc>
          <w:tcPr>
            <w:tcW w:w="584" w:type="dxa"/>
            <w:shd w:val="clear" w:color="auto" w:fill="1F3864"/>
          </w:tcPr>
          <w:p w14:paraId="0530DB32" w14:textId="77777777" w:rsidR="00797119" w:rsidRPr="00B709B3" w:rsidRDefault="00797119" w:rsidP="000648BD">
            <w:pPr>
              <w:widowControl w:val="0"/>
              <w:tabs>
                <w:tab w:val="left" w:pos="560"/>
              </w:tabs>
              <w:autoSpaceDE w:val="0"/>
              <w:autoSpaceDN w:val="0"/>
              <w:jc w:val="both"/>
              <w:rPr>
                <w:rFonts w:ascii="Verdana" w:eastAsia="Verdana" w:hAnsi="Verdana" w:cs="Tahoma"/>
                <w:b/>
                <w:sz w:val="16"/>
                <w:szCs w:val="16"/>
              </w:rPr>
            </w:pPr>
            <w:bookmarkStart w:id="160" w:name="_Hlk161764330"/>
            <w:proofErr w:type="spellStart"/>
            <w:r w:rsidRPr="00B709B3">
              <w:rPr>
                <w:rFonts w:ascii="Verdana" w:eastAsia="Verdana" w:hAnsi="Verdana" w:cs="Tahoma"/>
                <w:b/>
                <w:sz w:val="16"/>
                <w:szCs w:val="16"/>
              </w:rPr>
              <w:t>N°</w:t>
            </w:r>
            <w:proofErr w:type="spellEnd"/>
          </w:p>
        </w:tc>
        <w:tc>
          <w:tcPr>
            <w:tcW w:w="2385" w:type="dxa"/>
            <w:shd w:val="clear" w:color="auto" w:fill="1F3864"/>
          </w:tcPr>
          <w:p w14:paraId="3E55C0B7" w14:textId="77777777" w:rsidR="00797119" w:rsidRPr="00B709B3" w:rsidRDefault="00797119" w:rsidP="000648BD">
            <w:pPr>
              <w:widowControl w:val="0"/>
              <w:tabs>
                <w:tab w:val="left" w:pos="560"/>
              </w:tabs>
              <w:autoSpaceDE w:val="0"/>
              <w:autoSpaceDN w:val="0"/>
              <w:jc w:val="both"/>
              <w:rPr>
                <w:rFonts w:ascii="Verdana" w:eastAsia="Verdana" w:hAnsi="Verdana" w:cs="Tahoma"/>
                <w:b/>
                <w:sz w:val="16"/>
                <w:szCs w:val="16"/>
              </w:rPr>
            </w:pPr>
            <w:r w:rsidRPr="00B709B3">
              <w:rPr>
                <w:rFonts w:ascii="Verdana" w:eastAsia="Verdana" w:hAnsi="Verdana" w:cs="Tahoma"/>
                <w:b/>
                <w:sz w:val="16"/>
                <w:szCs w:val="16"/>
              </w:rPr>
              <w:t>CODIGO</w:t>
            </w:r>
          </w:p>
        </w:tc>
        <w:tc>
          <w:tcPr>
            <w:tcW w:w="1145" w:type="dxa"/>
            <w:shd w:val="clear" w:color="auto" w:fill="1F3864"/>
          </w:tcPr>
          <w:p w14:paraId="7ACF051E" w14:textId="77777777" w:rsidR="00797119" w:rsidRPr="00B709B3" w:rsidRDefault="00797119" w:rsidP="000648BD">
            <w:pPr>
              <w:widowControl w:val="0"/>
              <w:tabs>
                <w:tab w:val="left" w:pos="560"/>
              </w:tabs>
              <w:autoSpaceDE w:val="0"/>
              <w:autoSpaceDN w:val="0"/>
              <w:jc w:val="both"/>
              <w:rPr>
                <w:rFonts w:ascii="Verdana" w:eastAsia="Verdana" w:hAnsi="Verdana" w:cs="Tahoma"/>
                <w:b/>
                <w:sz w:val="16"/>
                <w:szCs w:val="16"/>
              </w:rPr>
            </w:pPr>
            <w:r w:rsidRPr="00B709B3">
              <w:rPr>
                <w:rFonts w:ascii="Verdana" w:eastAsia="Verdana" w:hAnsi="Verdana" w:cs="Tahoma"/>
                <w:b/>
                <w:sz w:val="16"/>
                <w:szCs w:val="16"/>
              </w:rPr>
              <w:t>UNIDAD</w:t>
            </w:r>
          </w:p>
        </w:tc>
        <w:tc>
          <w:tcPr>
            <w:tcW w:w="5520" w:type="dxa"/>
            <w:shd w:val="clear" w:color="auto" w:fill="1F3864"/>
          </w:tcPr>
          <w:p w14:paraId="73044B87" w14:textId="77777777" w:rsidR="00797119" w:rsidRPr="00B709B3" w:rsidRDefault="00797119" w:rsidP="000648BD">
            <w:pPr>
              <w:widowControl w:val="0"/>
              <w:tabs>
                <w:tab w:val="left" w:pos="560"/>
              </w:tabs>
              <w:autoSpaceDE w:val="0"/>
              <w:autoSpaceDN w:val="0"/>
              <w:jc w:val="both"/>
              <w:rPr>
                <w:rFonts w:ascii="Verdana" w:eastAsia="Verdana" w:hAnsi="Verdana" w:cs="Tahoma"/>
                <w:b/>
                <w:sz w:val="16"/>
                <w:szCs w:val="16"/>
              </w:rPr>
            </w:pPr>
            <w:r w:rsidRPr="00B709B3">
              <w:rPr>
                <w:rFonts w:ascii="Verdana" w:eastAsia="Verdana" w:hAnsi="Verdana" w:cs="Tahoma"/>
                <w:b/>
                <w:sz w:val="16"/>
                <w:szCs w:val="16"/>
              </w:rPr>
              <w:t>ITEM</w:t>
            </w:r>
          </w:p>
        </w:tc>
      </w:tr>
      <w:tr w:rsidR="00797119" w:rsidRPr="00B709B3" w14:paraId="01518E8C" w14:textId="77777777" w:rsidTr="000648BD">
        <w:trPr>
          <w:trHeight w:val="336"/>
        </w:trPr>
        <w:tc>
          <w:tcPr>
            <w:tcW w:w="584" w:type="dxa"/>
            <w:shd w:val="clear" w:color="auto" w:fill="BDD6EE"/>
          </w:tcPr>
          <w:p w14:paraId="51FF27C6" w14:textId="77777777" w:rsidR="00797119" w:rsidRPr="00B709B3" w:rsidRDefault="00797119" w:rsidP="000648BD">
            <w:pPr>
              <w:widowControl w:val="0"/>
              <w:tabs>
                <w:tab w:val="left" w:pos="560"/>
              </w:tabs>
              <w:autoSpaceDE w:val="0"/>
              <w:autoSpaceDN w:val="0"/>
              <w:jc w:val="both"/>
              <w:rPr>
                <w:rFonts w:ascii="Verdana" w:eastAsia="Verdana" w:hAnsi="Verdana" w:cs="Tahoma"/>
                <w:b/>
                <w:sz w:val="16"/>
                <w:szCs w:val="16"/>
              </w:rPr>
            </w:pPr>
            <w:r w:rsidRPr="00B709B3">
              <w:rPr>
                <w:rFonts w:ascii="Verdana" w:eastAsia="Verdana" w:hAnsi="Verdana" w:cs="Tahoma"/>
                <w:b/>
                <w:sz w:val="16"/>
                <w:szCs w:val="16"/>
              </w:rPr>
              <w:t>9</w:t>
            </w:r>
          </w:p>
        </w:tc>
        <w:tc>
          <w:tcPr>
            <w:tcW w:w="2385" w:type="dxa"/>
            <w:shd w:val="clear" w:color="auto" w:fill="BDD6EE"/>
          </w:tcPr>
          <w:p w14:paraId="44A5B364" w14:textId="77777777" w:rsidR="00797119" w:rsidRPr="00B709B3" w:rsidRDefault="00797119" w:rsidP="000648BD">
            <w:pPr>
              <w:widowControl w:val="0"/>
              <w:tabs>
                <w:tab w:val="left" w:pos="560"/>
              </w:tabs>
              <w:autoSpaceDE w:val="0"/>
              <w:autoSpaceDN w:val="0"/>
              <w:jc w:val="both"/>
              <w:rPr>
                <w:rFonts w:ascii="Verdana" w:eastAsia="Verdana" w:hAnsi="Verdana" w:cs="Tahoma"/>
                <w:b/>
                <w:sz w:val="16"/>
                <w:szCs w:val="16"/>
              </w:rPr>
            </w:pPr>
            <w:r w:rsidRPr="00B709B3">
              <w:rPr>
                <w:rFonts w:ascii="Verdana" w:eastAsia="Verdana" w:hAnsi="Verdana" w:cs="Tahoma"/>
                <w:b/>
                <w:sz w:val="16"/>
                <w:szCs w:val="16"/>
              </w:rPr>
              <w:t>VAC-OG-CUB-4</w:t>
            </w:r>
          </w:p>
        </w:tc>
        <w:tc>
          <w:tcPr>
            <w:tcW w:w="1145" w:type="dxa"/>
            <w:shd w:val="clear" w:color="auto" w:fill="BDD6EE"/>
          </w:tcPr>
          <w:p w14:paraId="23DFE2B7" w14:textId="77777777" w:rsidR="00797119" w:rsidRPr="00B709B3" w:rsidRDefault="00797119" w:rsidP="000648BD">
            <w:pPr>
              <w:widowControl w:val="0"/>
              <w:tabs>
                <w:tab w:val="left" w:pos="560"/>
              </w:tabs>
              <w:autoSpaceDE w:val="0"/>
              <w:autoSpaceDN w:val="0"/>
              <w:jc w:val="both"/>
              <w:rPr>
                <w:rFonts w:ascii="Verdana" w:eastAsia="Verdana" w:hAnsi="Verdana" w:cs="Tahoma"/>
                <w:b/>
                <w:sz w:val="16"/>
                <w:szCs w:val="16"/>
              </w:rPr>
            </w:pPr>
            <w:r w:rsidRPr="00B709B3">
              <w:rPr>
                <w:rFonts w:ascii="Verdana" w:eastAsia="Verdana" w:hAnsi="Verdana" w:cs="Tahoma"/>
                <w:b/>
                <w:sz w:val="16"/>
                <w:szCs w:val="16"/>
              </w:rPr>
              <w:t>M2</w:t>
            </w:r>
          </w:p>
        </w:tc>
        <w:tc>
          <w:tcPr>
            <w:tcW w:w="5520" w:type="dxa"/>
            <w:shd w:val="clear" w:color="auto" w:fill="BDD6EE"/>
          </w:tcPr>
          <w:p w14:paraId="5F0942B9" w14:textId="77777777" w:rsidR="00797119" w:rsidRPr="00B709B3" w:rsidRDefault="00797119" w:rsidP="000648BD">
            <w:pPr>
              <w:widowControl w:val="0"/>
              <w:tabs>
                <w:tab w:val="left" w:pos="560"/>
              </w:tabs>
              <w:autoSpaceDE w:val="0"/>
              <w:autoSpaceDN w:val="0"/>
              <w:jc w:val="both"/>
              <w:rPr>
                <w:rFonts w:ascii="Verdana" w:eastAsia="Verdana" w:hAnsi="Verdana" w:cs="Tahoma"/>
                <w:b/>
                <w:sz w:val="16"/>
                <w:szCs w:val="16"/>
              </w:rPr>
            </w:pPr>
            <w:r w:rsidRPr="00B709B3">
              <w:rPr>
                <w:rFonts w:ascii="Verdana" w:eastAsia="Verdana" w:hAnsi="Verdana" w:cs="Tahoma"/>
                <w:b/>
                <w:bCs/>
                <w:sz w:val="16"/>
                <w:szCs w:val="16"/>
              </w:rPr>
              <w:t xml:space="preserve">CUBIERTA DE CALAMINA GALVANIZADA ONDULADA </w:t>
            </w:r>
            <w:proofErr w:type="spellStart"/>
            <w:r w:rsidRPr="00B709B3">
              <w:rPr>
                <w:rFonts w:ascii="Verdana" w:eastAsia="Verdana" w:hAnsi="Verdana" w:cs="Tahoma"/>
                <w:b/>
                <w:bCs/>
                <w:sz w:val="16"/>
                <w:szCs w:val="16"/>
              </w:rPr>
              <w:t>Nro</w:t>
            </w:r>
            <w:proofErr w:type="spellEnd"/>
            <w:r w:rsidRPr="00B709B3">
              <w:rPr>
                <w:rFonts w:ascii="Verdana" w:eastAsia="Verdana" w:hAnsi="Verdana" w:cs="Tahoma"/>
                <w:b/>
                <w:bCs/>
                <w:sz w:val="16"/>
                <w:szCs w:val="16"/>
              </w:rPr>
              <w:t xml:space="preserve"> 28 PREPINTADA C/MADERAMEN</w:t>
            </w:r>
          </w:p>
        </w:tc>
      </w:tr>
      <w:bookmarkEnd w:id="160"/>
    </w:tbl>
    <w:p w14:paraId="30D65472" w14:textId="77777777" w:rsidR="00797119" w:rsidRPr="00B709B3" w:rsidRDefault="00797119" w:rsidP="00797119">
      <w:pPr>
        <w:widowControl w:val="0"/>
        <w:tabs>
          <w:tab w:val="left" w:pos="560"/>
        </w:tabs>
        <w:autoSpaceDE w:val="0"/>
        <w:autoSpaceDN w:val="0"/>
        <w:jc w:val="both"/>
        <w:rPr>
          <w:rFonts w:ascii="Verdana" w:eastAsia="Verdana" w:hAnsi="Verdana" w:cs="Tahoma"/>
          <w:b/>
          <w:sz w:val="16"/>
          <w:szCs w:val="16"/>
        </w:rPr>
      </w:pPr>
    </w:p>
    <w:p w14:paraId="29726D1D" w14:textId="77777777" w:rsidR="00797119" w:rsidRPr="00B709B3" w:rsidRDefault="00797119" w:rsidP="00797119">
      <w:pPr>
        <w:widowControl w:val="0"/>
        <w:tabs>
          <w:tab w:val="left" w:pos="560"/>
        </w:tabs>
        <w:autoSpaceDE w:val="0"/>
        <w:autoSpaceDN w:val="0"/>
        <w:jc w:val="both"/>
        <w:rPr>
          <w:rFonts w:ascii="Verdana" w:eastAsia="Verdana" w:hAnsi="Verdana" w:cs="Tahoma"/>
          <w:b/>
          <w:sz w:val="16"/>
          <w:szCs w:val="16"/>
        </w:rPr>
      </w:pPr>
      <w:r w:rsidRPr="00B709B3">
        <w:rPr>
          <w:rFonts w:ascii="Verdana" w:eastAsia="Verdana" w:hAnsi="Verdana" w:cs="Tahoma"/>
          <w:b/>
          <w:sz w:val="16"/>
          <w:szCs w:val="16"/>
        </w:rPr>
        <w:t>DESCRIPCIÓN. -</w:t>
      </w:r>
    </w:p>
    <w:p w14:paraId="25D0AC65" w14:textId="77777777" w:rsidR="00797119" w:rsidRPr="00B709B3" w:rsidRDefault="00797119" w:rsidP="00797119">
      <w:pPr>
        <w:widowControl w:val="0"/>
        <w:tabs>
          <w:tab w:val="left" w:pos="560"/>
        </w:tabs>
        <w:autoSpaceDE w:val="0"/>
        <w:autoSpaceDN w:val="0"/>
        <w:jc w:val="both"/>
        <w:rPr>
          <w:rFonts w:ascii="Verdana" w:eastAsia="Verdana" w:hAnsi="Verdana" w:cs="Arial"/>
          <w:sz w:val="16"/>
          <w:szCs w:val="16"/>
        </w:rPr>
      </w:pPr>
    </w:p>
    <w:p w14:paraId="51725906" w14:textId="77777777" w:rsidR="00797119" w:rsidRPr="00B709B3" w:rsidRDefault="00797119" w:rsidP="00797119">
      <w:pPr>
        <w:widowControl w:val="0"/>
        <w:tabs>
          <w:tab w:val="left" w:pos="560"/>
        </w:tabs>
        <w:autoSpaceDE w:val="0"/>
        <w:autoSpaceDN w:val="0"/>
        <w:jc w:val="both"/>
        <w:rPr>
          <w:rFonts w:ascii="Verdana" w:eastAsia="Verdana" w:hAnsi="Verdana" w:cs="Arial"/>
          <w:sz w:val="16"/>
          <w:szCs w:val="16"/>
        </w:rPr>
      </w:pPr>
      <w:r w:rsidRPr="00B709B3">
        <w:rPr>
          <w:rFonts w:ascii="Verdana" w:eastAsia="Verdana" w:hAnsi="Verdana" w:cs="Arial"/>
          <w:sz w:val="16"/>
          <w:szCs w:val="16"/>
        </w:rPr>
        <w:t>Este ítem se refiere a la provisión y colocación de C</w:t>
      </w:r>
      <w:r w:rsidRPr="00B709B3">
        <w:rPr>
          <w:rFonts w:ascii="Verdana" w:eastAsia="Verdana" w:hAnsi="Verdana" w:cs="Verdana"/>
          <w:sz w:val="16"/>
          <w:szCs w:val="16"/>
        </w:rPr>
        <w:t xml:space="preserve">ubierta de Calamina Galvanizada Ondulada </w:t>
      </w:r>
      <w:proofErr w:type="spellStart"/>
      <w:r w:rsidRPr="00B709B3">
        <w:rPr>
          <w:rFonts w:ascii="Verdana" w:eastAsia="Verdana" w:hAnsi="Verdana" w:cs="Verdana"/>
          <w:sz w:val="16"/>
          <w:szCs w:val="16"/>
        </w:rPr>
        <w:t>Nro</w:t>
      </w:r>
      <w:proofErr w:type="spellEnd"/>
      <w:r w:rsidRPr="00B709B3">
        <w:rPr>
          <w:rFonts w:ascii="Verdana" w:eastAsia="Verdana" w:hAnsi="Verdana" w:cs="Verdana"/>
          <w:sz w:val="16"/>
          <w:szCs w:val="16"/>
        </w:rPr>
        <w:t xml:space="preserve"> 28 </w:t>
      </w:r>
      <w:proofErr w:type="spellStart"/>
      <w:r w:rsidRPr="00B709B3">
        <w:rPr>
          <w:rFonts w:ascii="Verdana" w:eastAsia="Verdana" w:hAnsi="Verdana" w:cs="Verdana"/>
          <w:sz w:val="16"/>
          <w:szCs w:val="16"/>
        </w:rPr>
        <w:t>prepintada</w:t>
      </w:r>
      <w:proofErr w:type="spellEnd"/>
      <w:r w:rsidRPr="00B709B3">
        <w:rPr>
          <w:rFonts w:ascii="Verdana" w:eastAsia="Verdana" w:hAnsi="Verdana" w:cs="Verdana"/>
          <w:sz w:val="16"/>
          <w:szCs w:val="16"/>
        </w:rPr>
        <w:t xml:space="preserve"> </w:t>
      </w:r>
      <w:r w:rsidRPr="00B709B3">
        <w:rPr>
          <w:rFonts w:ascii="Verdana" w:eastAsia="Verdana" w:hAnsi="Verdana" w:cs="Arial"/>
          <w:sz w:val="16"/>
          <w:szCs w:val="16"/>
        </w:rPr>
        <w:t>con entramado de madera que servirá de soporte, de acuerdo a los planos de construcción, detalles respectivos e instrucciones del Inspector de Proyecto.</w:t>
      </w:r>
    </w:p>
    <w:p w14:paraId="2ACE1176" w14:textId="77777777" w:rsidR="00797119" w:rsidRPr="00B709B3" w:rsidRDefault="00797119" w:rsidP="00797119">
      <w:pPr>
        <w:widowControl w:val="0"/>
        <w:tabs>
          <w:tab w:val="left" w:pos="560"/>
        </w:tabs>
        <w:autoSpaceDE w:val="0"/>
        <w:autoSpaceDN w:val="0"/>
        <w:jc w:val="both"/>
        <w:rPr>
          <w:rFonts w:ascii="Verdana" w:eastAsia="Verdana" w:hAnsi="Verdana" w:cs="Tahoma"/>
          <w:sz w:val="16"/>
          <w:szCs w:val="16"/>
        </w:rPr>
      </w:pPr>
    </w:p>
    <w:p w14:paraId="3E80A898" w14:textId="77777777" w:rsidR="00797119" w:rsidRPr="00B709B3" w:rsidRDefault="00797119" w:rsidP="00797119">
      <w:pPr>
        <w:widowControl w:val="0"/>
        <w:tabs>
          <w:tab w:val="left" w:pos="560"/>
        </w:tabs>
        <w:autoSpaceDE w:val="0"/>
        <w:autoSpaceDN w:val="0"/>
        <w:jc w:val="both"/>
        <w:rPr>
          <w:rFonts w:ascii="Verdana" w:eastAsia="Verdana" w:hAnsi="Verdana" w:cs="Tahoma"/>
          <w:b/>
          <w:sz w:val="16"/>
          <w:szCs w:val="16"/>
        </w:rPr>
      </w:pPr>
      <w:r w:rsidRPr="00B709B3">
        <w:rPr>
          <w:rFonts w:ascii="Verdana" w:eastAsia="Verdana" w:hAnsi="Verdana" w:cs="Tahoma"/>
          <w:b/>
          <w:sz w:val="16"/>
          <w:szCs w:val="16"/>
        </w:rPr>
        <w:t>MATERIALES, HERRAMIENTAS Y EQUIPO. -</w:t>
      </w:r>
    </w:p>
    <w:p w14:paraId="68D0A90E"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27F2761F"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1BAA5CA7"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71B140E4"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Se deberá cumplir con las características detalladas en la tabla de descripción de insumos.</w:t>
      </w:r>
    </w:p>
    <w:p w14:paraId="38135CF2"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59E17BF7"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Deberá cumplirse con las normas técnicas que IBNORCA prescriba para los materiales usados en el presente ítem.</w:t>
      </w:r>
    </w:p>
    <w:p w14:paraId="3A5D9A95"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34001687"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Para los elementos de madera de manera complementaria deberá cumplirse con lo indicado en el Manual de Diseño del Grupo Andino.</w:t>
      </w:r>
    </w:p>
    <w:p w14:paraId="026D0F11"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2CE7A05F" w14:textId="77777777" w:rsidR="00797119" w:rsidRPr="00B709B3" w:rsidRDefault="00797119" w:rsidP="00797119">
      <w:pPr>
        <w:widowControl w:val="0"/>
        <w:tabs>
          <w:tab w:val="left" w:pos="560"/>
        </w:tabs>
        <w:autoSpaceDE w:val="0"/>
        <w:autoSpaceDN w:val="0"/>
        <w:jc w:val="both"/>
        <w:rPr>
          <w:rFonts w:ascii="Verdana" w:eastAsia="Verdana" w:hAnsi="Verdana" w:cs="Tahoma"/>
          <w:b/>
          <w:sz w:val="16"/>
          <w:szCs w:val="16"/>
        </w:rPr>
      </w:pPr>
      <w:r w:rsidRPr="00B709B3">
        <w:rPr>
          <w:rFonts w:ascii="Verdana" w:eastAsia="Verdana" w:hAnsi="Verdana" w:cs="Tahoma"/>
          <w:b/>
          <w:sz w:val="16"/>
          <w:szCs w:val="16"/>
        </w:rPr>
        <w:t>FORMA DE EJECUCIÓN. -</w:t>
      </w:r>
    </w:p>
    <w:p w14:paraId="4D0021E6" w14:textId="77777777" w:rsidR="00797119" w:rsidRPr="00B709B3" w:rsidRDefault="00797119" w:rsidP="00797119">
      <w:pPr>
        <w:widowControl w:val="0"/>
        <w:tabs>
          <w:tab w:val="left" w:pos="560"/>
        </w:tabs>
        <w:autoSpaceDE w:val="0"/>
        <w:autoSpaceDN w:val="0"/>
        <w:jc w:val="both"/>
        <w:rPr>
          <w:rFonts w:ascii="Verdana" w:eastAsia="Verdana" w:hAnsi="Verdana" w:cs="Arial"/>
          <w:sz w:val="16"/>
          <w:szCs w:val="16"/>
        </w:rPr>
      </w:pPr>
    </w:p>
    <w:p w14:paraId="192146AE" w14:textId="77777777" w:rsidR="00797119" w:rsidRPr="00B709B3" w:rsidRDefault="00797119" w:rsidP="00797119">
      <w:pPr>
        <w:widowControl w:val="0"/>
        <w:tabs>
          <w:tab w:val="left" w:pos="560"/>
        </w:tabs>
        <w:autoSpaceDE w:val="0"/>
        <w:autoSpaceDN w:val="0"/>
        <w:jc w:val="both"/>
        <w:rPr>
          <w:rFonts w:ascii="Verdana" w:eastAsia="Verdana" w:hAnsi="Verdana" w:cs="Arial"/>
          <w:sz w:val="16"/>
          <w:szCs w:val="16"/>
        </w:rPr>
      </w:pPr>
      <w:r w:rsidRPr="00B709B3">
        <w:rPr>
          <w:rFonts w:ascii="Verdana" w:eastAsia="Verdana" w:hAnsi="Verdana" w:cs="Arial"/>
          <w:sz w:val="16"/>
          <w:szCs w:val="16"/>
        </w:rPr>
        <w:t>El maderamen de la techumbre deberá anclarse firmemente en los muros de apoyo, según los planos de detalles o indicaciones del Inspector de Proyecto.</w:t>
      </w:r>
    </w:p>
    <w:p w14:paraId="2CA137AF" w14:textId="77777777" w:rsidR="00797119" w:rsidRPr="00B709B3" w:rsidRDefault="00797119" w:rsidP="00797119">
      <w:pPr>
        <w:widowControl w:val="0"/>
        <w:tabs>
          <w:tab w:val="left" w:pos="560"/>
        </w:tabs>
        <w:autoSpaceDE w:val="0"/>
        <w:autoSpaceDN w:val="0"/>
        <w:jc w:val="both"/>
        <w:rPr>
          <w:rFonts w:ascii="Verdana" w:eastAsia="Verdana" w:hAnsi="Verdana" w:cs="Arial"/>
          <w:sz w:val="16"/>
          <w:szCs w:val="16"/>
        </w:rPr>
      </w:pPr>
      <w:r w:rsidRPr="00B709B3">
        <w:rPr>
          <w:rFonts w:ascii="Verdana" w:eastAsia="Verdana" w:hAnsi="Verdana" w:cs="Arial"/>
          <w:sz w:val="16"/>
          <w:szCs w:val="16"/>
        </w:rPr>
        <w:t xml:space="preserve">En caso de especificarse la ejecución de las vigas, serán de </w:t>
      </w:r>
      <w:smartTag w:uri="urn:schemas-microsoft-com:office:smarttags" w:element="metricconverter">
        <w:smartTagPr>
          <w:attr w:name="ProductID" w:val="2”"/>
        </w:smartTagPr>
        <w:r w:rsidRPr="00B709B3">
          <w:rPr>
            <w:rFonts w:ascii="Verdana" w:eastAsia="Verdana" w:hAnsi="Verdana" w:cs="Arial"/>
            <w:sz w:val="16"/>
            <w:szCs w:val="16"/>
          </w:rPr>
          <w:t>2”</w:t>
        </w:r>
      </w:smartTag>
      <w:r w:rsidRPr="00B709B3">
        <w:rPr>
          <w:rFonts w:ascii="Verdana" w:eastAsia="Verdana" w:hAnsi="Verdana" w:cs="Arial"/>
          <w:sz w:val="16"/>
          <w:szCs w:val="16"/>
        </w:rPr>
        <w:t xml:space="preserve">x 6” los listones o correas serán de </w:t>
      </w:r>
      <w:smartTag w:uri="urn:schemas-microsoft-com:office:smarttags" w:element="metricconverter">
        <w:smartTagPr>
          <w:attr w:name="ProductID" w:val="2”"/>
        </w:smartTagPr>
        <w:r w:rsidRPr="00B709B3">
          <w:rPr>
            <w:rFonts w:ascii="Verdana" w:eastAsia="Verdana" w:hAnsi="Verdana" w:cs="Arial"/>
            <w:sz w:val="16"/>
            <w:szCs w:val="16"/>
          </w:rPr>
          <w:t>2”</w:t>
        </w:r>
      </w:smartTag>
      <w:r w:rsidRPr="00B709B3">
        <w:rPr>
          <w:rFonts w:ascii="Verdana" w:eastAsia="Verdana" w:hAnsi="Verdana" w:cs="Arial"/>
          <w:sz w:val="16"/>
          <w:szCs w:val="16"/>
        </w:rPr>
        <w:t>x</w:t>
      </w:r>
      <w:smartTag w:uri="urn:schemas-microsoft-com:office:smarttags" w:element="metricconverter">
        <w:smartTagPr>
          <w:attr w:name="ProductID" w:val="2”"/>
        </w:smartTagPr>
        <w:r w:rsidRPr="00B709B3">
          <w:rPr>
            <w:rFonts w:ascii="Verdana" w:eastAsia="Verdana" w:hAnsi="Verdana" w:cs="Arial"/>
            <w:sz w:val="16"/>
            <w:szCs w:val="16"/>
          </w:rPr>
          <w:t>2”</w:t>
        </w:r>
      </w:smartTag>
      <w:r w:rsidRPr="00B709B3">
        <w:rPr>
          <w:rFonts w:ascii="Verdana" w:eastAsia="Verdana" w:hAnsi="Verdana" w:cs="Arial"/>
          <w:sz w:val="16"/>
          <w:szCs w:val="16"/>
        </w:rPr>
        <w:t>, respetándose aquellas escuadrías indicadas en los planos de detalle y serán clavados a los cambios o tijerales con el espaciamiento especificado o de acuerdo a las instrucciones del Inspector de Proyecto.</w:t>
      </w:r>
    </w:p>
    <w:p w14:paraId="3FE21070" w14:textId="77777777" w:rsidR="00797119" w:rsidRPr="00B709B3" w:rsidRDefault="00797119" w:rsidP="00797119">
      <w:pPr>
        <w:widowControl w:val="0"/>
        <w:tabs>
          <w:tab w:val="left" w:pos="560"/>
        </w:tabs>
        <w:autoSpaceDE w:val="0"/>
        <w:autoSpaceDN w:val="0"/>
        <w:jc w:val="both"/>
        <w:rPr>
          <w:rFonts w:ascii="Verdana" w:eastAsia="Verdana" w:hAnsi="Verdana" w:cs="Arial"/>
          <w:sz w:val="16"/>
          <w:szCs w:val="16"/>
        </w:rPr>
      </w:pPr>
      <w:r w:rsidRPr="00B709B3">
        <w:rPr>
          <w:rFonts w:ascii="Verdana" w:eastAsia="Verdana" w:hAnsi="Verdana" w:cs="Arial"/>
          <w:sz w:val="16"/>
          <w:szCs w:val="16"/>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B709B3">
          <w:rPr>
            <w:rFonts w:ascii="Verdana" w:eastAsia="Verdana" w:hAnsi="Verdana" w:cs="Arial"/>
            <w:sz w:val="16"/>
            <w:szCs w:val="16"/>
          </w:rPr>
          <w:t>3 pulgadas</w:t>
        </w:r>
      </w:smartTag>
      <w:r w:rsidRPr="00B709B3">
        <w:rPr>
          <w:rFonts w:ascii="Verdana" w:eastAsia="Verdana" w:hAnsi="Verdana" w:cs="Arial"/>
          <w:sz w:val="16"/>
          <w:szCs w:val="16"/>
        </w:rPr>
        <w:t xml:space="preserve"> de longitud.</w:t>
      </w:r>
    </w:p>
    <w:p w14:paraId="5E9D66B0" w14:textId="77777777" w:rsidR="00797119" w:rsidRPr="00B709B3" w:rsidRDefault="00797119" w:rsidP="00797119">
      <w:pPr>
        <w:widowControl w:val="0"/>
        <w:tabs>
          <w:tab w:val="left" w:pos="560"/>
        </w:tabs>
        <w:autoSpaceDE w:val="0"/>
        <w:autoSpaceDN w:val="0"/>
        <w:jc w:val="both"/>
        <w:rPr>
          <w:rFonts w:ascii="Verdana" w:eastAsia="Verdana" w:hAnsi="Verdana" w:cs="Arial"/>
          <w:sz w:val="16"/>
          <w:szCs w:val="16"/>
        </w:rPr>
      </w:pPr>
      <w:r w:rsidRPr="00B709B3">
        <w:rPr>
          <w:rFonts w:ascii="Verdana" w:eastAsia="Verdana" w:hAnsi="Verdana" w:cs="Arial"/>
          <w:sz w:val="16"/>
          <w:szCs w:val="16"/>
        </w:rPr>
        <w:t xml:space="preserve">El traslape entre hojas no podrá ser inferior a </w:t>
      </w:r>
      <w:smartTag w:uri="urn:schemas-microsoft-com:office:smarttags" w:element="metricconverter">
        <w:smartTagPr>
          <w:attr w:name="ProductID" w:val="25 cm"/>
        </w:smartTagPr>
        <w:r w:rsidRPr="00B709B3">
          <w:rPr>
            <w:rFonts w:ascii="Verdana" w:eastAsia="Verdana" w:hAnsi="Verdana" w:cs="Arial"/>
            <w:sz w:val="16"/>
            <w:szCs w:val="16"/>
          </w:rPr>
          <w:t>25 cm</w:t>
        </w:r>
      </w:smartTag>
      <w:r w:rsidRPr="00B709B3">
        <w:rPr>
          <w:rFonts w:ascii="Verdana" w:eastAsia="Verdana" w:hAnsi="Verdana" w:cs="Arial"/>
          <w:sz w:val="16"/>
          <w:szCs w:val="16"/>
        </w:rPr>
        <w:t xml:space="preserve"> en el sentido longitudinal y a 1,5 canales en el sentido lateral.</w:t>
      </w:r>
    </w:p>
    <w:p w14:paraId="57794B26" w14:textId="77777777" w:rsidR="00797119" w:rsidRPr="00B709B3" w:rsidRDefault="00797119" w:rsidP="00797119">
      <w:pPr>
        <w:widowControl w:val="0"/>
        <w:tabs>
          <w:tab w:val="left" w:pos="560"/>
        </w:tabs>
        <w:autoSpaceDE w:val="0"/>
        <w:autoSpaceDN w:val="0"/>
        <w:jc w:val="both"/>
        <w:rPr>
          <w:rFonts w:ascii="Verdana" w:eastAsia="Verdana" w:hAnsi="Verdana" w:cs="Arial"/>
          <w:sz w:val="16"/>
          <w:szCs w:val="16"/>
        </w:rPr>
      </w:pPr>
      <w:r w:rsidRPr="00B709B3">
        <w:rPr>
          <w:rFonts w:ascii="Verdana" w:eastAsia="Verdana" w:hAnsi="Verdana" w:cs="Arial"/>
          <w:sz w:val="16"/>
          <w:szCs w:val="16"/>
        </w:rPr>
        <w:t>Al efecto se recuerda que la Entidad Ejecutora es el absoluto responsable de la estabilidad de estas estructuras. Cualquier modificación que crea conveniente realizar, deberá ser aprobada y autorizada por el Inspector de Proyecto.</w:t>
      </w:r>
    </w:p>
    <w:p w14:paraId="6344C925" w14:textId="77777777" w:rsidR="00797119" w:rsidRPr="00B709B3" w:rsidRDefault="00797119" w:rsidP="00797119">
      <w:pPr>
        <w:widowControl w:val="0"/>
        <w:tabs>
          <w:tab w:val="left" w:pos="560"/>
        </w:tabs>
        <w:autoSpaceDE w:val="0"/>
        <w:autoSpaceDN w:val="0"/>
        <w:jc w:val="both"/>
        <w:rPr>
          <w:rFonts w:ascii="Verdana" w:eastAsia="Verdana" w:hAnsi="Verdana" w:cs="Arial"/>
          <w:sz w:val="16"/>
          <w:szCs w:val="16"/>
        </w:rPr>
      </w:pPr>
    </w:p>
    <w:p w14:paraId="60E57033" w14:textId="77777777" w:rsidR="00797119" w:rsidRPr="00B709B3" w:rsidRDefault="00797119" w:rsidP="00797119">
      <w:pPr>
        <w:widowControl w:val="0"/>
        <w:tabs>
          <w:tab w:val="left" w:pos="8711"/>
        </w:tabs>
        <w:autoSpaceDE w:val="0"/>
        <w:autoSpaceDN w:val="0"/>
        <w:spacing w:after="120"/>
        <w:jc w:val="both"/>
        <w:rPr>
          <w:rFonts w:ascii="Verdana" w:eastAsia="Verdana" w:hAnsi="Verdana" w:cs="Tahoma"/>
          <w:b/>
          <w:sz w:val="16"/>
          <w:szCs w:val="16"/>
        </w:rPr>
      </w:pPr>
      <w:r w:rsidRPr="00B709B3">
        <w:rPr>
          <w:rFonts w:ascii="Verdana" w:eastAsia="Verdana" w:hAnsi="Verdana" w:cs="Tahoma"/>
          <w:b/>
          <w:sz w:val="16"/>
          <w:szCs w:val="16"/>
        </w:rPr>
        <w:t>Criterios de Control, Aceptación y Rechazo</w:t>
      </w:r>
    </w:p>
    <w:p w14:paraId="5D0E339C"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Para acceder a la cubierta la Entidad Ejecutora debe tener tablones que cubran la distancia de no menos de 3 listones.</w:t>
      </w:r>
    </w:p>
    <w:p w14:paraId="04DED4C5"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73954F06"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Cualquier hoja que no cumpla con los espesores de plancha y galvanizado debe ser cambiado de manera inmediata.</w:t>
      </w:r>
    </w:p>
    <w:p w14:paraId="420581A1" w14:textId="77777777" w:rsidR="00797119" w:rsidRPr="00B709B3" w:rsidRDefault="00797119" w:rsidP="00797119">
      <w:pPr>
        <w:widowControl w:val="0"/>
        <w:tabs>
          <w:tab w:val="left" w:pos="560"/>
        </w:tabs>
        <w:autoSpaceDE w:val="0"/>
        <w:autoSpaceDN w:val="0"/>
        <w:jc w:val="both"/>
        <w:rPr>
          <w:rFonts w:ascii="Verdana" w:eastAsia="Verdana" w:hAnsi="Verdana" w:cs="Arial"/>
          <w:sz w:val="16"/>
          <w:szCs w:val="16"/>
        </w:rPr>
      </w:pPr>
    </w:p>
    <w:p w14:paraId="684ADF6B" w14:textId="77777777" w:rsidR="00797119" w:rsidRPr="00B709B3" w:rsidRDefault="00797119" w:rsidP="00797119">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97119" w:rsidRPr="00B709B3" w14:paraId="1B0337AB" w14:textId="77777777" w:rsidTr="000648BD">
        <w:tc>
          <w:tcPr>
            <w:tcW w:w="584" w:type="dxa"/>
            <w:shd w:val="clear" w:color="auto" w:fill="215868"/>
          </w:tcPr>
          <w:p w14:paraId="1B69F539"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proofErr w:type="spellStart"/>
            <w:r w:rsidRPr="00B709B3">
              <w:rPr>
                <w:rFonts w:ascii="Verdana" w:hAnsi="Verdana" w:cs="Verdana"/>
                <w:b/>
                <w:color w:val="FFFFFF" w:themeColor="background1"/>
                <w:sz w:val="16"/>
                <w:szCs w:val="16"/>
              </w:rPr>
              <w:t>N°</w:t>
            </w:r>
            <w:proofErr w:type="spellEnd"/>
          </w:p>
        </w:tc>
        <w:tc>
          <w:tcPr>
            <w:tcW w:w="2385" w:type="dxa"/>
            <w:shd w:val="clear" w:color="auto" w:fill="215868"/>
          </w:tcPr>
          <w:p w14:paraId="4AF14E05" w14:textId="77777777" w:rsidR="00797119" w:rsidRPr="00B709B3" w:rsidRDefault="00797119" w:rsidP="000648BD">
            <w:pPr>
              <w:widowControl w:val="0"/>
              <w:autoSpaceDE w:val="0"/>
              <w:autoSpaceDN w:val="0"/>
              <w:spacing w:line="360" w:lineRule="auto"/>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CODIGO</w:t>
            </w:r>
          </w:p>
        </w:tc>
        <w:tc>
          <w:tcPr>
            <w:tcW w:w="1145" w:type="dxa"/>
            <w:shd w:val="clear" w:color="auto" w:fill="215868"/>
          </w:tcPr>
          <w:p w14:paraId="264AE624"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UNIDAD</w:t>
            </w:r>
          </w:p>
        </w:tc>
        <w:tc>
          <w:tcPr>
            <w:tcW w:w="5520" w:type="dxa"/>
            <w:shd w:val="clear" w:color="auto" w:fill="215868"/>
          </w:tcPr>
          <w:p w14:paraId="226BC221"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ITEM</w:t>
            </w:r>
          </w:p>
        </w:tc>
      </w:tr>
      <w:tr w:rsidR="00797119" w:rsidRPr="00B709B3" w14:paraId="1D43E51B" w14:textId="77777777" w:rsidTr="000648BD">
        <w:tc>
          <w:tcPr>
            <w:tcW w:w="584" w:type="dxa"/>
            <w:shd w:val="clear" w:color="auto" w:fill="B8CCE4"/>
          </w:tcPr>
          <w:p w14:paraId="657B6021"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10</w:t>
            </w:r>
          </w:p>
        </w:tc>
        <w:tc>
          <w:tcPr>
            <w:tcW w:w="2385" w:type="dxa"/>
            <w:shd w:val="clear" w:color="auto" w:fill="B8CCE4"/>
            <w:vAlign w:val="center"/>
          </w:tcPr>
          <w:p w14:paraId="4923B6FE"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Tahoma"/>
                <w:b/>
                <w:sz w:val="16"/>
                <w:szCs w:val="16"/>
              </w:rPr>
              <w:t>VAC-OG-LOS-4</w:t>
            </w:r>
          </w:p>
        </w:tc>
        <w:tc>
          <w:tcPr>
            <w:tcW w:w="1145" w:type="dxa"/>
            <w:shd w:val="clear" w:color="auto" w:fill="B8CCE4"/>
            <w:vAlign w:val="center"/>
          </w:tcPr>
          <w:p w14:paraId="7A30026A"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M3</w:t>
            </w:r>
          </w:p>
        </w:tc>
        <w:tc>
          <w:tcPr>
            <w:tcW w:w="5520" w:type="dxa"/>
            <w:shd w:val="clear" w:color="auto" w:fill="B8CCE4"/>
            <w:vAlign w:val="center"/>
          </w:tcPr>
          <w:p w14:paraId="1ED99C0A" w14:textId="77777777" w:rsidR="00797119" w:rsidRPr="00B709B3" w:rsidRDefault="00797119" w:rsidP="000648BD">
            <w:pPr>
              <w:widowControl w:val="0"/>
              <w:autoSpaceDE w:val="0"/>
              <w:autoSpaceDN w:val="0"/>
              <w:spacing w:line="276" w:lineRule="auto"/>
              <w:jc w:val="center"/>
              <w:rPr>
                <w:rFonts w:ascii="Verdana" w:hAnsi="Verdana" w:cs="Verdana"/>
                <w:b/>
                <w:sz w:val="16"/>
                <w:szCs w:val="16"/>
              </w:rPr>
            </w:pPr>
            <w:r w:rsidRPr="00B709B3">
              <w:rPr>
                <w:rFonts w:ascii="Verdana" w:hAnsi="Verdana" w:cs="Tahoma"/>
                <w:b/>
                <w:bCs/>
                <w:sz w:val="16"/>
                <w:szCs w:val="16"/>
              </w:rPr>
              <w:t>LOSA LLENA DE HORMIG</w:t>
            </w:r>
            <w:r w:rsidRPr="00B709B3">
              <w:rPr>
                <w:rFonts w:ascii="Verdana" w:hAnsi="Verdana" w:cs="Tahoma"/>
                <w:b/>
                <w:sz w:val="16"/>
                <w:szCs w:val="16"/>
              </w:rPr>
              <w:t>Ó</w:t>
            </w:r>
            <w:r w:rsidRPr="00B709B3">
              <w:rPr>
                <w:rFonts w:ascii="Verdana" w:hAnsi="Verdana" w:cs="Tahoma"/>
                <w:b/>
                <w:bCs/>
                <w:sz w:val="16"/>
                <w:szCs w:val="16"/>
              </w:rPr>
              <w:t>N ARMADO P/TANQUE ELEVADO</w:t>
            </w:r>
          </w:p>
        </w:tc>
      </w:tr>
    </w:tbl>
    <w:p w14:paraId="50B8FC7F" w14:textId="77777777" w:rsidR="00797119" w:rsidRPr="00B709B3" w:rsidRDefault="00797119" w:rsidP="00797119">
      <w:pPr>
        <w:widowControl w:val="0"/>
        <w:autoSpaceDE w:val="0"/>
        <w:autoSpaceDN w:val="0"/>
        <w:jc w:val="both"/>
        <w:rPr>
          <w:rFonts w:ascii="Verdana" w:eastAsia="Verdana" w:hAnsi="Verdana" w:cs="Verdana"/>
          <w:b/>
          <w:sz w:val="16"/>
          <w:szCs w:val="16"/>
        </w:rPr>
      </w:pPr>
    </w:p>
    <w:p w14:paraId="63BB7D1C" w14:textId="77777777" w:rsidR="00797119" w:rsidRPr="00B709B3" w:rsidRDefault="00797119" w:rsidP="00797119">
      <w:pPr>
        <w:widowControl w:val="0"/>
        <w:autoSpaceDE w:val="0"/>
        <w:autoSpaceDN w:val="0"/>
        <w:jc w:val="both"/>
        <w:rPr>
          <w:rFonts w:ascii="Verdana" w:eastAsia="Verdana" w:hAnsi="Verdana" w:cs="Verdana"/>
          <w:b/>
          <w:sz w:val="16"/>
          <w:szCs w:val="16"/>
        </w:rPr>
      </w:pPr>
      <w:r w:rsidRPr="00B709B3">
        <w:rPr>
          <w:rFonts w:ascii="Verdana" w:eastAsia="Verdana" w:hAnsi="Verdana" w:cs="Verdana"/>
          <w:b/>
          <w:sz w:val="16"/>
          <w:szCs w:val="16"/>
        </w:rPr>
        <w:t>DESCRIPCIÓN. –</w:t>
      </w:r>
    </w:p>
    <w:p w14:paraId="2ABB875F" w14:textId="77777777" w:rsidR="00797119" w:rsidRPr="00B709B3" w:rsidRDefault="00797119" w:rsidP="00797119">
      <w:pPr>
        <w:widowControl w:val="0"/>
        <w:tabs>
          <w:tab w:val="left" w:pos="560"/>
        </w:tabs>
        <w:autoSpaceDE w:val="0"/>
        <w:autoSpaceDN w:val="0"/>
        <w:jc w:val="both"/>
        <w:rPr>
          <w:rFonts w:ascii="Verdana" w:eastAsia="Verdana" w:hAnsi="Verdana" w:cs="Calibri"/>
          <w:color w:val="000000"/>
          <w:sz w:val="16"/>
          <w:szCs w:val="16"/>
        </w:rPr>
      </w:pPr>
    </w:p>
    <w:p w14:paraId="77450613"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2E06FA71"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5CC29E7C" w14:textId="77777777" w:rsidR="00797119" w:rsidRPr="00B709B3" w:rsidRDefault="00797119" w:rsidP="00797119">
      <w:pPr>
        <w:widowControl w:val="0"/>
        <w:autoSpaceDE w:val="0"/>
        <w:autoSpaceDN w:val="0"/>
        <w:jc w:val="both"/>
        <w:rPr>
          <w:rFonts w:ascii="Verdana" w:eastAsia="Verdana" w:hAnsi="Verdana" w:cs="Verdana"/>
          <w:b/>
          <w:sz w:val="16"/>
          <w:szCs w:val="16"/>
        </w:rPr>
      </w:pPr>
      <w:r w:rsidRPr="00B709B3">
        <w:rPr>
          <w:rFonts w:ascii="Verdana" w:eastAsia="Verdana" w:hAnsi="Verdana" w:cs="Verdana"/>
          <w:b/>
          <w:sz w:val="16"/>
          <w:szCs w:val="16"/>
        </w:rPr>
        <w:t>MATERIALES, HERRAMIENTAS Y EQUIPO. –</w:t>
      </w:r>
    </w:p>
    <w:p w14:paraId="3146E84B" w14:textId="77777777" w:rsidR="00797119" w:rsidRPr="00B709B3" w:rsidRDefault="00797119" w:rsidP="00797119">
      <w:pPr>
        <w:widowControl w:val="0"/>
        <w:autoSpaceDE w:val="0"/>
        <w:autoSpaceDN w:val="0"/>
        <w:jc w:val="both"/>
        <w:rPr>
          <w:rFonts w:ascii="Verdana" w:eastAsia="Verdana" w:hAnsi="Verdana" w:cs="Verdana"/>
          <w:b/>
          <w:sz w:val="16"/>
          <w:szCs w:val="16"/>
        </w:rPr>
      </w:pPr>
    </w:p>
    <w:p w14:paraId="084A58A5"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27376BCA"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142EE08E"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Se deberá cumplir con las características detalladas en la tabla de descripción de insumos.</w:t>
      </w:r>
    </w:p>
    <w:p w14:paraId="65695597" w14:textId="77777777" w:rsidR="00797119" w:rsidRPr="00B709B3" w:rsidRDefault="00797119" w:rsidP="00797119">
      <w:pPr>
        <w:widowControl w:val="0"/>
        <w:autoSpaceDE w:val="0"/>
        <w:autoSpaceDN w:val="0"/>
        <w:adjustRightInd w:val="0"/>
        <w:jc w:val="both"/>
        <w:rPr>
          <w:rFonts w:ascii="Verdana" w:eastAsia="Calibri" w:hAnsi="Verdana" w:cs="Verdana"/>
          <w:color w:val="000000"/>
          <w:sz w:val="16"/>
          <w:szCs w:val="16"/>
        </w:rPr>
      </w:pPr>
    </w:p>
    <w:p w14:paraId="15056FEE"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La Entidad Ejecutora deberá cumplir con los requisitos establecidos en la Norma Boliviana del Hormigón Armado CBH-87 para los materiales que cubre esta norma.</w:t>
      </w:r>
    </w:p>
    <w:p w14:paraId="0CA3AA6C"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7DCDA41B"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51DACD3" w14:textId="77777777" w:rsidR="00797119" w:rsidRPr="00B709B3" w:rsidRDefault="00797119" w:rsidP="00797119">
      <w:pPr>
        <w:widowControl w:val="0"/>
        <w:autoSpaceDE w:val="0"/>
        <w:autoSpaceDN w:val="0"/>
        <w:jc w:val="both"/>
        <w:rPr>
          <w:rFonts w:ascii="Verdana" w:eastAsia="Verdana" w:hAnsi="Verdana" w:cs="Verdana"/>
          <w:color w:val="000000"/>
          <w:sz w:val="16"/>
          <w:szCs w:val="16"/>
        </w:rPr>
      </w:pPr>
    </w:p>
    <w:p w14:paraId="6E7BEECB" w14:textId="77777777" w:rsidR="00797119" w:rsidRPr="00B709B3" w:rsidRDefault="00797119" w:rsidP="00797119">
      <w:pPr>
        <w:widowControl w:val="0"/>
        <w:autoSpaceDE w:val="0"/>
        <w:autoSpaceDN w:val="0"/>
        <w:jc w:val="both"/>
        <w:rPr>
          <w:rFonts w:ascii="Verdana" w:eastAsia="Verdana" w:hAnsi="Verdana" w:cs="Verdana"/>
          <w:b/>
          <w:sz w:val="16"/>
          <w:szCs w:val="16"/>
        </w:rPr>
      </w:pPr>
      <w:r w:rsidRPr="00B709B3">
        <w:rPr>
          <w:rFonts w:ascii="Verdana" w:eastAsia="Verdana" w:hAnsi="Verdana" w:cs="Verdana"/>
          <w:b/>
          <w:sz w:val="16"/>
          <w:szCs w:val="16"/>
        </w:rPr>
        <w:t>FORMA DE EJECUCIÓN. –</w:t>
      </w:r>
    </w:p>
    <w:p w14:paraId="2384E147" w14:textId="77777777" w:rsidR="00797119" w:rsidRPr="00B709B3" w:rsidRDefault="00797119" w:rsidP="00797119">
      <w:pPr>
        <w:widowControl w:val="0"/>
        <w:autoSpaceDE w:val="0"/>
        <w:autoSpaceDN w:val="0"/>
        <w:jc w:val="both"/>
        <w:rPr>
          <w:rFonts w:ascii="Verdana" w:eastAsia="Verdana" w:hAnsi="Verdana" w:cs="Verdana"/>
          <w:b/>
          <w:sz w:val="16"/>
          <w:szCs w:val="16"/>
        </w:rPr>
      </w:pPr>
    </w:p>
    <w:p w14:paraId="3BC31A43"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En cuanto al: encofrado, apuntalamiento, armado, limpieza y colocación de fierros, empalmes, mezclado, transporte, hormigonado, compactación, desencofrado, curado y protección de hormigones y morteros deberán cumplir con la norma CBH-87.</w:t>
      </w:r>
    </w:p>
    <w:p w14:paraId="46D36264"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36727F4E"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En general, se deberán cumplir con las siguientes directrices referidas a la ejecución.</w:t>
      </w:r>
    </w:p>
    <w:p w14:paraId="618A992B"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1D22EB8D" w14:textId="77777777" w:rsidR="00797119" w:rsidRPr="00B709B3" w:rsidRDefault="00797119" w:rsidP="00797119">
      <w:pPr>
        <w:widowControl w:val="0"/>
        <w:tabs>
          <w:tab w:val="left" w:pos="8711"/>
        </w:tabs>
        <w:autoSpaceDE w:val="0"/>
        <w:autoSpaceDN w:val="0"/>
        <w:spacing w:after="120"/>
        <w:jc w:val="both"/>
        <w:rPr>
          <w:rFonts w:ascii="Verdana" w:eastAsia="Verdana" w:hAnsi="Verdana" w:cs="Tahoma"/>
          <w:b/>
          <w:sz w:val="16"/>
          <w:szCs w:val="16"/>
        </w:rPr>
      </w:pPr>
      <w:r w:rsidRPr="00B709B3">
        <w:rPr>
          <w:rFonts w:ascii="Verdana" w:eastAsia="Verdana" w:hAnsi="Verdana" w:cs="Tahoma"/>
          <w:b/>
          <w:sz w:val="16"/>
          <w:szCs w:val="16"/>
        </w:rPr>
        <w:t>Encofrados</w:t>
      </w:r>
    </w:p>
    <w:p w14:paraId="5FB34D66"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Los encofrados podrán ser de madera, metálicos u otro material lo suficientemente rígido, estanco y estable.</w:t>
      </w:r>
    </w:p>
    <w:p w14:paraId="7CAD1F56"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18982BEB"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lastRenderedPageBreak/>
        <w:t>Serán armados o ensamblados de tal forma que permitan garantizar que la construcción de los elementos de hormigón armado tenga las dimensiones y secciones conforme a planos constructivos.</w:t>
      </w:r>
    </w:p>
    <w:p w14:paraId="20D98BA6"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54CF1866"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Su arreglo y escuadrías usadas serán los necesarios para resistir el peso del hormigón fresco, equipo de construcción y los obreros durante la operación del vaciado.</w:t>
      </w:r>
    </w:p>
    <w:p w14:paraId="27E7EAA1"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0720F9B5"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Los encofrados deberán ser estancos a fin de evitar el empobrecimiento del hormigón por escurrimiento del agua.</w:t>
      </w:r>
    </w:p>
    <w:p w14:paraId="171858B7"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1C1034A8"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34C0D225"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644AA95C"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En todos los elementos se procederá como medida previa a la colocación del hormigón se procederá a la limpieza y humedecimiento de los encofrados, no debiendo sin embargo quedar películas de agua sobre la superficie.</w:t>
      </w:r>
    </w:p>
    <w:p w14:paraId="1F50190C"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5EDDA70B"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En casos que el Inspector de proyecto vea conveniente, solicitara al Entidad Ejecutora las respectivas verificaciones estructurales del encofrado de manera previa.</w:t>
      </w:r>
    </w:p>
    <w:p w14:paraId="785E27FC"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4F30EA54"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Cuando el Inspector de proyecto compruebe que los encofrados presentan defectos, postergará el día del vaciado o interrumpirá las operaciones de vaciado hasta que las deficiencias sean corregidas.</w:t>
      </w:r>
    </w:p>
    <w:p w14:paraId="229A750E"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1A895A14"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Si se prevén varios usos de los encofrados, estos deberán limpiarse y repararse perfectamente antes de su nuevo uso. El número máximo de usos será el indicado en el proyecto.</w:t>
      </w:r>
    </w:p>
    <w:p w14:paraId="22516964"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2844D6AE" w14:textId="77777777" w:rsidR="00797119" w:rsidRPr="00B709B3" w:rsidRDefault="00797119" w:rsidP="00797119">
      <w:pPr>
        <w:widowControl w:val="0"/>
        <w:tabs>
          <w:tab w:val="left" w:pos="8711"/>
        </w:tabs>
        <w:autoSpaceDE w:val="0"/>
        <w:autoSpaceDN w:val="0"/>
        <w:spacing w:line="360" w:lineRule="auto"/>
        <w:jc w:val="both"/>
        <w:rPr>
          <w:rFonts w:ascii="Verdana" w:eastAsia="Verdana" w:hAnsi="Verdana" w:cs="Tahoma"/>
          <w:b/>
          <w:sz w:val="16"/>
          <w:szCs w:val="16"/>
        </w:rPr>
      </w:pPr>
      <w:r w:rsidRPr="00B709B3">
        <w:rPr>
          <w:rFonts w:ascii="Verdana" w:eastAsia="Verdana" w:hAnsi="Verdana" w:cs="Tahoma"/>
          <w:b/>
          <w:sz w:val="16"/>
          <w:szCs w:val="16"/>
        </w:rPr>
        <w:t>Apuntalamiento</w:t>
      </w:r>
    </w:p>
    <w:p w14:paraId="73EC9146"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En el caso de elementos elevados, se colocarán puntales y listones máximos cada 1,50m o según lo indicado en los planos constructivos y/o memoria de cálculo.</w:t>
      </w:r>
    </w:p>
    <w:p w14:paraId="558E0FE2"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460428D8"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 xml:space="preserve">Debajo de los puntales, en la base, se colocarán cuñas de madera para una mejor distribución de cargas, evitar el hundimiento en el piso y facilitar los trabajos de </w:t>
      </w:r>
      <w:proofErr w:type="spellStart"/>
      <w:r w:rsidRPr="00B709B3">
        <w:rPr>
          <w:rFonts w:ascii="Verdana" w:eastAsia="Verdana" w:hAnsi="Verdana" w:cs="Tahoma"/>
          <w:sz w:val="16"/>
          <w:szCs w:val="16"/>
        </w:rPr>
        <w:t>des-apuntalamiento</w:t>
      </w:r>
      <w:proofErr w:type="spellEnd"/>
      <w:r w:rsidRPr="00B709B3">
        <w:rPr>
          <w:rFonts w:ascii="Verdana" w:eastAsia="Verdana" w:hAnsi="Verdana" w:cs="Tahoma"/>
          <w:sz w:val="16"/>
          <w:szCs w:val="16"/>
        </w:rPr>
        <w:t>.</w:t>
      </w:r>
    </w:p>
    <w:p w14:paraId="289FB4D8"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11E99C29"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 xml:space="preserve">El </w:t>
      </w:r>
      <w:proofErr w:type="spellStart"/>
      <w:r w:rsidRPr="00B709B3">
        <w:rPr>
          <w:rFonts w:ascii="Verdana" w:eastAsia="Verdana" w:hAnsi="Verdana" w:cs="Tahoma"/>
          <w:sz w:val="16"/>
          <w:szCs w:val="16"/>
        </w:rPr>
        <w:t>des-apuntalamiento</w:t>
      </w:r>
      <w:proofErr w:type="spellEnd"/>
      <w:r w:rsidRPr="00B709B3">
        <w:rPr>
          <w:rFonts w:ascii="Verdana" w:eastAsia="Verdana" w:hAnsi="Verdana" w:cs="Tahoma"/>
          <w:sz w:val="16"/>
          <w:szCs w:val="16"/>
        </w:rPr>
        <w:t xml:space="preserve"> se efectuará según lo indicado en los planos constructivos y/o memoria de cálculo, pero en ningún caso será antes de los 14 días.</w:t>
      </w:r>
    </w:p>
    <w:p w14:paraId="4A1894A1"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2C0AC61F"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El desapuntalado se realizará previa autorización escrita del Inspector de proyecto, asimismo, en los casos que el Inspector de proyecto vea necesario, solicitará al Entidad Ejecutora de manera previa la secuencia.</w:t>
      </w:r>
    </w:p>
    <w:p w14:paraId="345F60BD" w14:textId="77777777" w:rsidR="00797119" w:rsidRPr="00B709B3" w:rsidRDefault="00797119" w:rsidP="00797119">
      <w:pPr>
        <w:widowControl w:val="0"/>
        <w:autoSpaceDE w:val="0"/>
        <w:autoSpaceDN w:val="0"/>
        <w:jc w:val="both"/>
        <w:rPr>
          <w:rFonts w:ascii="Verdana" w:eastAsia="Verdana" w:hAnsi="Verdana" w:cs="Tahoma"/>
          <w:b/>
          <w:sz w:val="16"/>
          <w:szCs w:val="16"/>
        </w:rPr>
      </w:pPr>
    </w:p>
    <w:p w14:paraId="4A0F0575" w14:textId="77777777" w:rsidR="00797119" w:rsidRPr="00B709B3" w:rsidRDefault="00797119" w:rsidP="00797119">
      <w:pPr>
        <w:widowControl w:val="0"/>
        <w:tabs>
          <w:tab w:val="left" w:pos="560"/>
        </w:tabs>
        <w:autoSpaceDE w:val="0"/>
        <w:autoSpaceDN w:val="0"/>
        <w:spacing w:after="120"/>
        <w:jc w:val="both"/>
        <w:rPr>
          <w:rFonts w:ascii="Verdana" w:eastAsia="Verdana" w:hAnsi="Verdana" w:cs="Tahoma"/>
          <w:b/>
          <w:sz w:val="16"/>
          <w:szCs w:val="16"/>
        </w:rPr>
      </w:pPr>
      <w:r w:rsidRPr="00B709B3">
        <w:rPr>
          <w:rFonts w:ascii="Verdana" w:eastAsia="Verdana" w:hAnsi="Verdana" w:cs="Tahoma"/>
          <w:b/>
          <w:sz w:val="16"/>
          <w:szCs w:val="16"/>
        </w:rPr>
        <w:t xml:space="preserve">Limpieza y colocación </w:t>
      </w:r>
    </w:p>
    <w:p w14:paraId="3D512854"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t>Antes de introducir las armaduras en los encofrados, se limpiarán adecuadamente con cepillos de acero, librándolas de óxido, polvo, barro grasas, pinturas y todo aquello que disminuya la adherencia.</w:t>
      </w:r>
    </w:p>
    <w:p w14:paraId="6D84FBA6"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p>
    <w:p w14:paraId="21B7070B"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t>Si a momento de colocar el hormigón existieran barras con mortero u hormigón endurecido, éstos se deberán eliminar completamente.</w:t>
      </w:r>
    </w:p>
    <w:p w14:paraId="0595EEAA"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p>
    <w:p w14:paraId="63F1B60A"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t>Todas las armaduras se colocarán en las posiciones indicadas en los planos, cualquier modificación en obra debido a razones constructivas, deberá ser autorizada por el Inspector de proyecto.</w:t>
      </w:r>
    </w:p>
    <w:p w14:paraId="4AE18602"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p>
    <w:p w14:paraId="48DED58A"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7B2EEAB"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p>
    <w:p w14:paraId="167AE04E"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t>En caso de no especificarse los recubrimientos en los planos, se aplicarán los siguientes:</w:t>
      </w:r>
    </w:p>
    <w:p w14:paraId="02FBBD12" w14:textId="77777777" w:rsidR="00797119" w:rsidRPr="00B709B3" w:rsidRDefault="00797119" w:rsidP="00797119">
      <w:pPr>
        <w:widowControl w:val="0"/>
        <w:numPr>
          <w:ilvl w:val="0"/>
          <w:numId w:val="113"/>
        </w:numPr>
        <w:tabs>
          <w:tab w:val="left" w:pos="560"/>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t xml:space="preserve">Ambientes interiores protegidos:                            </w:t>
      </w:r>
      <w:r w:rsidRPr="00B709B3">
        <w:rPr>
          <w:rFonts w:ascii="Verdana" w:eastAsia="Verdana" w:hAnsi="Verdana" w:cs="Verdana"/>
          <w:sz w:val="16"/>
          <w:szCs w:val="16"/>
        </w:rPr>
        <w:tab/>
      </w:r>
      <w:r w:rsidRPr="00B709B3">
        <w:rPr>
          <w:rFonts w:ascii="Verdana" w:eastAsia="Verdana" w:hAnsi="Verdana" w:cs="Verdana"/>
          <w:sz w:val="16"/>
          <w:szCs w:val="16"/>
        </w:rPr>
        <w:tab/>
        <w:t>1,0 a 1,5   cm</w:t>
      </w:r>
    </w:p>
    <w:p w14:paraId="0E911FE1" w14:textId="77777777" w:rsidR="00797119" w:rsidRPr="00B709B3" w:rsidRDefault="00797119" w:rsidP="00797119">
      <w:pPr>
        <w:widowControl w:val="0"/>
        <w:numPr>
          <w:ilvl w:val="0"/>
          <w:numId w:val="113"/>
        </w:numPr>
        <w:tabs>
          <w:tab w:val="left" w:pos="560"/>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t xml:space="preserve">Elementos expuestos a la atmósfera normal:        </w:t>
      </w:r>
      <w:r w:rsidRPr="00B709B3">
        <w:rPr>
          <w:rFonts w:ascii="Verdana" w:eastAsia="Verdana" w:hAnsi="Verdana" w:cs="Verdana"/>
          <w:sz w:val="16"/>
          <w:szCs w:val="16"/>
        </w:rPr>
        <w:tab/>
      </w:r>
      <w:r w:rsidRPr="00B709B3">
        <w:rPr>
          <w:rFonts w:ascii="Verdana" w:eastAsia="Verdana" w:hAnsi="Verdana" w:cs="Verdana"/>
          <w:sz w:val="16"/>
          <w:szCs w:val="16"/>
        </w:rPr>
        <w:tab/>
        <w:t xml:space="preserve">          1,5 a 2,0   cm</w:t>
      </w:r>
    </w:p>
    <w:p w14:paraId="7080A107" w14:textId="77777777" w:rsidR="00797119" w:rsidRPr="00B709B3" w:rsidRDefault="00797119" w:rsidP="00797119">
      <w:pPr>
        <w:widowControl w:val="0"/>
        <w:numPr>
          <w:ilvl w:val="0"/>
          <w:numId w:val="113"/>
        </w:numPr>
        <w:tabs>
          <w:tab w:val="left" w:pos="560"/>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t xml:space="preserve">Elementos expuestos a la atmósfera húmeda:       </w:t>
      </w:r>
      <w:r w:rsidRPr="00B709B3">
        <w:rPr>
          <w:rFonts w:ascii="Verdana" w:eastAsia="Verdana" w:hAnsi="Verdana" w:cs="Verdana"/>
          <w:sz w:val="16"/>
          <w:szCs w:val="16"/>
        </w:rPr>
        <w:tab/>
      </w:r>
      <w:r w:rsidRPr="00B709B3">
        <w:rPr>
          <w:rFonts w:ascii="Verdana" w:eastAsia="Verdana" w:hAnsi="Verdana" w:cs="Verdana"/>
          <w:sz w:val="16"/>
          <w:szCs w:val="16"/>
        </w:rPr>
        <w:tab/>
        <w:t>2,0 a 2,5   cm</w:t>
      </w:r>
    </w:p>
    <w:p w14:paraId="11AE736B" w14:textId="77777777" w:rsidR="00797119" w:rsidRPr="00B709B3" w:rsidRDefault="00797119" w:rsidP="00797119">
      <w:pPr>
        <w:widowControl w:val="0"/>
        <w:numPr>
          <w:ilvl w:val="0"/>
          <w:numId w:val="113"/>
        </w:numPr>
        <w:tabs>
          <w:tab w:val="left" w:pos="560"/>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t xml:space="preserve">Elementos expuestos a la atmósfera corrosiva:      </w:t>
      </w:r>
      <w:r w:rsidRPr="00B709B3">
        <w:rPr>
          <w:rFonts w:ascii="Verdana" w:eastAsia="Verdana" w:hAnsi="Verdana" w:cs="Verdana"/>
          <w:sz w:val="16"/>
          <w:szCs w:val="16"/>
        </w:rPr>
        <w:tab/>
      </w:r>
      <w:r w:rsidRPr="00B709B3">
        <w:rPr>
          <w:rFonts w:ascii="Verdana" w:eastAsia="Verdana" w:hAnsi="Verdana" w:cs="Verdana"/>
          <w:sz w:val="16"/>
          <w:szCs w:val="16"/>
        </w:rPr>
        <w:tab/>
        <w:t>3,0 a 3,5   cm</w:t>
      </w:r>
    </w:p>
    <w:p w14:paraId="6C8E9CAC"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p>
    <w:p w14:paraId="361D534B"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t xml:space="preserve">Se cuidará especialmente que todas las armaduras queden protegidas mediante los recubrimientos mínimos especificados en los planos. </w:t>
      </w:r>
    </w:p>
    <w:p w14:paraId="1E1131CD"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p>
    <w:p w14:paraId="14B038E0"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t>Todos los cruces de barras deberán atarse en forma adecuada con alambre de amarre o accesorios previamente aprobados.</w:t>
      </w:r>
    </w:p>
    <w:p w14:paraId="4782B414"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p>
    <w:p w14:paraId="7C4340C6"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t>Previamente el vaciado, el Inspector de proyecto deberá verificar cuidadosamente la armadura este exento de óxido y de acuerdo a planos constructivos para luego autorizar de manera escrita el vaciado del hormigón.</w:t>
      </w:r>
    </w:p>
    <w:p w14:paraId="3B18E025" w14:textId="77777777" w:rsidR="00797119" w:rsidRPr="00B709B3" w:rsidRDefault="00797119" w:rsidP="00797119">
      <w:pPr>
        <w:widowControl w:val="0"/>
        <w:tabs>
          <w:tab w:val="left" w:pos="560"/>
        </w:tabs>
        <w:autoSpaceDE w:val="0"/>
        <w:autoSpaceDN w:val="0"/>
        <w:jc w:val="both"/>
        <w:rPr>
          <w:rFonts w:ascii="Verdana" w:eastAsia="Verdana" w:hAnsi="Verdana" w:cs="Verdana"/>
          <w:b/>
          <w:sz w:val="16"/>
          <w:szCs w:val="16"/>
        </w:rPr>
      </w:pPr>
    </w:p>
    <w:p w14:paraId="445BBACA" w14:textId="77777777" w:rsidR="00797119" w:rsidRPr="00B709B3" w:rsidRDefault="00797119" w:rsidP="00797119">
      <w:pPr>
        <w:widowControl w:val="0"/>
        <w:tabs>
          <w:tab w:val="left" w:pos="560"/>
        </w:tabs>
        <w:autoSpaceDE w:val="0"/>
        <w:autoSpaceDN w:val="0"/>
        <w:spacing w:after="120"/>
        <w:jc w:val="both"/>
        <w:rPr>
          <w:rFonts w:ascii="Verdana" w:eastAsia="Verdana" w:hAnsi="Verdana" w:cs="Verdana"/>
          <w:sz w:val="16"/>
          <w:szCs w:val="16"/>
        </w:rPr>
      </w:pPr>
      <w:r w:rsidRPr="00B709B3">
        <w:rPr>
          <w:rFonts w:ascii="Verdana" w:eastAsia="Verdana" w:hAnsi="Verdana" w:cs="Verdana"/>
          <w:b/>
          <w:sz w:val="16"/>
          <w:szCs w:val="16"/>
        </w:rPr>
        <w:t>Armado de Fierros</w:t>
      </w:r>
    </w:p>
    <w:p w14:paraId="0E19BEF0" w14:textId="77777777" w:rsidR="00797119" w:rsidRPr="00B709B3" w:rsidRDefault="00797119" w:rsidP="00797119">
      <w:pPr>
        <w:widowControl w:val="0"/>
        <w:tabs>
          <w:tab w:val="left" w:pos="8711"/>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t>El armado de las barras de acero corrugado a usarse en el presente ítem deberá cumplir con la norma CBH-87 complementadas las normas IBNORCA en cuanto a control de calidad de la ejecución.</w:t>
      </w:r>
    </w:p>
    <w:p w14:paraId="0CBEB1B7" w14:textId="77777777" w:rsidR="00797119" w:rsidRPr="00B709B3" w:rsidRDefault="00797119" w:rsidP="00797119">
      <w:pPr>
        <w:widowControl w:val="0"/>
        <w:tabs>
          <w:tab w:val="left" w:pos="8711"/>
        </w:tabs>
        <w:autoSpaceDE w:val="0"/>
        <w:autoSpaceDN w:val="0"/>
        <w:jc w:val="both"/>
        <w:rPr>
          <w:rFonts w:ascii="Verdana" w:eastAsia="Verdana" w:hAnsi="Verdana" w:cs="Verdana"/>
          <w:sz w:val="16"/>
          <w:szCs w:val="16"/>
        </w:rPr>
      </w:pPr>
    </w:p>
    <w:p w14:paraId="0AB4799F" w14:textId="77777777" w:rsidR="00797119" w:rsidRPr="00B709B3" w:rsidRDefault="00797119" w:rsidP="00797119">
      <w:pPr>
        <w:widowControl w:val="0"/>
        <w:tabs>
          <w:tab w:val="left" w:pos="8711"/>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t>Se dispondrá un sitio específico en la obra para el doblado y preparación de armaduras con las herramientas adecuadas.</w:t>
      </w:r>
    </w:p>
    <w:p w14:paraId="48AA8ED2"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5235E1C2"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822B6A6"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p>
    <w:p w14:paraId="66C60313"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t>El doblado de las barras se realizará en frío, mediante el equipo adecuado y velocidad limitada, sin golpes ni choques. Queda terminantemente prohibido el cortado y el doblado en caliente.</w:t>
      </w:r>
    </w:p>
    <w:p w14:paraId="5570EB02"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p>
    <w:p w14:paraId="67F49646"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t>Las barras de fierro que fueron dobladas no podrán ser enderezadas, ni podrán ser utilizadas nuevamente sin antes eliminar la zona doblada.</w:t>
      </w:r>
    </w:p>
    <w:p w14:paraId="2D35E082"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p>
    <w:p w14:paraId="06F2B658"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t>El radio mínimo de doblado, así como las longitudes de patillas y ganchos, deberá respetar lo indicado en planos constructivos y la normativa CBH-87.</w:t>
      </w:r>
    </w:p>
    <w:p w14:paraId="2849FCA7"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p>
    <w:p w14:paraId="396E4C5D" w14:textId="77777777" w:rsidR="00797119" w:rsidRPr="00B709B3" w:rsidRDefault="00797119" w:rsidP="00797119">
      <w:pPr>
        <w:widowControl w:val="0"/>
        <w:tabs>
          <w:tab w:val="left" w:pos="560"/>
        </w:tabs>
        <w:autoSpaceDE w:val="0"/>
        <w:autoSpaceDN w:val="0"/>
        <w:jc w:val="both"/>
        <w:rPr>
          <w:rFonts w:ascii="Verdana" w:eastAsia="Verdana" w:hAnsi="Verdana" w:cs="Tahoma"/>
          <w:color w:val="000000"/>
          <w:sz w:val="16"/>
          <w:szCs w:val="16"/>
        </w:rPr>
      </w:pPr>
      <w:r w:rsidRPr="00B709B3">
        <w:rPr>
          <w:rFonts w:ascii="Verdana" w:eastAsia="Verdana" w:hAnsi="Verdana" w:cs="Verdana"/>
          <w:sz w:val="16"/>
          <w:szCs w:val="16"/>
        </w:rPr>
        <w:t>Queda terminantemente prohibido el empleo de aceros de diferentes tipos en una misma</w:t>
      </w:r>
      <w:r w:rsidRPr="00B709B3">
        <w:rPr>
          <w:rFonts w:ascii="Verdana" w:eastAsia="Verdana" w:hAnsi="Verdana" w:cs="Tahoma"/>
          <w:color w:val="000000"/>
          <w:sz w:val="16"/>
          <w:szCs w:val="16"/>
        </w:rPr>
        <w:t xml:space="preserve"> sección, salvo ello sea debidamente justificado por la Entidad Ejecutora y aprobado por el </w:t>
      </w:r>
      <w:r w:rsidRPr="00B709B3">
        <w:rPr>
          <w:rFonts w:ascii="Verdana" w:eastAsia="Verdana" w:hAnsi="Verdana" w:cs="Verdana"/>
          <w:sz w:val="16"/>
          <w:szCs w:val="16"/>
        </w:rPr>
        <w:t>Inspector de proyecto</w:t>
      </w:r>
      <w:r w:rsidRPr="00B709B3">
        <w:rPr>
          <w:rFonts w:ascii="Verdana" w:eastAsia="Verdana" w:hAnsi="Verdana" w:cs="Tahoma"/>
          <w:color w:val="000000"/>
          <w:sz w:val="16"/>
          <w:szCs w:val="16"/>
        </w:rPr>
        <w:t>.</w:t>
      </w:r>
    </w:p>
    <w:p w14:paraId="57746061" w14:textId="77777777" w:rsidR="00797119" w:rsidRPr="00B709B3" w:rsidRDefault="00797119" w:rsidP="00797119">
      <w:pPr>
        <w:widowControl w:val="0"/>
        <w:tabs>
          <w:tab w:val="left" w:pos="560"/>
        </w:tabs>
        <w:autoSpaceDE w:val="0"/>
        <w:autoSpaceDN w:val="0"/>
        <w:jc w:val="both"/>
        <w:rPr>
          <w:rFonts w:ascii="Verdana" w:eastAsia="Verdana" w:hAnsi="Verdana" w:cs="Tahoma"/>
          <w:color w:val="000000"/>
          <w:sz w:val="16"/>
          <w:szCs w:val="16"/>
        </w:rPr>
      </w:pPr>
    </w:p>
    <w:p w14:paraId="26A245DA"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t>Todas las herramientas a emplearse para el cortado, amarre y doblado de fierro, serán proporcionados por la Entidad Ejecutora en condiciones adecuadas y de manera oportuna.</w:t>
      </w:r>
    </w:p>
    <w:p w14:paraId="3A5E8327"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56DA4988" w14:textId="77777777" w:rsidR="00797119" w:rsidRPr="00B709B3" w:rsidRDefault="00797119" w:rsidP="00797119">
      <w:pPr>
        <w:widowControl w:val="0"/>
        <w:tabs>
          <w:tab w:val="left" w:pos="560"/>
        </w:tabs>
        <w:autoSpaceDE w:val="0"/>
        <w:autoSpaceDN w:val="0"/>
        <w:spacing w:after="120"/>
        <w:jc w:val="both"/>
        <w:rPr>
          <w:rFonts w:ascii="Verdana" w:eastAsia="Verdana" w:hAnsi="Verdana" w:cs="Verdana"/>
          <w:b/>
          <w:sz w:val="16"/>
          <w:szCs w:val="16"/>
        </w:rPr>
      </w:pPr>
      <w:r w:rsidRPr="00B709B3">
        <w:rPr>
          <w:rFonts w:ascii="Verdana" w:eastAsia="Verdana" w:hAnsi="Verdana" w:cs="Verdana"/>
          <w:b/>
          <w:sz w:val="16"/>
          <w:szCs w:val="16"/>
        </w:rPr>
        <w:t>Empalmes en las barras</w:t>
      </w:r>
    </w:p>
    <w:p w14:paraId="0F43C27F"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t>Se ejecutarán los empalmes en los sectores donde estén expresamente indicado en planos constructivos o instruido por el Inspector de proyecto.</w:t>
      </w:r>
    </w:p>
    <w:p w14:paraId="35893EAE"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p>
    <w:p w14:paraId="6D366A0E"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p>
    <w:p w14:paraId="5B8F9AEA"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p>
    <w:p w14:paraId="2F36D85A"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616CA43"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p>
    <w:p w14:paraId="135A56D1" w14:textId="77777777" w:rsidR="00797119" w:rsidRPr="00B709B3" w:rsidRDefault="00797119" w:rsidP="00797119">
      <w:pPr>
        <w:widowControl w:val="0"/>
        <w:tabs>
          <w:tab w:val="left" w:pos="560"/>
        </w:tabs>
        <w:autoSpaceDE w:val="0"/>
        <w:autoSpaceDN w:val="0"/>
        <w:spacing w:line="360" w:lineRule="auto"/>
        <w:jc w:val="both"/>
        <w:rPr>
          <w:rFonts w:ascii="Verdana" w:eastAsia="Verdana" w:hAnsi="Verdana" w:cs="Verdana"/>
          <w:sz w:val="16"/>
          <w:szCs w:val="16"/>
        </w:rPr>
      </w:pPr>
      <w:r w:rsidRPr="00B709B3">
        <w:rPr>
          <w:rFonts w:ascii="Verdana" w:eastAsia="Verdana" w:hAnsi="Verdana" w:cs="Verdana"/>
          <w:sz w:val="16"/>
          <w:szCs w:val="16"/>
        </w:rPr>
        <w:t>Se realizarán empalmes por superposición de acuerdo al siguiente detalle:</w:t>
      </w:r>
    </w:p>
    <w:p w14:paraId="0BC147AD" w14:textId="77777777" w:rsidR="00797119" w:rsidRPr="00B709B3" w:rsidRDefault="00797119" w:rsidP="00797119">
      <w:pPr>
        <w:widowControl w:val="0"/>
        <w:numPr>
          <w:ilvl w:val="0"/>
          <w:numId w:val="115"/>
        </w:numPr>
        <w:tabs>
          <w:tab w:val="left" w:pos="560"/>
        </w:tabs>
        <w:autoSpaceDE w:val="0"/>
        <w:autoSpaceDN w:val="0"/>
        <w:spacing w:after="120"/>
        <w:jc w:val="both"/>
        <w:rPr>
          <w:rFonts w:ascii="Verdana" w:eastAsia="Verdana" w:hAnsi="Verdana" w:cs="Verdana"/>
          <w:sz w:val="16"/>
          <w:szCs w:val="16"/>
        </w:rPr>
      </w:pPr>
      <w:r w:rsidRPr="00B709B3">
        <w:rPr>
          <w:rFonts w:ascii="Verdana" w:eastAsia="Verdana" w:hAnsi="Verdana" w:cs="Verdana"/>
          <w:sz w:val="16"/>
          <w:szCs w:val="16"/>
        </w:rPr>
        <w:t>Los extremos de las barras se colocarán en contacto directo en toda su longitud de empalme, los que podrán ser rectos o con ganchos de acuerdo a lo especificado en los planos, no admitiéndose dichos ganchos en armaduras sometidas a comprensión.</w:t>
      </w:r>
    </w:p>
    <w:p w14:paraId="10E770B9" w14:textId="77777777" w:rsidR="00797119" w:rsidRPr="00B709B3" w:rsidRDefault="00797119" w:rsidP="00797119">
      <w:pPr>
        <w:widowControl w:val="0"/>
        <w:numPr>
          <w:ilvl w:val="0"/>
          <w:numId w:val="115"/>
        </w:numPr>
        <w:tabs>
          <w:tab w:val="left" w:pos="560"/>
        </w:tabs>
        <w:autoSpaceDE w:val="0"/>
        <w:autoSpaceDN w:val="0"/>
        <w:spacing w:after="120"/>
        <w:jc w:val="both"/>
        <w:rPr>
          <w:rFonts w:ascii="Verdana" w:eastAsia="Verdana" w:hAnsi="Verdana" w:cs="Verdana"/>
          <w:sz w:val="16"/>
          <w:szCs w:val="16"/>
        </w:rPr>
      </w:pPr>
      <w:r w:rsidRPr="00B709B3">
        <w:rPr>
          <w:rFonts w:ascii="Verdana" w:eastAsia="Verdana" w:hAnsi="Verdana" w:cs="Verdana"/>
          <w:sz w:val="16"/>
          <w:szCs w:val="16"/>
        </w:rPr>
        <w:t>En toda la longitud del empalme se colocarán armaduras transversales suplementarias para mejorar las condiciones del empalme, cuando sea necesario.</w:t>
      </w:r>
    </w:p>
    <w:p w14:paraId="19DC1784" w14:textId="77777777" w:rsidR="00797119" w:rsidRPr="00B709B3" w:rsidRDefault="00797119" w:rsidP="00797119">
      <w:pPr>
        <w:widowControl w:val="0"/>
        <w:numPr>
          <w:ilvl w:val="0"/>
          <w:numId w:val="115"/>
        </w:numPr>
        <w:tabs>
          <w:tab w:val="left" w:pos="560"/>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B7EE02C"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p>
    <w:p w14:paraId="3D6ABAD2" w14:textId="77777777" w:rsidR="00797119" w:rsidRPr="00B709B3" w:rsidRDefault="00797119" w:rsidP="00797119">
      <w:pPr>
        <w:widowControl w:val="0"/>
        <w:tabs>
          <w:tab w:val="left" w:pos="8711"/>
        </w:tabs>
        <w:autoSpaceDE w:val="0"/>
        <w:autoSpaceDN w:val="0"/>
        <w:spacing w:after="120"/>
        <w:jc w:val="both"/>
        <w:rPr>
          <w:rFonts w:ascii="Verdana" w:eastAsia="Verdana" w:hAnsi="Verdana" w:cs="Tahoma"/>
          <w:b/>
          <w:sz w:val="16"/>
          <w:szCs w:val="16"/>
        </w:rPr>
      </w:pPr>
      <w:r w:rsidRPr="00B709B3">
        <w:rPr>
          <w:rFonts w:ascii="Verdana" w:eastAsia="Verdana" w:hAnsi="Verdana" w:cs="Tahoma"/>
          <w:b/>
          <w:sz w:val="16"/>
          <w:szCs w:val="16"/>
        </w:rPr>
        <w:t>Mezclado</w:t>
      </w:r>
    </w:p>
    <w:p w14:paraId="428DE507"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t>El hormigón deberá ser mezclado mecánicamente dosificando por volumen y deseablemente por peso. Para esta tarea:</w:t>
      </w:r>
    </w:p>
    <w:p w14:paraId="5898161B" w14:textId="77777777" w:rsidR="00797119" w:rsidRPr="00B709B3" w:rsidRDefault="00797119" w:rsidP="00797119">
      <w:pPr>
        <w:widowControl w:val="0"/>
        <w:numPr>
          <w:ilvl w:val="0"/>
          <w:numId w:val="116"/>
        </w:numPr>
        <w:tabs>
          <w:tab w:val="left" w:pos="560"/>
        </w:tabs>
        <w:autoSpaceDE w:val="0"/>
        <w:autoSpaceDN w:val="0"/>
        <w:spacing w:before="120"/>
        <w:ind w:left="567" w:hanging="357"/>
        <w:jc w:val="both"/>
        <w:rPr>
          <w:rFonts w:ascii="Verdana" w:eastAsia="Verdana" w:hAnsi="Verdana" w:cs="Verdana"/>
          <w:sz w:val="16"/>
          <w:szCs w:val="16"/>
        </w:rPr>
      </w:pPr>
      <w:r w:rsidRPr="00B709B3">
        <w:rPr>
          <w:rFonts w:ascii="Verdana" w:eastAsia="Verdana" w:hAnsi="Verdana" w:cs="Verdana"/>
          <w:sz w:val="16"/>
          <w:szCs w:val="16"/>
        </w:rPr>
        <w:t>Se utilizarán una o más hormigoneras de capacidad adecuada y se empleará personal especializado para su manejo.</w:t>
      </w:r>
    </w:p>
    <w:p w14:paraId="5D94FE78" w14:textId="77777777" w:rsidR="00797119" w:rsidRPr="00B709B3" w:rsidRDefault="00797119" w:rsidP="00797119">
      <w:pPr>
        <w:widowControl w:val="0"/>
        <w:numPr>
          <w:ilvl w:val="0"/>
          <w:numId w:val="116"/>
        </w:numPr>
        <w:tabs>
          <w:tab w:val="left" w:pos="560"/>
        </w:tabs>
        <w:autoSpaceDE w:val="0"/>
        <w:autoSpaceDN w:val="0"/>
        <w:spacing w:before="120"/>
        <w:ind w:hanging="357"/>
        <w:jc w:val="both"/>
        <w:rPr>
          <w:rFonts w:ascii="Verdana" w:eastAsia="Verdana" w:hAnsi="Verdana" w:cs="Verdana"/>
          <w:sz w:val="16"/>
          <w:szCs w:val="16"/>
        </w:rPr>
      </w:pPr>
      <w:r w:rsidRPr="00B709B3">
        <w:rPr>
          <w:rFonts w:ascii="Verdana" w:eastAsia="Verdana" w:hAnsi="Verdana" w:cs="Verdana"/>
          <w:sz w:val="16"/>
          <w:szCs w:val="16"/>
        </w:rPr>
        <w:t>Periódicamente se verificará la uniformidad del mezclado.</w:t>
      </w:r>
    </w:p>
    <w:p w14:paraId="37F33AAE" w14:textId="77777777" w:rsidR="00797119" w:rsidRPr="00B709B3" w:rsidRDefault="00797119" w:rsidP="00797119">
      <w:pPr>
        <w:widowControl w:val="0"/>
        <w:numPr>
          <w:ilvl w:val="0"/>
          <w:numId w:val="116"/>
        </w:numPr>
        <w:tabs>
          <w:tab w:val="left" w:pos="560"/>
        </w:tabs>
        <w:autoSpaceDE w:val="0"/>
        <w:autoSpaceDN w:val="0"/>
        <w:spacing w:before="120"/>
        <w:ind w:hanging="357"/>
        <w:jc w:val="both"/>
        <w:rPr>
          <w:rFonts w:ascii="Verdana" w:eastAsia="Verdana" w:hAnsi="Verdana" w:cs="Verdana"/>
          <w:sz w:val="16"/>
          <w:szCs w:val="16"/>
        </w:rPr>
      </w:pPr>
      <w:r w:rsidRPr="00B709B3">
        <w:rPr>
          <w:rFonts w:ascii="Verdana" w:eastAsia="Verdana" w:hAnsi="Verdana" w:cs="Verdana"/>
          <w:sz w:val="16"/>
          <w:szCs w:val="16"/>
        </w:rPr>
        <w:t>Los materiales componentes serán introducidos en el orden siguiente:</w:t>
      </w:r>
    </w:p>
    <w:p w14:paraId="091EED12" w14:textId="77777777" w:rsidR="00797119" w:rsidRPr="00B709B3" w:rsidRDefault="00797119" w:rsidP="00797119">
      <w:pPr>
        <w:widowControl w:val="0"/>
        <w:numPr>
          <w:ilvl w:val="0"/>
          <w:numId w:val="117"/>
        </w:numPr>
        <w:tabs>
          <w:tab w:val="left" w:pos="560"/>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t>Una parte del agua del mezclado (aproximadamente la mitad)</w:t>
      </w:r>
    </w:p>
    <w:p w14:paraId="02798670" w14:textId="77777777" w:rsidR="00797119" w:rsidRPr="00B709B3" w:rsidRDefault="00797119" w:rsidP="00797119">
      <w:pPr>
        <w:widowControl w:val="0"/>
        <w:numPr>
          <w:ilvl w:val="0"/>
          <w:numId w:val="117"/>
        </w:numPr>
        <w:tabs>
          <w:tab w:val="left" w:pos="560"/>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t>El cemento y la arena simultáneamente. Si esto no es posible, se verterá una fracción del primero y después la fracción que proporcionalmente corresponda de la segunda: repitiendo la operación hasta completar las cantidades previstas</w:t>
      </w:r>
    </w:p>
    <w:p w14:paraId="0B272153" w14:textId="77777777" w:rsidR="00797119" w:rsidRPr="00B709B3" w:rsidRDefault="00797119" w:rsidP="00797119">
      <w:pPr>
        <w:widowControl w:val="0"/>
        <w:numPr>
          <w:ilvl w:val="0"/>
          <w:numId w:val="117"/>
        </w:numPr>
        <w:tabs>
          <w:tab w:val="left" w:pos="560"/>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t>La grava</w:t>
      </w:r>
    </w:p>
    <w:p w14:paraId="77362E30" w14:textId="77777777" w:rsidR="00797119" w:rsidRPr="00B709B3" w:rsidRDefault="00797119" w:rsidP="00797119">
      <w:pPr>
        <w:widowControl w:val="0"/>
        <w:numPr>
          <w:ilvl w:val="0"/>
          <w:numId w:val="117"/>
        </w:numPr>
        <w:tabs>
          <w:tab w:val="left" w:pos="560"/>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lastRenderedPageBreak/>
        <w:t>El resto del agua de amasado</w:t>
      </w:r>
    </w:p>
    <w:p w14:paraId="7496F1BE" w14:textId="77777777" w:rsidR="00797119" w:rsidRPr="00B709B3" w:rsidRDefault="00797119" w:rsidP="00797119">
      <w:pPr>
        <w:widowControl w:val="0"/>
        <w:tabs>
          <w:tab w:val="left" w:pos="560"/>
        </w:tabs>
        <w:autoSpaceDE w:val="0"/>
        <w:autoSpaceDN w:val="0"/>
        <w:ind w:left="426"/>
        <w:jc w:val="both"/>
        <w:rPr>
          <w:rFonts w:ascii="Verdana" w:eastAsia="Verdana" w:hAnsi="Verdana" w:cs="Verdana"/>
          <w:sz w:val="16"/>
          <w:szCs w:val="16"/>
        </w:rPr>
      </w:pPr>
    </w:p>
    <w:p w14:paraId="5DC502ED"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A0E3681"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p>
    <w:p w14:paraId="3E4DEF18"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t xml:space="preserve">No se permitirá cargar la hormigonera antes de haberse procedido a descargarla totalmente de la batida anterior. </w:t>
      </w:r>
    </w:p>
    <w:p w14:paraId="4EDA4BB4"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p>
    <w:p w14:paraId="27970605"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t>El mezclado manual queda expresamente prohibido.</w:t>
      </w:r>
    </w:p>
    <w:p w14:paraId="67CEA82F"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7E170004" w14:textId="77777777" w:rsidR="00797119" w:rsidRPr="00B709B3" w:rsidRDefault="00797119" w:rsidP="00797119">
      <w:pPr>
        <w:widowControl w:val="0"/>
        <w:tabs>
          <w:tab w:val="left" w:pos="8711"/>
        </w:tabs>
        <w:autoSpaceDE w:val="0"/>
        <w:autoSpaceDN w:val="0"/>
        <w:spacing w:after="120"/>
        <w:jc w:val="both"/>
        <w:rPr>
          <w:rFonts w:ascii="Verdana" w:eastAsia="Verdana" w:hAnsi="Verdana" w:cs="Tahoma"/>
          <w:b/>
          <w:sz w:val="16"/>
          <w:szCs w:val="16"/>
        </w:rPr>
      </w:pPr>
      <w:r w:rsidRPr="00B709B3">
        <w:rPr>
          <w:rFonts w:ascii="Verdana" w:eastAsia="Verdana" w:hAnsi="Verdana" w:cs="Tahoma"/>
          <w:b/>
          <w:sz w:val="16"/>
          <w:szCs w:val="16"/>
        </w:rPr>
        <w:t>Transporte</w:t>
      </w:r>
    </w:p>
    <w:p w14:paraId="53689DB3"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F76CCCB"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3B9B6FBF"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551AD0B8"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00C616FD"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En todos los casos, se deberá evitar que la mezcla no llegue a fraguar de modo que impida o dificulte su puesta en obra y vibrado En ningún caso se debe añadir agua a la mezcla una vez sacada de la hormigonera.</w:t>
      </w:r>
    </w:p>
    <w:p w14:paraId="4A6C89DA"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40F154E6"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Para los medios corrientes de transporte, el hormigón debe colocarse en su posición definitiva dentro de los encofrados, antes de que transcurran 30 minutos desde su preparación.</w:t>
      </w:r>
    </w:p>
    <w:p w14:paraId="0552E5A8"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5841194C" w14:textId="77777777" w:rsidR="00797119" w:rsidRPr="00B709B3" w:rsidRDefault="00797119" w:rsidP="00797119">
      <w:pPr>
        <w:widowControl w:val="0"/>
        <w:tabs>
          <w:tab w:val="left" w:pos="8711"/>
        </w:tabs>
        <w:autoSpaceDE w:val="0"/>
        <w:autoSpaceDN w:val="0"/>
        <w:spacing w:after="120"/>
        <w:jc w:val="both"/>
        <w:rPr>
          <w:rFonts w:ascii="Verdana" w:eastAsia="Verdana" w:hAnsi="Verdana" w:cs="Tahoma"/>
          <w:b/>
          <w:sz w:val="16"/>
          <w:szCs w:val="16"/>
        </w:rPr>
      </w:pPr>
      <w:r w:rsidRPr="00B709B3">
        <w:rPr>
          <w:rFonts w:ascii="Verdana" w:eastAsia="Verdana" w:hAnsi="Verdana" w:cs="Tahoma"/>
          <w:b/>
          <w:sz w:val="16"/>
          <w:szCs w:val="16"/>
        </w:rPr>
        <w:t>Hormigonado</w:t>
      </w:r>
    </w:p>
    <w:p w14:paraId="54746C73"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El hormigonado deberá cumplir con las exigencias y requisitos establecidos en la Norma CBH-87 para hormigones.</w:t>
      </w:r>
    </w:p>
    <w:p w14:paraId="11714A94"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4246B83A"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 xml:space="preserve">No se procederá al vaciado de los elementos estructurales sin antes contar con la autorización del </w:t>
      </w:r>
      <w:r w:rsidRPr="00B709B3">
        <w:rPr>
          <w:rFonts w:ascii="Verdana" w:eastAsia="Verdana" w:hAnsi="Verdana" w:cs="Verdana"/>
          <w:sz w:val="16"/>
          <w:szCs w:val="16"/>
        </w:rPr>
        <w:t>Inspector de proyecto</w:t>
      </w:r>
      <w:r w:rsidRPr="00B709B3">
        <w:rPr>
          <w:rFonts w:ascii="Verdana" w:eastAsia="Verdana" w:hAnsi="Verdana" w:cs="Tahoma"/>
          <w:sz w:val="16"/>
          <w:szCs w:val="16"/>
        </w:rPr>
        <w:t>.</w:t>
      </w:r>
    </w:p>
    <w:p w14:paraId="2E166635"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2C5BD0A1"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 xml:space="preserve">El vaciado del hormigón se realizará de acuerdo a un plan de trabajo previamente autorizado por el </w:t>
      </w:r>
      <w:r w:rsidRPr="00B709B3">
        <w:rPr>
          <w:rFonts w:ascii="Verdana" w:eastAsia="Verdana" w:hAnsi="Verdana" w:cs="Verdana"/>
          <w:sz w:val="16"/>
          <w:szCs w:val="16"/>
        </w:rPr>
        <w:t>Inspector de proyecto</w:t>
      </w:r>
      <w:r w:rsidRPr="00B709B3">
        <w:rPr>
          <w:rFonts w:ascii="Verdana" w:eastAsia="Verdana" w:hAnsi="Verdana" w:cs="Tahoma"/>
          <w:sz w:val="16"/>
          <w:szCs w:val="16"/>
        </w:rPr>
        <w:t>.</w:t>
      </w:r>
    </w:p>
    <w:p w14:paraId="595F6E01"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3D0BFB13"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0FABD229"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4DAA2298"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 xml:space="preserve">En caso de que no se indiquen las juntas constructivas en el proyecto, el </w:t>
      </w:r>
      <w:r w:rsidRPr="00B709B3">
        <w:rPr>
          <w:rFonts w:ascii="Verdana" w:eastAsia="Verdana" w:hAnsi="Verdana" w:cs="Verdana"/>
          <w:sz w:val="16"/>
          <w:szCs w:val="16"/>
        </w:rPr>
        <w:t>Inspector de proyecto</w:t>
      </w:r>
      <w:r w:rsidRPr="00B709B3">
        <w:rPr>
          <w:rFonts w:ascii="Verdana" w:eastAsia="Verdana" w:hAnsi="Verdana" w:cs="Tahoma"/>
          <w:sz w:val="16"/>
          <w:szCs w:val="16"/>
        </w:rPr>
        <w:t xml:space="preserve"> indicará donde pueden hacerse las juntas constructivas.</w:t>
      </w:r>
    </w:p>
    <w:p w14:paraId="12FE07CC"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367DEA23"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Las siguientes prohibiciones para el hormigonado deben tenerse en cuenta:</w:t>
      </w:r>
    </w:p>
    <w:p w14:paraId="178C1011" w14:textId="77777777" w:rsidR="00797119" w:rsidRPr="00B709B3" w:rsidRDefault="00797119" w:rsidP="00797119">
      <w:pPr>
        <w:widowControl w:val="0"/>
        <w:numPr>
          <w:ilvl w:val="0"/>
          <w:numId w:val="114"/>
        </w:numPr>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La temperatura de vaciado no será menor a 5°C.</w:t>
      </w:r>
    </w:p>
    <w:p w14:paraId="73511D5C" w14:textId="77777777" w:rsidR="00797119" w:rsidRPr="00B709B3" w:rsidRDefault="00797119" w:rsidP="00797119">
      <w:pPr>
        <w:widowControl w:val="0"/>
        <w:numPr>
          <w:ilvl w:val="0"/>
          <w:numId w:val="114"/>
        </w:numPr>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No podrá efectuarse el vaciado durante la lluvia.</w:t>
      </w:r>
    </w:p>
    <w:p w14:paraId="09E053AD" w14:textId="77777777" w:rsidR="00797119" w:rsidRPr="00B709B3" w:rsidRDefault="00797119" w:rsidP="00797119">
      <w:pPr>
        <w:widowControl w:val="0"/>
        <w:numPr>
          <w:ilvl w:val="0"/>
          <w:numId w:val="114"/>
        </w:numPr>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No será permitido disponer de grandes cantidades de hormigón en un solo lugar para esparcirlo posteriormente.</w:t>
      </w:r>
    </w:p>
    <w:p w14:paraId="7DF6D40F" w14:textId="77777777" w:rsidR="00797119" w:rsidRPr="00B709B3" w:rsidRDefault="00797119" w:rsidP="00797119">
      <w:pPr>
        <w:widowControl w:val="0"/>
        <w:numPr>
          <w:ilvl w:val="0"/>
          <w:numId w:val="114"/>
        </w:numPr>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Por ningún motivo se podrá agregar agua en el momento de hormigonar.</w:t>
      </w:r>
    </w:p>
    <w:p w14:paraId="013236D8"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7E6EA573"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El espesor máximo de la capa de hormigón no deberá exceder a 20 cm para permitir una compactación eficaz.</w:t>
      </w:r>
    </w:p>
    <w:p w14:paraId="75CE3AB1"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03AE7EBB"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La velocidad del vaciado será la suficiente para garantizar que el hormigón se mantenga plástico en todo momento.</w:t>
      </w:r>
    </w:p>
    <w:p w14:paraId="58408B19"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3F251CA4"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No se podrá verter el hormigón en caída libre desde alturas superiores a 1,50 m, debiendo en este caso utilizar canalones, embudos o ductos.</w:t>
      </w:r>
    </w:p>
    <w:p w14:paraId="0DC8A243"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6505A048"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El vaciado en losas deberá efectuarse por franjas de ancho tal que, al vaciar la capa siguiente, en la primera no se haya iniciado el fraguado.</w:t>
      </w:r>
    </w:p>
    <w:p w14:paraId="23E2CFFC" w14:textId="77777777" w:rsidR="00797119" w:rsidRPr="00B709B3" w:rsidRDefault="00797119" w:rsidP="00797119">
      <w:pPr>
        <w:widowControl w:val="0"/>
        <w:tabs>
          <w:tab w:val="left" w:pos="8711"/>
        </w:tabs>
        <w:autoSpaceDE w:val="0"/>
        <w:autoSpaceDN w:val="0"/>
        <w:spacing w:after="120"/>
        <w:jc w:val="both"/>
        <w:rPr>
          <w:rFonts w:ascii="Verdana" w:eastAsia="Verdana" w:hAnsi="Verdana" w:cs="Tahoma"/>
          <w:b/>
          <w:sz w:val="16"/>
          <w:szCs w:val="16"/>
        </w:rPr>
      </w:pPr>
    </w:p>
    <w:p w14:paraId="4F51CA9E" w14:textId="77777777" w:rsidR="00797119" w:rsidRPr="00B709B3" w:rsidRDefault="00797119" w:rsidP="00797119">
      <w:pPr>
        <w:widowControl w:val="0"/>
        <w:tabs>
          <w:tab w:val="left" w:pos="8711"/>
        </w:tabs>
        <w:autoSpaceDE w:val="0"/>
        <w:autoSpaceDN w:val="0"/>
        <w:spacing w:after="120"/>
        <w:jc w:val="both"/>
        <w:rPr>
          <w:rFonts w:ascii="Verdana" w:eastAsia="Verdana" w:hAnsi="Verdana" w:cs="Tahoma"/>
          <w:b/>
          <w:sz w:val="16"/>
          <w:szCs w:val="16"/>
        </w:rPr>
      </w:pPr>
      <w:r w:rsidRPr="00B709B3">
        <w:rPr>
          <w:rFonts w:ascii="Verdana" w:eastAsia="Verdana" w:hAnsi="Verdana" w:cs="Tahoma"/>
          <w:b/>
          <w:sz w:val="16"/>
          <w:szCs w:val="16"/>
        </w:rPr>
        <w:t>Compactación</w:t>
      </w:r>
    </w:p>
    <w:p w14:paraId="0FD6E199"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La compactación de los hormigones se realizará mediante vibrado de manera tal que se eliminen los huecos o burbujas de aire en el interior de la masa, evitando la disgregación de los agregados.</w:t>
      </w:r>
    </w:p>
    <w:p w14:paraId="41996806"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353885EC"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El vibrado será realizado mediante vibradoras de inmersión y alta frecuencia que deberán ser manejadas por obreros con experiencia en la actividad.</w:t>
      </w:r>
    </w:p>
    <w:p w14:paraId="54767D1C"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60AA74DC"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De ninguna manera se permitirá el uso de las vibradoras para el transporte de la mezcla o la distribución dentro del encofrado.</w:t>
      </w:r>
    </w:p>
    <w:p w14:paraId="06520606"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13BDCF73"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En ningún caso se iniciará el vaciado si no se cuenta por lo menos con dos vibradoras en perfecto estado y con el diámetro de la aguja adecuado para el elemento.</w:t>
      </w:r>
    </w:p>
    <w:p w14:paraId="73CC3C40"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7D305C68"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Las vibradoras serán introducidas en puntos equidistantes a 45 cm. entre sí y durante 5 a 15 segundos para evitar la disgregación.</w:t>
      </w:r>
    </w:p>
    <w:p w14:paraId="4355F70B"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53F3452D"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Las vibradoras se introducirán y retirarán lentamente y en posición vertical o ligeramente inclinadas tal que se eliminen los huecos o burbujas de aire en el interior de la masa, evitando la disgregación de los agregados.</w:t>
      </w:r>
    </w:p>
    <w:p w14:paraId="36B1A391"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57DCD1CF"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El compactado del hormigón se completará con un apisonado manual del hormigón y un golpeteo de los encofrados.</w:t>
      </w:r>
    </w:p>
    <w:p w14:paraId="4D69CDC3"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6F078A54"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 xml:space="preserve">La compactación manual del hormigón mediante varillas de hierro será usada solo bajo autorización de </w:t>
      </w:r>
      <w:r w:rsidRPr="00B709B3">
        <w:rPr>
          <w:rFonts w:ascii="Verdana" w:eastAsia="Verdana" w:hAnsi="Verdana" w:cs="Verdana"/>
          <w:sz w:val="16"/>
          <w:szCs w:val="16"/>
        </w:rPr>
        <w:t>Inspector de proyecto</w:t>
      </w:r>
      <w:r w:rsidRPr="00B709B3">
        <w:rPr>
          <w:rFonts w:ascii="Verdana" w:eastAsia="Verdana" w:hAnsi="Verdana" w:cs="Tahoma"/>
          <w:sz w:val="16"/>
          <w:szCs w:val="16"/>
        </w:rPr>
        <w:t>.</w:t>
      </w:r>
    </w:p>
    <w:p w14:paraId="0F52A637"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70BF3C75" w14:textId="77777777" w:rsidR="00797119" w:rsidRPr="00B709B3" w:rsidRDefault="00797119" w:rsidP="00797119">
      <w:pPr>
        <w:widowControl w:val="0"/>
        <w:tabs>
          <w:tab w:val="left" w:pos="8711"/>
        </w:tabs>
        <w:autoSpaceDE w:val="0"/>
        <w:autoSpaceDN w:val="0"/>
        <w:spacing w:after="120"/>
        <w:jc w:val="both"/>
        <w:rPr>
          <w:rFonts w:ascii="Verdana" w:eastAsia="Verdana" w:hAnsi="Verdana" w:cs="Tahoma"/>
          <w:b/>
          <w:sz w:val="16"/>
          <w:szCs w:val="16"/>
        </w:rPr>
      </w:pPr>
      <w:r w:rsidRPr="00B709B3">
        <w:rPr>
          <w:rFonts w:ascii="Verdana" w:eastAsia="Verdana" w:hAnsi="Verdana" w:cs="Tahoma"/>
          <w:b/>
          <w:sz w:val="16"/>
          <w:szCs w:val="16"/>
        </w:rPr>
        <w:t>Desencofrado</w:t>
      </w:r>
    </w:p>
    <w:p w14:paraId="737F4259"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B709B3">
        <w:rPr>
          <w:rFonts w:ascii="Verdana" w:eastAsia="Verdana" w:hAnsi="Verdana" w:cs="Verdana"/>
          <w:sz w:val="16"/>
          <w:szCs w:val="16"/>
        </w:rPr>
        <w:t>Inspector de proyecto</w:t>
      </w:r>
      <w:r w:rsidRPr="00B709B3">
        <w:rPr>
          <w:rFonts w:ascii="Verdana" w:eastAsia="Verdana" w:hAnsi="Verdana" w:cs="Tahoma"/>
          <w:sz w:val="16"/>
          <w:szCs w:val="16"/>
        </w:rPr>
        <w:t>.</w:t>
      </w:r>
    </w:p>
    <w:p w14:paraId="74213542"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39051897"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Los encofrados se retirarán progresivamente y sin golpes, sacudidas ni vibraciones en la estructura, evitando el desprendimiento de partes de hormigón que provoque pérdida de recubrimiento o de sección de elemento.</w:t>
      </w:r>
    </w:p>
    <w:p w14:paraId="138D3D30"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2C71163B"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El desencofrado no se realizará hasta que el hormigón haya alcanzado la resistencia necesaria para soportar con suficiente seguridad y sin deformaciones excesivas, los esfuerzos a que va a estar sometido durante y después del desencofrado.</w:t>
      </w:r>
    </w:p>
    <w:p w14:paraId="096EAD54"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75FC2576"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Los encofrados superiores en superficies inclinadas deberán ser removidos tan pronto como el hormigón tenga suficiente resistencia para no escurrir.</w:t>
      </w:r>
    </w:p>
    <w:p w14:paraId="653617AD"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673732C5"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Durante la construcción, queda prohibido aplicar cargas, acumular materiales o maquinarias que signifiquen un peligro en la estabilidad de la estructura.</w:t>
      </w:r>
    </w:p>
    <w:p w14:paraId="4BA3911F"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5D033F22"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Los tiempos de desencofrado serán los indicados en el proyecto (planos y/o memoria de cálculo) y lo indicado en la norma CBH-87.</w:t>
      </w:r>
    </w:p>
    <w:p w14:paraId="6099D244"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08246F85"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 xml:space="preserve">El desencofrado requerirá la autorización del </w:t>
      </w:r>
      <w:r w:rsidRPr="00B709B3">
        <w:rPr>
          <w:rFonts w:ascii="Verdana" w:eastAsia="Verdana" w:hAnsi="Verdana" w:cs="Verdana"/>
          <w:sz w:val="16"/>
          <w:szCs w:val="16"/>
        </w:rPr>
        <w:t>Inspector de proyecto</w:t>
      </w:r>
      <w:r w:rsidRPr="00B709B3">
        <w:rPr>
          <w:rFonts w:ascii="Verdana" w:eastAsia="Verdana" w:hAnsi="Verdana" w:cs="Tahoma"/>
          <w:sz w:val="16"/>
          <w:szCs w:val="16"/>
        </w:rPr>
        <w:t>.</w:t>
      </w:r>
    </w:p>
    <w:p w14:paraId="78D6FB9C" w14:textId="77777777" w:rsidR="00797119" w:rsidRPr="00B709B3" w:rsidRDefault="00797119" w:rsidP="00797119">
      <w:pPr>
        <w:widowControl w:val="0"/>
        <w:suppressAutoHyphens/>
        <w:autoSpaceDE w:val="0"/>
        <w:autoSpaceDN w:val="0"/>
        <w:spacing w:after="120"/>
        <w:contextualSpacing/>
        <w:jc w:val="both"/>
        <w:rPr>
          <w:rFonts w:ascii="Verdana" w:eastAsia="Verdana" w:hAnsi="Verdana" w:cs="Tahoma"/>
          <w:sz w:val="16"/>
          <w:szCs w:val="16"/>
        </w:rPr>
      </w:pPr>
    </w:p>
    <w:p w14:paraId="6A7F75A6" w14:textId="77777777" w:rsidR="00797119" w:rsidRPr="00B709B3" w:rsidRDefault="00797119" w:rsidP="00797119">
      <w:pPr>
        <w:widowControl w:val="0"/>
        <w:tabs>
          <w:tab w:val="left" w:pos="8711"/>
        </w:tabs>
        <w:autoSpaceDE w:val="0"/>
        <w:autoSpaceDN w:val="0"/>
        <w:spacing w:after="120"/>
        <w:jc w:val="both"/>
        <w:rPr>
          <w:rFonts w:ascii="Verdana" w:eastAsia="Verdana" w:hAnsi="Verdana" w:cs="Tahoma"/>
          <w:b/>
          <w:sz w:val="16"/>
          <w:szCs w:val="16"/>
        </w:rPr>
      </w:pPr>
      <w:r w:rsidRPr="00B709B3">
        <w:rPr>
          <w:rFonts w:ascii="Verdana" w:eastAsia="Verdana" w:hAnsi="Verdana" w:cs="Tahoma"/>
          <w:b/>
          <w:sz w:val="16"/>
          <w:szCs w:val="16"/>
        </w:rPr>
        <w:t>Protección y Curado</w:t>
      </w:r>
    </w:p>
    <w:p w14:paraId="36D14363"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Una vez vaciado el hormigón fresco, deberá protegerse contra la lluvia, el viento, sol y en general contra toda acción que lo perjudique.</w:t>
      </w:r>
    </w:p>
    <w:p w14:paraId="1512FDE4"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14A2CDE7"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El hormigón será protegido manteniéndose a una temperatura superior a 5°C por lo menos durante 96 horas.</w:t>
      </w:r>
    </w:p>
    <w:p w14:paraId="44C1C1A1"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582E057E"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El tiempo de curado será el indicado en el proyecto (planos o memoria de cálculo) y lo indicado por la norma CBH-87. En ningún caso el tiempo de curado será menos de 7 días a partir del momento en que se inició el endurecimiento.</w:t>
      </w:r>
    </w:p>
    <w:p w14:paraId="7895A1F7"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1F736FDA"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Durante la construcción, queda prohibido aplicar cargas, acumular materiales o maquinarias que signifiquen un peligro en la estabilidad de la estructura.</w:t>
      </w:r>
    </w:p>
    <w:p w14:paraId="2A96C00F"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7452CC53" w14:textId="77777777" w:rsidR="00797119" w:rsidRPr="00B709B3" w:rsidRDefault="00797119" w:rsidP="00797119">
      <w:pPr>
        <w:widowControl w:val="0"/>
        <w:tabs>
          <w:tab w:val="left" w:pos="8711"/>
        </w:tabs>
        <w:autoSpaceDE w:val="0"/>
        <w:autoSpaceDN w:val="0"/>
        <w:spacing w:after="120"/>
        <w:jc w:val="both"/>
        <w:rPr>
          <w:rFonts w:ascii="Verdana" w:eastAsia="Verdana" w:hAnsi="Verdana" w:cs="Tahoma"/>
          <w:b/>
          <w:sz w:val="16"/>
          <w:szCs w:val="16"/>
        </w:rPr>
      </w:pPr>
      <w:r w:rsidRPr="00B709B3">
        <w:rPr>
          <w:rFonts w:ascii="Verdana" w:eastAsia="Verdana" w:hAnsi="Verdana" w:cs="Tahoma"/>
          <w:b/>
          <w:sz w:val="16"/>
          <w:szCs w:val="16"/>
        </w:rPr>
        <w:t>Control de Calidad</w:t>
      </w:r>
    </w:p>
    <w:p w14:paraId="277573EE"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Todas las operaciones de la Obra deberán ser controladas mediante ensayos e inspecciones, no eximiéndose la responsabilidad de la Entidad Ejecutora en caso de encontrarse cualquier defecto en forma posterior.</w:t>
      </w:r>
    </w:p>
    <w:p w14:paraId="5FED3AF7"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2AFBF6D7"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Los ensayos a realizar serán los requeridos por la normativa CBH-87 pudiendo la Entidad Ejecutora realizar ensayos adicionales los cuales deberán ser indicados en su propuesta.</w:t>
      </w:r>
    </w:p>
    <w:p w14:paraId="1F39592B"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761E8FE6"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Para todos los casos, el nivel de control será el indicado en los planos constructivos o memoria de cálculo o, en ausencia de dicha indicación, se asumirá un nivel de control normal.</w:t>
      </w:r>
    </w:p>
    <w:p w14:paraId="0D835D20"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03983DC4" w14:textId="77777777" w:rsidR="00797119" w:rsidRPr="00B709B3" w:rsidRDefault="00797119" w:rsidP="00797119">
      <w:pPr>
        <w:widowControl w:val="0"/>
        <w:numPr>
          <w:ilvl w:val="0"/>
          <w:numId w:val="111"/>
        </w:numPr>
        <w:tabs>
          <w:tab w:val="left" w:pos="8711"/>
        </w:tabs>
        <w:autoSpaceDE w:val="0"/>
        <w:autoSpaceDN w:val="0"/>
        <w:spacing w:line="360" w:lineRule="auto"/>
        <w:jc w:val="both"/>
        <w:rPr>
          <w:rFonts w:ascii="Verdana" w:eastAsia="Verdana" w:hAnsi="Verdana" w:cs="Tahoma"/>
          <w:b/>
          <w:sz w:val="16"/>
          <w:szCs w:val="16"/>
        </w:rPr>
      </w:pPr>
      <w:r w:rsidRPr="00B709B3">
        <w:rPr>
          <w:rFonts w:ascii="Verdana" w:eastAsia="Verdana" w:hAnsi="Verdana" w:cs="Tahoma"/>
          <w:b/>
          <w:sz w:val="16"/>
          <w:szCs w:val="16"/>
        </w:rPr>
        <w:lastRenderedPageBreak/>
        <w:t>Ensayos a Realizar</w:t>
      </w:r>
    </w:p>
    <w:p w14:paraId="028630F8"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En el caso del presente ítem mínimamente se realizarán los siguientes ensayos de calidad:</w:t>
      </w:r>
    </w:p>
    <w:p w14:paraId="71114660"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3EC5B821" w14:textId="77777777" w:rsidR="00797119" w:rsidRPr="00B709B3" w:rsidRDefault="00797119" w:rsidP="00797119">
      <w:pPr>
        <w:widowControl w:val="0"/>
        <w:numPr>
          <w:ilvl w:val="0"/>
          <w:numId w:val="105"/>
        </w:numPr>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Granulometría de los Áridos.</w:t>
      </w:r>
    </w:p>
    <w:p w14:paraId="4235A015" w14:textId="77777777" w:rsidR="00797119" w:rsidRPr="00B709B3" w:rsidRDefault="00797119" w:rsidP="00797119">
      <w:pPr>
        <w:widowControl w:val="0"/>
        <w:numPr>
          <w:ilvl w:val="0"/>
          <w:numId w:val="105"/>
        </w:numPr>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Ensayos de Control de la Resistencia del Hormigón – Probetas Cilíndricas.</w:t>
      </w:r>
    </w:p>
    <w:p w14:paraId="1E4B1428" w14:textId="77777777" w:rsidR="00797119" w:rsidRPr="00B709B3" w:rsidRDefault="00797119" w:rsidP="00797119">
      <w:pPr>
        <w:widowControl w:val="0"/>
        <w:numPr>
          <w:ilvl w:val="0"/>
          <w:numId w:val="105"/>
        </w:numPr>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Ensayos de Control de la Consistencia del Hormigón - Cono de Abraham.</w:t>
      </w:r>
    </w:p>
    <w:p w14:paraId="415103CB" w14:textId="77777777" w:rsidR="00797119" w:rsidRPr="00B709B3" w:rsidRDefault="00797119" w:rsidP="00797119">
      <w:pPr>
        <w:widowControl w:val="0"/>
        <w:numPr>
          <w:ilvl w:val="0"/>
          <w:numId w:val="105"/>
        </w:numPr>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Ensayo de la Máquina de los Ángeles.</w:t>
      </w:r>
    </w:p>
    <w:p w14:paraId="5C0B649A"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3C1F4A54"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 xml:space="preserve">Adicionalmente, el </w:t>
      </w:r>
      <w:r w:rsidRPr="00B709B3">
        <w:rPr>
          <w:rFonts w:ascii="Verdana" w:eastAsia="Verdana" w:hAnsi="Verdana" w:cs="Verdana"/>
          <w:sz w:val="16"/>
          <w:szCs w:val="16"/>
        </w:rPr>
        <w:t>Inspector de proyecto</w:t>
      </w:r>
      <w:r w:rsidRPr="00B709B3">
        <w:rPr>
          <w:rFonts w:ascii="Verdana" w:eastAsia="Verdana" w:hAnsi="Verdana" w:cs="Tahoma"/>
          <w:sz w:val="16"/>
          <w:szCs w:val="16"/>
        </w:rPr>
        <w:t xml:space="preserve"> indicará la realización de los siguientes ensayos de calidad cuando las condiciones de la obra así lo requieran:</w:t>
      </w:r>
    </w:p>
    <w:p w14:paraId="17733EF3"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3B42C03A" w14:textId="77777777" w:rsidR="00797119" w:rsidRPr="00B709B3" w:rsidRDefault="00797119" w:rsidP="00797119">
      <w:pPr>
        <w:widowControl w:val="0"/>
        <w:numPr>
          <w:ilvl w:val="0"/>
          <w:numId w:val="106"/>
        </w:numPr>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Ensayos de calidad sobre el cemento.</w:t>
      </w:r>
    </w:p>
    <w:p w14:paraId="0AD543A5" w14:textId="77777777" w:rsidR="00797119" w:rsidRPr="00B709B3" w:rsidRDefault="00797119" w:rsidP="00797119">
      <w:pPr>
        <w:widowControl w:val="0"/>
        <w:numPr>
          <w:ilvl w:val="0"/>
          <w:numId w:val="106"/>
        </w:numPr>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Ensayos de calidad de los aceros de refuerzo.</w:t>
      </w:r>
    </w:p>
    <w:p w14:paraId="3290CADD" w14:textId="77777777" w:rsidR="00797119" w:rsidRPr="00B709B3" w:rsidRDefault="00797119" w:rsidP="00797119">
      <w:pPr>
        <w:widowControl w:val="0"/>
        <w:numPr>
          <w:ilvl w:val="0"/>
          <w:numId w:val="106"/>
        </w:numPr>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Ensayo de la Máquina de los Ángeles.</w:t>
      </w:r>
    </w:p>
    <w:p w14:paraId="77C3436B" w14:textId="77777777" w:rsidR="00797119" w:rsidRPr="00B709B3" w:rsidRDefault="00797119" w:rsidP="00797119">
      <w:pPr>
        <w:widowControl w:val="0"/>
        <w:numPr>
          <w:ilvl w:val="0"/>
          <w:numId w:val="106"/>
        </w:numPr>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 xml:space="preserve">Otros que el proponente oferte en su propuesta. </w:t>
      </w:r>
    </w:p>
    <w:p w14:paraId="18FE567C"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70489B33" w14:textId="77777777" w:rsidR="00797119" w:rsidRPr="00B709B3" w:rsidRDefault="00797119" w:rsidP="00797119">
      <w:pPr>
        <w:widowControl w:val="0"/>
        <w:numPr>
          <w:ilvl w:val="0"/>
          <w:numId w:val="111"/>
        </w:numPr>
        <w:tabs>
          <w:tab w:val="left" w:pos="8711"/>
        </w:tabs>
        <w:autoSpaceDE w:val="0"/>
        <w:autoSpaceDN w:val="0"/>
        <w:spacing w:line="360" w:lineRule="auto"/>
        <w:jc w:val="both"/>
        <w:rPr>
          <w:rFonts w:ascii="Verdana" w:eastAsia="Verdana" w:hAnsi="Verdana" w:cs="Tahoma"/>
          <w:b/>
          <w:sz w:val="16"/>
          <w:szCs w:val="16"/>
        </w:rPr>
      </w:pPr>
      <w:r w:rsidRPr="00B709B3">
        <w:rPr>
          <w:rFonts w:ascii="Verdana" w:eastAsia="Verdana" w:hAnsi="Verdana" w:cs="Tahoma"/>
          <w:b/>
          <w:sz w:val="16"/>
          <w:szCs w:val="16"/>
        </w:rPr>
        <w:t>Laboratorio</w:t>
      </w:r>
    </w:p>
    <w:p w14:paraId="2C76F0A9"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 xml:space="preserve">Todos los ensayos se realizarán en un laboratorio que cuenten con la certificación correspondiente y que haya sido aprobado por el </w:t>
      </w:r>
      <w:r w:rsidRPr="00B709B3">
        <w:rPr>
          <w:rFonts w:ascii="Verdana" w:eastAsia="Verdana" w:hAnsi="Verdana" w:cs="Verdana"/>
          <w:sz w:val="16"/>
          <w:szCs w:val="16"/>
        </w:rPr>
        <w:t>Inspector de proyecto</w:t>
      </w:r>
      <w:r w:rsidRPr="00B709B3">
        <w:rPr>
          <w:rFonts w:ascii="Verdana" w:eastAsia="Verdana" w:hAnsi="Verdana" w:cs="Tahoma"/>
          <w:sz w:val="16"/>
          <w:szCs w:val="16"/>
        </w:rPr>
        <w:t xml:space="preserve">. La extracción de muestras o los ensayos serán realizados en presencia del </w:t>
      </w:r>
      <w:r w:rsidRPr="00B709B3">
        <w:rPr>
          <w:rFonts w:ascii="Verdana" w:eastAsia="Verdana" w:hAnsi="Verdana" w:cs="Verdana"/>
          <w:sz w:val="16"/>
          <w:szCs w:val="16"/>
        </w:rPr>
        <w:t>Inspector de proyecto</w:t>
      </w:r>
      <w:r w:rsidRPr="00B709B3">
        <w:rPr>
          <w:rFonts w:ascii="Verdana" w:eastAsia="Verdana" w:hAnsi="Verdana" w:cs="Tahoma"/>
          <w:sz w:val="16"/>
          <w:szCs w:val="16"/>
        </w:rPr>
        <w:t>, mismo que custodiará las muestras desde el día de su obtención hasta su ensayo.</w:t>
      </w:r>
    </w:p>
    <w:p w14:paraId="69FB440E"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676EC3EC" w14:textId="77777777" w:rsidR="00797119" w:rsidRPr="00B709B3" w:rsidRDefault="00797119" w:rsidP="00797119">
      <w:pPr>
        <w:widowControl w:val="0"/>
        <w:numPr>
          <w:ilvl w:val="0"/>
          <w:numId w:val="112"/>
        </w:numPr>
        <w:tabs>
          <w:tab w:val="left" w:pos="8711"/>
        </w:tabs>
        <w:autoSpaceDE w:val="0"/>
        <w:autoSpaceDN w:val="0"/>
        <w:spacing w:line="360" w:lineRule="auto"/>
        <w:jc w:val="both"/>
        <w:rPr>
          <w:rFonts w:ascii="Verdana" w:eastAsia="Verdana" w:hAnsi="Verdana" w:cs="Tahoma"/>
          <w:b/>
          <w:sz w:val="16"/>
          <w:szCs w:val="16"/>
        </w:rPr>
      </w:pPr>
      <w:r w:rsidRPr="00B709B3">
        <w:rPr>
          <w:rFonts w:ascii="Verdana" w:eastAsia="Verdana" w:hAnsi="Verdana" w:cs="Tahoma"/>
          <w:b/>
          <w:sz w:val="16"/>
          <w:szCs w:val="16"/>
        </w:rPr>
        <w:t>Frecuencia de los Ensayos</w:t>
      </w:r>
    </w:p>
    <w:p w14:paraId="1F5F11B9"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La frecuencia de los ensayos tanto de los materiales como del propio hormigón y mortero se tomará de acuerdo a lo indicado en la normativa CBH-87 en conformidad con el nivel de control del proyecto.</w:t>
      </w:r>
    </w:p>
    <w:p w14:paraId="1D37A9A5"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7B73E4B2"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B709B3">
        <w:rPr>
          <w:rFonts w:ascii="Verdana" w:eastAsia="Verdana" w:hAnsi="Verdana" w:cs="Verdana"/>
          <w:sz w:val="16"/>
          <w:szCs w:val="16"/>
        </w:rPr>
        <w:t>Inspector de proyecto</w:t>
      </w:r>
      <w:r w:rsidRPr="00B709B3">
        <w:rPr>
          <w:rFonts w:ascii="Verdana" w:eastAsia="Verdana" w:hAnsi="Verdana" w:cs="Tahoma"/>
          <w:sz w:val="16"/>
          <w:szCs w:val="16"/>
        </w:rPr>
        <w:t>.</w:t>
      </w:r>
    </w:p>
    <w:p w14:paraId="281984FD"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760FAF5B"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2C720E8"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3C463F05"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 xml:space="preserve">En el transcurso de la obra, además de lo indicado por la normativa, se tomarán 4 probetas en cada vaciado o cada vez que lo exija el </w:t>
      </w:r>
      <w:r w:rsidRPr="00B709B3">
        <w:rPr>
          <w:rFonts w:ascii="Verdana" w:eastAsia="Verdana" w:hAnsi="Verdana" w:cs="Verdana"/>
          <w:sz w:val="16"/>
          <w:szCs w:val="16"/>
        </w:rPr>
        <w:t>Inspector de proyecto</w:t>
      </w:r>
      <w:r w:rsidRPr="00B709B3">
        <w:rPr>
          <w:rFonts w:ascii="Verdana" w:eastAsia="Verdana" w:hAnsi="Verdana" w:cs="Tahoma"/>
          <w:sz w:val="16"/>
          <w:szCs w:val="16"/>
        </w:rPr>
        <w:t>. La Entidad Ejecutora podrá moldear un mayor número de probetas para efectuar ensayos a edades menores a los siete días y así apreciar la resistencia probable de los hormigones.</w:t>
      </w:r>
    </w:p>
    <w:p w14:paraId="6DEC7B61"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24462CE7"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En el caso de ensayos de resistencia a compresión del hormigón, se deberá individualizar cada probeta anotando la fecha y hora y el elemento estructural correspondiente. Las probetas serán preparadas en presencia del Inspector de proyecto.</w:t>
      </w:r>
    </w:p>
    <w:p w14:paraId="33356CB7"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2398774F"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 xml:space="preserve">Queda sobreentendido que es obligación de la Entidad Ejecutora realizar ajustes y correcciones en la dosificación, hasta obtener los resultados requeridos. En caso de incumplimiento, el </w:t>
      </w:r>
      <w:r w:rsidRPr="00B709B3">
        <w:rPr>
          <w:rFonts w:ascii="Verdana" w:eastAsia="Verdana" w:hAnsi="Verdana" w:cs="Verdana"/>
          <w:sz w:val="16"/>
          <w:szCs w:val="16"/>
        </w:rPr>
        <w:t>Inspector de proyecto</w:t>
      </w:r>
      <w:r w:rsidRPr="00B709B3">
        <w:rPr>
          <w:rFonts w:ascii="Verdana" w:eastAsia="Verdana" w:hAnsi="Verdana" w:cs="Tahoma"/>
          <w:sz w:val="16"/>
          <w:szCs w:val="16"/>
        </w:rPr>
        <w:t xml:space="preserve"> dispondrá la paralización inmediata de los trabajos.</w:t>
      </w:r>
    </w:p>
    <w:p w14:paraId="2B25C879"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63889B54" w14:textId="77777777" w:rsidR="00797119" w:rsidRPr="00B709B3" w:rsidRDefault="00797119" w:rsidP="00797119">
      <w:pPr>
        <w:widowControl w:val="0"/>
        <w:tabs>
          <w:tab w:val="left" w:pos="560"/>
        </w:tabs>
        <w:autoSpaceDE w:val="0"/>
        <w:autoSpaceDN w:val="0"/>
        <w:jc w:val="both"/>
        <w:rPr>
          <w:rFonts w:ascii="Verdana" w:eastAsia="Verdana" w:hAnsi="Verdana" w:cs="Tahoma"/>
          <w:sz w:val="16"/>
          <w:szCs w:val="16"/>
        </w:rPr>
      </w:pPr>
      <w:r w:rsidRPr="00B709B3">
        <w:rPr>
          <w:rFonts w:ascii="Verdana" w:eastAsia="Verdana" w:hAnsi="Verdana" w:cs="Verdana"/>
          <w:sz w:val="16"/>
          <w:szCs w:val="16"/>
        </w:rPr>
        <w:t>En cualquier caso,</w:t>
      </w:r>
      <w:r w:rsidRPr="00B709B3">
        <w:rPr>
          <w:rFonts w:ascii="Verdana" w:eastAsia="Verdana" w:hAnsi="Verdana" w:cs="Tahoma"/>
          <w:sz w:val="16"/>
          <w:szCs w:val="16"/>
        </w:rPr>
        <w:t xml:space="preserve"> las cantidades mínimas de cemento/m3 de hormigón deberán respetar lo indicado en el proyecto (memoria de cálculo o planos constructivos) o las indicadas en el cuadro siguiente.</w:t>
      </w:r>
    </w:p>
    <w:p w14:paraId="0ABBC966"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p>
    <w:p w14:paraId="612A0666" w14:textId="77777777" w:rsidR="00797119" w:rsidRPr="00B709B3" w:rsidRDefault="00797119" w:rsidP="00797119">
      <w:pPr>
        <w:widowControl w:val="0"/>
        <w:autoSpaceDE w:val="0"/>
        <w:autoSpaceDN w:val="0"/>
        <w:jc w:val="both"/>
        <w:rPr>
          <w:rFonts w:ascii="Verdana" w:eastAsia="Verdana" w:hAnsi="Verdan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797119" w:rsidRPr="00B709B3" w14:paraId="313FAB2F" w14:textId="77777777" w:rsidTr="000648BD">
        <w:tc>
          <w:tcPr>
            <w:tcW w:w="912" w:type="pct"/>
            <w:shd w:val="clear" w:color="auto" w:fill="215868"/>
            <w:vAlign w:val="center"/>
          </w:tcPr>
          <w:p w14:paraId="244467AD" w14:textId="77777777" w:rsidR="00797119" w:rsidRPr="00B709B3" w:rsidRDefault="00797119" w:rsidP="000648BD">
            <w:pPr>
              <w:widowControl w:val="0"/>
              <w:autoSpaceDE w:val="0"/>
              <w:autoSpaceDN w:val="0"/>
              <w:jc w:val="center"/>
              <w:rPr>
                <w:rFonts w:ascii="Verdana" w:eastAsia="Verdana" w:hAnsi="Verdana" w:cs="Tahoma"/>
                <w:b/>
                <w:color w:val="FFFFFF" w:themeColor="background1"/>
                <w:sz w:val="16"/>
                <w:szCs w:val="16"/>
              </w:rPr>
            </w:pPr>
            <w:r w:rsidRPr="00B709B3">
              <w:rPr>
                <w:rFonts w:ascii="Verdana" w:eastAsia="Verdana" w:hAnsi="Verdana" w:cs="Tahoma"/>
                <w:b/>
                <w:color w:val="FFFFFF" w:themeColor="background1"/>
                <w:sz w:val="16"/>
                <w:szCs w:val="16"/>
              </w:rPr>
              <w:t xml:space="preserve">TIPO DEL </w:t>
            </w:r>
            <w:proofErr w:type="spellStart"/>
            <w:r w:rsidRPr="00B709B3">
              <w:rPr>
                <w:rFonts w:ascii="Verdana" w:eastAsia="Verdana" w:hAnsi="Verdana" w:cs="Tahoma"/>
                <w:b/>
                <w:color w:val="FFFFFF" w:themeColor="background1"/>
                <w:sz w:val="16"/>
                <w:szCs w:val="16"/>
              </w:rPr>
              <w:t>Hº</w:t>
            </w:r>
            <w:proofErr w:type="spellEnd"/>
          </w:p>
        </w:tc>
        <w:tc>
          <w:tcPr>
            <w:tcW w:w="874" w:type="pct"/>
            <w:shd w:val="clear" w:color="auto" w:fill="215868"/>
            <w:vAlign w:val="center"/>
          </w:tcPr>
          <w:p w14:paraId="6F4A0B8C" w14:textId="77777777" w:rsidR="00797119" w:rsidRPr="00B709B3" w:rsidRDefault="00797119" w:rsidP="000648BD">
            <w:pPr>
              <w:widowControl w:val="0"/>
              <w:autoSpaceDE w:val="0"/>
              <w:autoSpaceDN w:val="0"/>
              <w:jc w:val="center"/>
              <w:rPr>
                <w:rFonts w:ascii="Verdana" w:eastAsia="Verdana" w:hAnsi="Verdana" w:cs="Tahoma"/>
                <w:b/>
                <w:color w:val="FFFFFF" w:themeColor="background1"/>
                <w:sz w:val="16"/>
                <w:szCs w:val="16"/>
              </w:rPr>
            </w:pPr>
            <w:r w:rsidRPr="00B709B3">
              <w:rPr>
                <w:rFonts w:ascii="Verdana" w:eastAsia="Verdana" w:hAnsi="Verdana" w:cs="Tahoma"/>
                <w:b/>
                <w:color w:val="FFFFFF" w:themeColor="background1"/>
                <w:sz w:val="16"/>
                <w:szCs w:val="16"/>
              </w:rPr>
              <w:t>TAM. MAX. AGREGADO</w:t>
            </w:r>
          </w:p>
        </w:tc>
        <w:tc>
          <w:tcPr>
            <w:tcW w:w="874" w:type="pct"/>
            <w:shd w:val="clear" w:color="auto" w:fill="215868"/>
            <w:vAlign w:val="center"/>
          </w:tcPr>
          <w:p w14:paraId="06A9E071" w14:textId="77777777" w:rsidR="00797119" w:rsidRPr="00B709B3" w:rsidRDefault="00797119" w:rsidP="000648BD">
            <w:pPr>
              <w:widowControl w:val="0"/>
              <w:autoSpaceDE w:val="0"/>
              <w:autoSpaceDN w:val="0"/>
              <w:jc w:val="center"/>
              <w:rPr>
                <w:rFonts w:ascii="Verdana" w:eastAsia="Verdana" w:hAnsi="Verdana" w:cs="Tahoma"/>
                <w:b/>
                <w:color w:val="FFFFFF" w:themeColor="background1"/>
                <w:sz w:val="16"/>
                <w:szCs w:val="16"/>
              </w:rPr>
            </w:pPr>
            <w:r w:rsidRPr="00B709B3">
              <w:rPr>
                <w:rFonts w:ascii="Verdana" w:eastAsia="Verdana" w:hAnsi="Verdana" w:cs="Tahoma"/>
                <w:b/>
                <w:color w:val="FFFFFF" w:themeColor="background1"/>
                <w:sz w:val="16"/>
                <w:szCs w:val="16"/>
              </w:rPr>
              <w:t>RES. Kg/cm2</w:t>
            </w:r>
          </w:p>
          <w:p w14:paraId="3E13F5CA" w14:textId="77777777" w:rsidR="00797119" w:rsidRPr="00B709B3" w:rsidRDefault="00797119" w:rsidP="000648BD">
            <w:pPr>
              <w:widowControl w:val="0"/>
              <w:autoSpaceDE w:val="0"/>
              <w:autoSpaceDN w:val="0"/>
              <w:jc w:val="center"/>
              <w:rPr>
                <w:rFonts w:ascii="Verdana" w:eastAsia="Verdana" w:hAnsi="Verdana" w:cs="Tahoma"/>
                <w:b/>
                <w:color w:val="FFFFFF" w:themeColor="background1"/>
                <w:sz w:val="16"/>
                <w:szCs w:val="16"/>
              </w:rPr>
            </w:pPr>
            <w:r w:rsidRPr="00B709B3">
              <w:rPr>
                <w:rFonts w:ascii="Verdana" w:eastAsia="Verdana" w:hAnsi="Verdana" w:cs="Tahoma"/>
                <w:b/>
                <w:color w:val="FFFFFF" w:themeColor="background1"/>
                <w:sz w:val="16"/>
                <w:szCs w:val="16"/>
              </w:rPr>
              <w:t>(28 días)</w:t>
            </w:r>
          </w:p>
        </w:tc>
        <w:tc>
          <w:tcPr>
            <w:tcW w:w="972" w:type="pct"/>
            <w:shd w:val="clear" w:color="auto" w:fill="215868"/>
            <w:vAlign w:val="center"/>
          </w:tcPr>
          <w:p w14:paraId="1EC91CB4" w14:textId="77777777" w:rsidR="00797119" w:rsidRPr="00B709B3" w:rsidRDefault="00797119" w:rsidP="000648BD">
            <w:pPr>
              <w:widowControl w:val="0"/>
              <w:autoSpaceDE w:val="0"/>
              <w:autoSpaceDN w:val="0"/>
              <w:jc w:val="center"/>
              <w:rPr>
                <w:rFonts w:ascii="Verdana" w:eastAsia="Verdana" w:hAnsi="Verdana" w:cs="Tahoma"/>
                <w:b/>
                <w:color w:val="FFFFFF" w:themeColor="background1"/>
                <w:sz w:val="16"/>
                <w:szCs w:val="16"/>
                <w:lang w:val="pt-BR"/>
              </w:rPr>
            </w:pPr>
            <w:r w:rsidRPr="00B709B3">
              <w:rPr>
                <w:rFonts w:ascii="Verdana" w:eastAsia="Verdana" w:hAnsi="Verdana" w:cs="Tahoma"/>
                <w:b/>
                <w:color w:val="FFFFFF" w:themeColor="background1"/>
                <w:sz w:val="16"/>
                <w:szCs w:val="16"/>
                <w:lang w:val="pt-BR"/>
              </w:rPr>
              <w:t>PESO APROX. CEM. Kg/m3</w:t>
            </w:r>
          </w:p>
        </w:tc>
        <w:tc>
          <w:tcPr>
            <w:tcW w:w="680" w:type="pct"/>
            <w:shd w:val="clear" w:color="auto" w:fill="215868"/>
            <w:vAlign w:val="center"/>
          </w:tcPr>
          <w:p w14:paraId="245EE276" w14:textId="77777777" w:rsidR="00797119" w:rsidRPr="00B709B3" w:rsidRDefault="00797119" w:rsidP="000648BD">
            <w:pPr>
              <w:widowControl w:val="0"/>
              <w:autoSpaceDE w:val="0"/>
              <w:autoSpaceDN w:val="0"/>
              <w:jc w:val="center"/>
              <w:rPr>
                <w:rFonts w:ascii="Verdana" w:eastAsia="Verdana" w:hAnsi="Verdana" w:cs="Tahoma"/>
                <w:b/>
                <w:color w:val="FFFFFF" w:themeColor="background1"/>
                <w:sz w:val="16"/>
                <w:szCs w:val="16"/>
              </w:rPr>
            </w:pPr>
            <w:r w:rsidRPr="00B709B3">
              <w:rPr>
                <w:rFonts w:ascii="Verdana" w:eastAsia="Verdana" w:hAnsi="Verdana" w:cs="Tahoma"/>
                <w:b/>
                <w:color w:val="FFFFFF" w:themeColor="background1"/>
                <w:sz w:val="16"/>
                <w:szCs w:val="16"/>
              </w:rPr>
              <w:t>RELACIÓN a / c</w:t>
            </w:r>
          </w:p>
        </w:tc>
        <w:tc>
          <w:tcPr>
            <w:tcW w:w="687" w:type="pct"/>
            <w:shd w:val="clear" w:color="auto" w:fill="215868"/>
            <w:vAlign w:val="center"/>
          </w:tcPr>
          <w:p w14:paraId="67227DC4" w14:textId="77777777" w:rsidR="00797119" w:rsidRPr="00B709B3" w:rsidRDefault="00797119" w:rsidP="000648BD">
            <w:pPr>
              <w:widowControl w:val="0"/>
              <w:autoSpaceDE w:val="0"/>
              <w:autoSpaceDN w:val="0"/>
              <w:jc w:val="center"/>
              <w:rPr>
                <w:rFonts w:ascii="Verdana" w:eastAsia="Verdana" w:hAnsi="Verdana" w:cs="Tahoma"/>
                <w:b/>
                <w:color w:val="FFFFFF" w:themeColor="background1"/>
                <w:sz w:val="16"/>
                <w:szCs w:val="16"/>
              </w:rPr>
            </w:pPr>
            <w:r w:rsidRPr="00B709B3">
              <w:rPr>
                <w:rFonts w:ascii="Verdana" w:eastAsia="Verdana" w:hAnsi="Verdana" w:cs="Tahoma"/>
                <w:b/>
                <w:color w:val="FFFFFF" w:themeColor="background1"/>
                <w:sz w:val="16"/>
                <w:szCs w:val="16"/>
              </w:rPr>
              <w:t>Rev. (</w:t>
            </w:r>
            <w:proofErr w:type="spellStart"/>
            <w:r w:rsidRPr="00B709B3">
              <w:rPr>
                <w:rFonts w:ascii="Verdana" w:eastAsia="Verdana" w:hAnsi="Verdana" w:cs="Tahoma"/>
                <w:b/>
                <w:color w:val="FFFFFF" w:themeColor="background1"/>
                <w:sz w:val="16"/>
                <w:szCs w:val="16"/>
              </w:rPr>
              <w:t>pulg</w:t>
            </w:r>
            <w:proofErr w:type="spellEnd"/>
            <w:r w:rsidRPr="00B709B3">
              <w:rPr>
                <w:rFonts w:ascii="Verdana" w:eastAsia="Verdana" w:hAnsi="Verdana" w:cs="Tahoma"/>
                <w:b/>
                <w:color w:val="FFFFFF" w:themeColor="background1"/>
                <w:sz w:val="16"/>
                <w:szCs w:val="16"/>
              </w:rPr>
              <w:t>)</w:t>
            </w:r>
          </w:p>
        </w:tc>
      </w:tr>
      <w:tr w:rsidR="00797119" w:rsidRPr="00B709B3" w14:paraId="1BC31D4C" w14:textId="77777777" w:rsidTr="000648BD">
        <w:trPr>
          <w:trHeight w:val="304"/>
        </w:trPr>
        <w:tc>
          <w:tcPr>
            <w:tcW w:w="912" w:type="pct"/>
            <w:vAlign w:val="center"/>
          </w:tcPr>
          <w:p w14:paraId="729701E3" w14:textId="77777777" w:rsidR="00797119" w:rsidRPr="00B709B3" w:rsidRDefault="00797119" w:rsidP="000648BD">
            <w:pPr>
              <w:widowControl w:val="0"/>
              <w:autoSpaceDE w:val="0"/>
              <w:autoSpaceDN w:val="0"/>
              <w:jc w:val="center"/>
              <w:rPr>
                <w:rFonts w:ascii="Verdana" w:eastAsia="Verdana" w:hAnsi="Verdana" w:cs="Tahoma"/>
                <w:sz w:val="16"/>
                <w:szCs w:val="16"/>
              </w:rPr>
            </w:pPr>
            <w:r w:rsidRPr="00B709B3">
              <w:rPr>
                <w:rFonts w:ascii="Verdana" w:eastAsia="Verdana" w:hAnsi="Verdana" w:cs="Tahoma"/>
                <w:sz w:val="16"/>
                <w:szCs w:val="16"/>
              </w:rPr>
              <w:t>H “</w:t>
            </w:r>
            <w:smartTag w:uri="urn:schemas-microsoft-com:office:smarttags" w:element="metricconverter">
              <w:smartTagPr>
                <w:attr w:name="ProductID" w:val="400”"/>
              </w:smartTagPr>
              <w:r w:rsidRPr="00B709B3">
                <w:rPr>
                  <w:rFonts w:ascii="Verdana" w:eastAsia="Verdana" w:hAnsi="Verdana" w:cs="Tahoma"/>
                  <w:sz w:val="16"/>
                  <w:szCs w:val="16"/>
                </w:rPr>
                <w:t>400”</w:t>
              </w:r>
            </w:smartTag>
          </w:p>
        </w:tc>
        <w:tc>
          <w:tcPr>
            <w:tcW w:w="874" w:type="pct"/>
            <w:vAlign w:val="center"/>
          </w:tcPr>
          <w:p w14:paraId="26305D2C" w14:textId="77777777" w:rsidR="00797119" w:rsidRPr="00B709B3" w:rsidRDefault="00797119" w:rsidP="000648BD">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1”"/>
              </w:smartTagPr>
              <w:r w:rsidRPr="00B709B3">
                <w:rPr>
                  <w:rFonts w:ascii="Verdana" w:eastAsia="Verdana" w:hAnsi="Verdana" w:cs="Tahoma"/>
                  <w:sz w:val="16"/>
                  <w:szCs w:val="16"/>
                </w:rPr>
                <w:t>1”</w:t>
              </w:r>
            </w:smartTag>
          </w:p>
        </w:tc>
        <w:tc>
          <w:tcPr>
            <w:tcW w:w="874" w:type="pct"/>
            <w:vAlign w:val="center"/>
          </w:tcPr>
          <w:p w14:paraId="287336A1" w14:textId="77777777" w:rsidR="00797119" w:rsidRPr="00B709B3" w:rsidRDefault="00797119" w:rsidP="000648BD">
            <w:pPr>
              <w:widowControl w:val="0"/>
              <w:autoSpaceDE w:val="0"/>
              <w:autoSpaceDN w:val="0"/>
              <w:jc w:val="center"/>
              <w:rPr>
                <w:rFonts w:ascii="Verdana" w:eastAsia="Verdana" w:hAnsi="Verdana" w:cs="Tahoma"/>
                <w:sz w:val="16"/>
                <w:szCs w:val="16"/>
              </w:rPr>
            </w:pPr>
            <w:r w:rsidRPr="00B709B3">
              <w:rPr>
                <w:rFonts w:ascii="Verdana" w:eastAsia="Verdana" w:hAnsi="Verdana" w:cs="Tahoma"/>
                <w:sz w:val="16"/>
                <w:szCs w:val="16"/>
              </w:rPr>
              <w:t>400</w:t>
            </w:r>
          </w:p>
        </w:tc>
        <w:tc>
          <w:tcPr>
            <w:tcW w:w="972" w:type="pct"/>
            <w:vAlign w:val="center"/>
          </w:tcPr>
          <w:p w14:paraId="67038990" w14:textId="77777777" w:rsidR="00797119" w:rsidRPr="00B709B3" w:rsidRDefault="00797119" w:rsidP="000648BD">
            <w:pPr>
              <w:widowControl w:val="0"/>
              <w:autoSpaceDE w:val="0"/>
              <w:autoSpaceDN w:val="0"/>
              <w:jc w:val="center"/>
              <w:rPr>
                <w:rFonts w:ascii="Verdana" w:eastAsia="Verdana" w:hAnsi="Verdana" w:cs="Tahoma"/>
                <w:sz w:val="16"/>
                <w:szCs w:val="16"/>
              </w:rPr>
            </w:pPr>
            <w:r w:rsidRPr="00B709B3">
              <w:rPr>
                <w:rFonts w:ascii="Verdana" w:eastAsia="Verdana" w:hAnsi="Verdana" w:cs="Tahoma"/>
                <w:sz w:val="16"/>
                <w:szCs w:val="16"/>
              </w:rPr>
              <w:t>470</w:t>
            </w:r>
          </w:p>
        </w:tc>
        <w:tc>
          <w:tcPr>
            <w:tcW w:w="680" w:type="pct"/>
            <w:vAlign w:val="center"/>
          </w:tcPr>
          <w:p w14:paraId="0DC159AB" w14:textId="77777777" w:rsidR="00797119" w:rsidRPr="00B709B3" w:rsidRDefault="00797119" w:rsidP="000648BD">
            <w:pPr>
              <w:widowControl w:val="0"/>
              <w:autoSpaceDE w:val="0"/>
              <w:autoSpaceDN w:val="0"/>
              <w:jc w:val="center"/>
              <w:rPr>
                <w:rFonts w:ascii="Verdana" w:eastAsia="Verdana" w:hAnsi="Verdana" w:cs="Tahoma"/>
                <w:sz w:val="16"/>
                <w:szCs w:val="16"/>
              </w:rPr>
            </w:pPr>
            <w:r w:rsidRPr="00B709B3">
              <w:rPr>
                <w:rFonts w:ascii="Verdana" w:eastAsia="Verdana" w:hAnsi="Verdana" w:cs="Tahoma"/>
                <w:sz w:val="16"/>
                <w:szCs w:val="16"/>
              </w:rPr>
              <w:t>0,4</w:t>
            </w:r>
          </w:p>
        </w:tc>
        <w:tc>
          <w:tcPr>
            <w:tcW w:w="687" w:type="pct"/>
            <w:vAlign w:val="center"/>
          </w:tcPr>
          <w:p w14:paraId="4D99AE5E" w14:textId="77777777" w:rsidR="00797119" w:rsidRPr="00B709B3" w:rsidRDefault="00797119" w:rsidP="000648BD">
            <w:pPr>
              <w:widowControl w:val="0"/>
              <w:autoSpaceDE w:val="0"/>
              <w:autoSpaceDN w:val="0"/>
              <w:jc w:val="center"/>
              <w:rPr>
                <w:rFonts w:ascii="Verdana" w:eastAsia="Verdana" w:hAnsi="Verdana" w:cs="Tahoma"/>
                <w:sz w:val="16"/>
                <w:szCs w:val="16"/>
              </w:rPr>
            </w:pPr>
            <w:r w:rsidRPr="00B709B3">
              <w:rPr>
                <w:rFonts w:ascii="Verdana" w:eastAsia="Verdana" w:hAnsi="Verdana" w:cs="Tahoma"/>
                <w:sz w:val="16"/>
                <w:szCs w:val="16"/>
              </w:rPr>
              <w:t>1 – 3</w:t>
            </w:r>
          </w:p>
        </w:tc>
      </w:tr>
      <w:tr w:rsidR="00797119" w:rsidRPr="00B709B3" w14:paraId="5A110314" w14:textId="77777777" w:rsidTr="000648BD">
        <w:trPr>
          <w:trHeight w:val="132"/>
        </w:trPr>
        <w:tc>
          <w:tcPr>
            <w:tcW w:w="912" w:type="pct"/>
            <w:vAlign w:val="center"/>
          </w:tcPr>
          <w:p w14:paraId="2747BB96" w14:textId="77777777" w:rsidR="00797119" w:rsidRPr="00B709B3" w:rsidRDefault="00797119" w:rsidP="000648BD">
            <w:pPr>
              <w:widowControl w:val="0"/>
              <w:autoSpaceDE w:val="0"/>
              <w:autoSpaceDN w:val="0"/>
              <w:jc w:val="center"/>
              <w:rPr>
                <w:rFonts w:ascii="Verdana" w:eastAsia="Verdana" w:hAnsi="Verdana" w:cs="Tahoma"/>
                <w:sz w:val="16"/>
                <w:szCs w:val="16"/>
              </w:rPr>
            </w:pPr>
            <w:r w:rsidRPr="00B709B3">
              <w:rPr>
                <w:rFonts w:ascii="Verdana" w:eastAsia="Verdana" w:hAnsi="Verdana" w:cs="Tahoma"/>
                <w:sz w:val="16"/>
                <w:szCs w:val="16"/>
              </w:rPr>
              <w:t>H “</w:t>
            </w:r>
            <w:smartTag w:uri="urn:schemas-microsoft-com:office:smarttags" w:element="metricconverter">
              <w:smartTagPr>
                <w:attr w:name="ProductID" w:val="350”"/>
              </w:smartTagPr>
              <w:r w:rsidRPr="00B709B3">
                <w:rPr>
                  <w:rFonts w:ascii="Verdana" w:eastAsia="Verdana" w:hAnsi="Verdana" w:cs="Tahoma"/>
                  <w:sz w:val="16"/>
                  <w:szCs w:val="16"/>
                </w:rPr>
                <w:t>350”</w:t>
              </w:r>
            </w:smartTag>
          </w:p>
        </w:tc>
        <w:tc>
          <w:tcPr>
            <w:tcW w:w="874" w:type="pct"/>
            <w:vAlign w:val="center"/>
          </w:tcPr>
          <w:p w14:paraId="05F42E35" w14:textId="77777777" w:rsidR="00797119" w:rsidRPr="00B709B3" w:rsidRDefault="00797119" w:rsidP="000648BD">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1”"/>
              </w:smartTagPr>
              <w:r w:rsidRPr="00B709B3">
                <w:rPr>
                  <w:rFonts w:ascii="Verdana" w:eastAsia="Verdana" w:hAnsi="Verdana" w:cs="Tahoma"/>
                  <w:sz w:val="16"/>
                  <w:szCs w:val="16"/>
                </w:rPr>
                <w:t>1”</w:t>
              </w:r>
            </w:smartTag>
          </w:p>
        </w:tc>
        <w:tc>
          <w:tcPr>
            <w:tcW w:w="874" w:type="pct"/>
            <w:vAlign w:val="center"/>
          </w:tcPr>
          <w:p w14:paraId="039D4A06" w14:textId="77777777" w:rsidR="00797119" w:rsidRPr="00B709B3" w:rsidRDefault="00797119" w:rsidP="000648BD">
            <w:pPr>
              <w:widowControl w:val="0"/>
              <w:autoSpaceDE w:val="0"/>
              <w:autoSpaceDN w:val="0"/>
              <w:jc w:val="center"/>
              <w:rPr>
                <w:rFonts w:ascii="Verdana" w:eastAsia="Verdana" w:hAnsi="Verdana" w:cs="Tahoma"/>
                <w:sz w:val="16"/>
                <w:szCs w:val="16"/>
              </w:rPr>
            </w:pPr>
            <w:r w:rsidRPr="00B709B3">
              <w:rPr>
                <w:rFonts w:ascii="Verdana" w:eastAsia="Verdana" w:hAnsi="Verdana" w:cs="Tahoma"/>
                <w:sz w:val="16"/>
                <w:szCs w:val="16"/>
              </w:rPr>
              <w:t>350</w:t>
            </w:r>
          </w:p>
        </w:tc>
        <w:tc>
          <w:tcPr>
            <w:tcW w:w="972" w:type="pct"/>
            <w:vAlign w:val="center"/>
          </w:tcPr>
          <w:p w14:paraId="442D8672" w14:textId="77777777" w:rsidR="00797119" w:rsidRPr="00B709B3" w:rsidRDefault="00797119" w:rsidP="000648BD">
            <w:pPr>
              <w:widowControl w:val="0"/>
              <w:autoSpaceDE w:val="0"/>
              <w:autoSpaceDN w:val="0"/>
              <w:jc w:val="center"/>
              <w:rPr>
                <w:rFonts w:ascii="Verdana" w:eastAsia="Verdana" w:hAnsi="Verdana" w:cs="Tahoma"/>
                <w:sz w:val="16"/>
                <w:szCs w:val="16"/>
              </w:rPr>
            </w:pPr>
            <w:r w:rsidRPr="00B709B3">
              <w:rPr>
                <w:rFonts w:ascii="Verdana" w:eastAsia="Verdana" w:hAnsi="Verdana" w:cs="Tahoma"/>
                <w:sz w:val="16"/>
                <w:szCs w:val="16"/>
              </w:rPr>
              <w:t>450</w:t>
            </w:r>
          </w:p>
        </w:tc>
        <w:tc>
          <w:tcPr>
            <w:tcW w:w="680" w:type="pct"/>
            <w:vAlign w:val="center"/>
          </w:tcPr>
          <w:p w14:paraId="218B9B15" w14:textId="77777777" w:rsidR="00797119" w:rsidRPr="00B709B3" w:rsidRDefault="00797119" w:rsidP="000648BD">
            <w:pPr>
              <w:widowControl w:val="0"/>
              <w:autoSpaceDE w:val="0"/>
              <w:autoSpaceDN w:val="0"/>
              <w:jc w:val="center"/>
              <w:rPr>
                <w:rFonts w:ascii="Verdana" w:eastAsia="Verdana" w:hAnsi="Verdana" w:cs="Tahoma"/>
                <w:sz w:val="16"/>
                <w:szCs w:val="16"/>
              </w:rPr>
            </w:pPr>
            <w:r w:rsidRPr="00B709B3">
              <w:rPr>
                <w:rFonts w:ascii="Verdana" w:eastAsia="Verdana" w:hAnsi="Verdana" w:cs="Tahoma"/>
                <w:sz w:val="16"/>
                <w:szCs w:val="16"/>
              </w:rPr>
              <w:t>0,4 – 0.45</w:t>
            </w:r>
          </w:p>
        </w:tc>
        <w:tc>
          <w:tcPr>
            <w:tcW w:w="687" w:type="pct"/>
            <w:vAlign w:val="center"/>
          </w:tcPr>
          <w:p w14:paraId="03C93C0A" w14:textId="77777777" w:rsidR="00797119" w:rsidRPr="00B709B3" w:rsidRDefault="00797119" w:rsidP="000648BD">
            <w:pPr>
              <w:widowControl w:val="0"/>
              <w:autoSpaceDE w:val="0"/>
              <w:autoSpaceDN w:val="0"/>
              <w:jc w:val="center"/>
              <w:rPr>
                <w:rFonts w:ascii="Verdana" w:eastAsia="Verdana" w:hAnsi="Verdana" w:cs="Tahoma"/>
                <w:sz w:val="16"/>
                <w:szCs w:val="16"/>
              </w:rPr>
            </w:pPr>
            <w:r w:rsidRPr="00B709B3">
              <w:rPr>
                <w:rFonts w:ascii="Verdana" w:eastAsia="Verdana" w:hAnsi="Verdana" w:cs="Tahoma"/>
                <w:sz w:val="16"/>
                <w:szCs w:val="16"/>
              </w:rPr>
              <w:t>1 – 3</w:t>
            </w:r>
          </w:p>
        </w:tc>
      </w:tr>
      <w:tr w:rsidR="00797119" w:rsidRPr="00B709B3" w14:paraId="10506B80" w14:textId="77777777" w:rsidTr="000648BD">
        <w:trPr>
          <w:trHeight w:val="304"/>
        </w:trPr>
        <w:tc>
          <w:tcPr>
            <w:tcW w:w="912" w:type="pct"/>
            <w:vAlign w:val="center"/>
          </w:tcPr>
          <w:p w14:paraId="59AFFFFD" w14:textId="77777777" w:rsidR="00797119" w:rsidRPr="00B709B3" w:rsidRDefault="00797119" w:rsidP="000648BD">
            <w:pPr>
              <w:widowControl w:val="0"/>
              <w:autoSpaceDE w:val="0"/>
              <w:autoSpaceDN w:val="0"/>
              <w:jc w:val="center"/>
              <w:rPr>
                <w:rFonts w:ascii="Verdana" w:eastAsia="Verdana" w:hAnsi="Verdana" w:cs="Tahoma"/>
                <w:b/>
                <w:sz w:val="16"/>
                <w:szCs w:val="16"/>
              </w:rPr>
            </w:pPr>
            <w:r w:rsidRPr="00B709B3">
              <w:rPr>
                <w:rFonts w:ascii="Verdana" w:eastAsia="Verdana" w:hAnsi="Verdana" w:cs="Tahoma"/>
                <w:b/>
                <w:sz w:val="16"/>
                <w:szCs w:val="16"/>
              </w:rPr>
              <w:t>Tipo “A” 210</w:t>
            </w:r>
          </w:p>
        </w:tc>
        <w:tc>
          <w:tcPr>
            <w:tcW w:w="874" w:type="pct"/>
            <w:vAlign w:val="center"/>
          </w:tcPr>
          <w:p w14:paraId="4FFC7210" w14:textId="77777777" w:rsidR="00797119" w:rsidRPr="00B709B3" w:rsidRDefault="00797119" w:rsidP="000648BD">
            <w:pPr>
              <w:widowControl w:val="0"/>
              <w:autoSpaceDE w:val="0"/>
              <w:autoSpaceDN w:val="0"/>
              <w:jc w:val="center"/>
              <w:rPr>
                <w:rFonts w:ascii="Verdana" w:eastAsia="Verdana" w:hAnsi="Verdana" w:cs="Tahoma"/>
                <w:b/>
                <w:sz w:val="16"/>
                <w:szCs w:val="16"/>
              </w:rPr>
            </w:pPr>
            <w:smartTag w:uri="urn:schemas-microsoft-com:office:smarttags" w:element="metricconverter">
              <w:smartTagPr>
                <w:attr w:name="ProductID" w:val="1”"/>
              </w:smartTagPr>
              <w:r w:rsidRPr="00B709B3">
                <w:rPr>
                  <w:rFonts w:ascii="Verdana" w:eastAsia="Verdana" w:hAnsi="Verdana" w:cs="Tahoma"/>
                  <w:b/>
                  <w:sz w:val="16"/>
                  <w:szCs w:val="16"/>
                </w:rPr>
                <w:t>1”</w:t>
              </w:r>
            </w:smartTag>
            <w:r w:rsidRPr="00B709B3">
              <w:rPr>
                <w:rFonts w:ascii="Verdana" w:eastAsia="Verdana" w:hAnsi="Verdana" w:cs="Tahoma"/>
                <w:b/>
                <w:sz w:val="16"/>
                <w:szCs w:val="16"/>
              </w:rPr>
              <w:t xml:space="preserve"> – 1/2”</w:t>
            </w:r>
          </w:p>
        </w:tc>
        <w:tc>
          <w:tcPr>
            <w:tcW w:w="874" w:type="pct"/>
            <w:vAlign w:val="center"/>
          </w:tcPr>
          <w:p w14:paraId="22B0B1E5" w14:textId="77777777" w:rsidR="00797119" w:rsidRPr="00B709B3" w:rsidRDefault="00797119" w:rsidP="000648BD">
            <w:pPr>
              <w:widowControl w:val="0"/>
              <w:autoSpaceDE w:val="0"/>
              <w:autoSpaceDN w:val="0"/>
              <w:jc w:val="center"/>
              <w:rPr>
                <w:rFonts w:ascii="Verdana" w:eastAsia="Verdana" w:hAnsi="Verdana" w:cs="Tahoma"/>
                <w:b/>
                <w:sz w:val="16"/>
                <w:szCs w:val="16"/>
              </w:rPr>
            </w:pPr>
            <w:r w:rsidRPr="00B709B3">
              <w:rPr>
                <w:rFonts w:ascii="Verdana" w:eastAsia="Verdana" w:hAnsi="Verdana" w:cs="Tahoma"/>
                <w:b/>
                <w:sz w:val="16"/>
                <w:szCs w:val="16"/>
              </w:rPr>
              <w:t>210</w:t>
            </w:r>
          </w:p>
        </w:tc>
        <w:tc>
          <w:tcPr>
            <w:tcW w:w="972" w:type="pct"/>
            <w:vAlign w:val="center"/>
          </w:tcPr>
          <w:p w14:paraId="6FA56F1D" w14:textId="77777777" w:rsidR="00797119" w:rsidRPr="00B709B3" w:rsidRDefault="00797119" w:rsidP="000648BD">
            <w:pPr>
              <w:widowControl w:val="0"/>
              <w:autoSpaceDE w:val="0"/>
              <w:autoSpaceDN w:val="0"/>
              <w:jc w:val="center"/>
              <w:rPr>
                <w:rFonts w:ascii="Verdana" w:eastAsia="Verdana" w:hAnsi="Verdana" w:cs="Tahoma"/>
                <w:b/>
                <w:sz w:val="16"/>
                <w:szCs w:val="16"/>
              </w:rPr>
            </w:pPr>
            <w:r w:rsidRPr="00B709B3">
              <w:rPr>
                <w:rFonts w:ascii="Verdana" w:eastAsia="Verdana" w:hAnsi="Verdana" w:cs="Tahoma"/>
                <w:b/>
                <w:sz w:val="16"/>
                <w:szCs w:val="16"/>
              </w:rPr>
              <w:t>350</w:t>
            </w:r>
          </w:p>
        </w:tc>
        <w:tc>
          <w:tcPr>
            <w:tcW w:w="680" w:type="pct"/>
            <w:vAlign w:val="center"/>
          </w:tcPr>
          <w:p w14:paraId="38A48BF8" w14:textId="77777777" w:rsidR="00797119" w:rsidRPr="00B709B3" w:rsidRDefault="00797119" w:rsidP="000648BD">
            <w:pPr>
              <w:widowControl w:val="0"/>
              <w:autoSpaceDE w:val="0"/>
              <w:autoSpaceDN w:val="0"/>
              <w:jc w:val="center"/>
              <w:rPr>
                <w:rFonts w:ascii="Verdana" w:eastAsia="Verdana" w:hAnsi="Verdana" w:cs="Tahoma"/>
                <w:b/>
                <w:sz w:val="16"/>
                <w:szCs w:val="16"/>
              </w:rPr>
            </w:pPr>
            <w:r w:rsidRPr="00B709B3">
              <w:rPr>
                <w:rFonts w:ascii="Verdana" w:eastAsia="Verdana" w:hAnsi="Verdana" w:cs="Tahoma"/>
                <w:b/>
                <w:sz w:val="16"/>
                <w:szCs w:val="16"/>
              </w:rPr>
              <w:t>0,5</w:t>
            </w:r>
          </w:p>
        </w:tc>
        <w:tc>
          <w:tcPr>
            <w:tcW w:w="687" w:type="pct"/>
            <w:vAlign w:val="center"/>
          </w:tcPr>
          <w:p w14:paraId="1B9A7A3E" w14:textId="77777777" w:rsidR="00797119" w:rsidRPr="00B709B3" w:rsidRDefault="00797119" w:rsidP="000648BD">
            <w:pPr>
              <w:widowControl w:val="0"/>
              <w:autoSpaceDE w:val="0"/>
              <w:autoSpaceDN w:val="0"/>
              <w:jc w:val="center"/>
              <w:rPr>
                <w:rFonts w:ascii="Verdana" w:eastAsia="Verdana" w:hAnsi="Verdana" w:cs="Tahoma"/>
                <w:b/>
                <w:sz w:val="16"/>
                <w:szCs w:val="16"/>
              </w:rPr>
            </w:pPr>
            <w:r w:rsidRPr="00B709B3">
              <w:rPr>
                <w:rFonts w:ascii="Verdana" w:eastAsia="Verdana" w:hAnsi="Verdana" w:cs="Tahoma"/>
                <w:b/>
                <w:sz w:val="16"/>
                <w:szCs w:val="16"/>
              </w:rPr>
              <w:t>2 – 4</w:t>
            </w:r>
          </w:p>
        </w:tc>
      </w:tr>
      <w:tr w:rsidR="00797119" w:rsidRPr="00B709B3" w14:paraId="14AFA430" w14:textId="77777777" w:rsidTr="000648BD">
        <w:trPr>
          <w:trHeight w:val="305"/>
        </w:trPr>
        <w:tc>
          <w:tcPr>
            <w:tcW w:w="912" w:type="pct"/>
            <w:vAlign w:val="center"/>
          </w:tcPr>
          <w:p w14:paraId="7838D235" w14:textId="77777777" w:rsidR="00797119" w:rsidRPr="00B709B3" w:rsidRDefault="00797119" w:rsidP="000648BD">
            <w:pPr>
              <w:widowControl w:val="0"/>
              <w:autoSpaceDE w:val="0"/>
              <w:autoSpaceDN w:val="0"/>
              <w:jc w:val="center"/>
              <w:rPr>
                <w:rFonts w:ascii="Verdana" w:eastAsia="Verdana" w:hAnsi="Verdana" w:cs="Tahoma"/>
                <w:sz w:val="16"/>
                <w:szCs w:val="16"/>
              </w:rPr>
            </w:pPr>
            <w:r w:rsidRPr="00B709B3">
              <w:rPr>
                <w:rFonts w:ascii="Verdana" w:eastAsia="Verdana" w:hAnsi="Verdana" w:cs="Tahoma"/>
                <w:sz w:val="16"/>
                <w:szCs w:val="16"/>
              </w:rPr>
              <w:t>Tipo “B” 180</w:t>
            </w:r>
          </w:p>
        </w:tc>
        <w:tc>
          <w:tcPr>
            <w:tcW w:w="874" w:type="pct"/>
            <w:vAlign w:val="center"/>
          </w:tcPr>
          <w:p w14:paraId="36E52AC0" w14:textId="77777777" w:rsidR="00797119" w:rsidRPr="00B709B3" w:rsidRDefault="00797119" w:rsidP="000648BD">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1”"/>
              </w:smartTagPr>
              <w:r w:rsidRPr="00B709B3">
                <w:rPr>
                  <w:rFonts w:ascii="Verdana" w:eastAsia="Verdana" w:hAnsi="Verdana" w:cs="Tahoma"/>
                  <w:sz w:val="16"/>
                  <w:szCs w:val="16"/>
                </w:rPr>
                <w:t>1”</w:t>
              </w:r>
            </w:smartTag>
            <w:r w:rsidRPr="00B709B3">
              <w:rPr>
                <w:rFonts w:ascii="Verdana" w:eastAsia="Verdana" w:hAnsi="Verdana" w:cs="Tahoma"/>
                <w:sz w:val="16"/>
                <w:szCs w:val="16"/>
              </w:rPr>
              <w:t xml:space="preserve"> – 11/2”</w:t>
            </w:r>
          </w:p>
        </w:tc>
        <w:tc>
          <w:tcPr>
            <w:tcW w:w="874" w:type="pct"/>
            <w:vAlign w:val="center"/>
          </w:tcPr>
          <w:p w14:paraId="10A5C605" w14:textId="77777777" w:rsidR="00797119" w:rsidRPr="00B709B3" w:rsidRDefault="00797119" w:rsidP="000648BD">
            <w:pPr>
              <w:widowControl w:val="0"/>
              <w:autoSpaceDE w:val="0"/>
              <w:autoSpaceDN w:val="0"/>
              <w:jc w:val="center"/>
              <w:rPr>
                <w:rFonts w:ascii="Verdana" w:eastAsia="Verdana" w:hAnsi="Verdana" w:cs="Tahoma"/>
                <w:sz w:val="16"/>
                <w:szCs w:val="16"/>
              </w:rPr>
            </w:pPr>
            <w:r w:rsidRPr="00B709B3">
              <w:rPr>
                <w:rFonts w:ascii="Verdana" w:eastAsia="Verdana" w:hAnsi="Verdana" w:cs="Tahoma"/>
                <w:sz w:val="16"/>
                <w:szCs w:val="16"/>
              </w:rPr>
              <w:t>180</w:t>
            </w:r>
          </w:p>
        </w:tc>
        <w:tc>
          <w:tcPr>
            <w:tcW w:w="972" w:type="pct"/>
            <w:vAlign w:val="center"/>
          </w:tcPr>
          <w:p w14:paraId="42AA5F1F" w14:textId="77777777" w:rsidR="00797119" w:rsidRPr="00B709B3" w:rsidRDefault="00797119" w:rsidP="000648BD">
            <w:pPr>
              <w:widowControl w:val="0"/>
              <w:autoSpaceDE w:val="0"/>
              <w:autoSpaceDN w:val="0"/>
              <w:jc w:val="center"/>
              <w:rPr>
                <w:rFonts w:ascii="Verdana" w:eastAsia="Verdana" w:hAnsi="Verdana" w:cs="Tahoma"/>
                <w:sz w:val="16"/>
                <w:szCs w:val="16"/>
              </w:rPr>
            </w:pPr>
            <w:r w:rsidRPr="00B709B3">
              <w:rPr>
                <w:rFonts w:ascii="Verdana" w:eastAsia="Verdana" w:hAnsi="Verdana" w:cs="Tahoma"/>
                <w:sz w:val="16"/>
                <w:szCs w:val="16"/>
              </w:rPr>
              <w:t>310</w:t>
            </w:r>
          </w:p>
        </w:tc>
        <w:tc>
          <w:tcPr>
            <w:tcW w:w="680" w:type="pct"/>
            <w:vAlign w:val="center"/>
          </w:tcPr>
          <w:p w14:paraId="1D0FEFAC" w14:textId="77777777" w:rsidR="00797119" w:rsidRPr="00B709B3" w:rsidRDefault="00797119" w:rsidP="000648BD">
            <w:pPr>
              <w:widowControl w:val="0"/>
              <w:autoSpaceDE w:val="0"/>
              <w:autoSpaceDN w:val="0"/>
              <w:jc w:val="center"/>
              <w:rPr>
                <w:rFonts w:ascii="Verdana" w:eastAsia="Verdana" w:hAnsi="Verdana" w:cs="Tahoma"/>
                <w:sz w:val="16"/>
                <w:szCs w:val="16"/>
              </w:rPr>
            </w:pPr>
            <w:r w:rsidRPr="00B709B3">
              <w:rPr>
                <w:rFonts w:ascii="Verdana" w:eastAsia="Verdana" w:hAnsi="Verdana" w:cs="Tahoma"/>
                <w:sz w:val="16"/>
                <w:szCs w:val="16"/>
              </w:rPr>
              <w:t>0,55</w:t>
            </w:r>
          </w:p>
        </w:tc>
        <w:tc>
          <w:tcPr>
            <w:tcW w:w="687" w:type="pct"/>
            <w:vAlign w:val="center"/>
          </w:tcPr>
          <w:p w14:paraId="076A50EF" w14:textId="77777777" w:rsidR="00797119" w:rsidRPr="00B709B3" w:rsidRDefault="00797119" w:rsidP="000648BD">
            <w:pPr>
              <w:widowControl w:val="0"/>
              <w:autoSpaceDE w:val="0"/>
              <w:autoSpaceDN w:val="0"/>
              <w:jc w:val="center"/>
              <w:rPr>
                <w:rFonts w:ascii="Verdana" w:eastAsia="Verdana" w:hAnsi="Verdana" w:cs="Tahoma"/>
                <w:sz w:val="16"/>
                <w:szCs w:val="16"/>
              </w:rPr>
            </w:pPr>
            <w:r w:rsidRPr="00B709B3">
              <w:rPr>
                <w:rFonts w:ascii="Verdana" w:eastAsia="Verdana" w:hAnsi="Verdana" w:cs="Tahoma"/>
                <w:sz w:val="16"/>
                <w:szCs w:val="16"/>
              </w:rPr>
              <w:t>2 – 4</w:t>
            </w:r>
          </w:p>
        </w:tc>
      </w:tr>
      <w:tr w:rsidR="00797119" w:rsidRPr="00B709B3" w14:paraId="4DDCB84F" w14:textId="77777777" w:rsidTr="000648BD">
        <w:trPr>
          <w:trHeight w:val="304"/>
        </w:trPr>
        <w:tc>
          <w:tcPr>
            <w:tcW w:w="912" w:type="pct"/>
            <w:vAlign w:val="center"/>
          </w:tcPr>
          <w:p w14:paraId="313A843B" w14:textId="77777777" w:rsidR="00797119" w:rsidRPr="00B709B3" w:rsidRDefault="00797119" w:rsidP="000648BD">
            <w:pPr>
              <w:widowControl w:val="0"/>
              <w:autoSpaceDE w:val="0"/>
              <w:autoSpaceDN w:val="0"/>
              <w:jc w:val="center"/>
              <w:rPr>
                <w:rFonts w:ascii="Verdana" w:eastAsia="Verdana" w:hAnsi="Verdana" w:cs="Tahoma"/>
                <w:sz w:val="16"/>
                <w:szCs w:val="16"/>
              </w:rPr>
            </w:pPr>
            <w:r w:rsidRPr="00B709B3">
              <w:rPr>
                <w:rFonts w:ascii="Verdana" w:eastAsia="Verdana" w:hAnsi="Verdana" w:cs="Tahoma"/>
                <w:sz w:val="16"/>
                <w:szCs w:val="16"/>
              </w:rPr>
              <w:t>Tipo “C” 160</w:t>
            </w:r>
          </w:p>
        </w:tc>
        <w:tc>
          <w:tcPr>
            <w:tcW w:w="874" w:type="pct"/>
            <w:vAlign w:val="center"/>
          </w:tcPr>
          <w:p w14:paraId="2CEF8727" w14:textId="77777777" w:rsidR="00797119" w:rsidRPr="00B709B3" w:rsidRDefault="00797119" w:rsidP="000648BD">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1”"/>
              </w:smartTagPr>
              <w:r w:rsidRPr="00B709B3">
                <w:rPr>
                  <w:rFonts w:ascii="Verdana" w:eastAsia="Verdana" w:hAnsi="Verdana" w:cs="Tahoma"/>
                  <w:sz w:val="16"/>
                  <w:szCs w:val="16"/>
                </w:rPr>
                <w:t>1”</w:t>
              </w:r>
            </w:smartTag>
            <w:r w:rsidRPr="00B709B3">
              <w:rPr>
                <w:rFonts w:ascii="Verdana" w:eastAsia="Verdana" w:hAnsi="Verdana" w:cs="Tahoma"/>
                <w:sz w:val="16"/>
                <w:szCs w:val="16"/>
              </w:rPr>
              <w:t xml:space="preserve"> – 11/2”</w:t>
            </w:r>
          </w:p>
        </w:tc>
        <w:tc>
          <w:tcPr>
            <w:tcW w:w="874" w:type="pct"/>
            <w:vAlign w:val="center"/>
          </w:tcPr>
          <w:p w14:paraId="7C20B416" w14:textId="77777777" w:rsidR="00797119" w:rsidRPr="00B709B3" w:rsidRDefault="00797119" w:rsidP="000648BD">
            <w:pPr>
              <w:widowControl w:val="0"/>
              <w:autoSpaceDE w:val="0"/>
              <w:autoSpaceDN w:val="0"/>
              <w:jc w:val="center"/>
              <w:rPr>
                <w:rFonts w:ascii="Verdana" w:eastAsia="Verdana" w:hAnsi="Verdana" w:cs="Tahoma"/>
                <w:sz w:val="16"/>
                <w:szCs w:val="16"/>
              </w:rPr>
            </w:pPr>
            <w:r w:rsidRPr="00B709B3">
              <w:rPr>
                <w:rFonts w:ascii="Verdana" w:eastAsia="Verdana" w:hAnsi="Verdana" w:cs="Tahoma"/>
                <w:sz w:val="16"/>
                <w:szCs w:val="16"/>
              </w:rPr>
              <w:t>160</w:t>
            </w:r>
          </w:p>
        </w:tc>
        <w:tc>
          <w:tcPr>
            <w:tcW w:w="972" w:type="pct"/>
            <w:vAlign w:val="center"/>
          </w:tcPr>
          <w:p w14:paraId="0DA9B6CB" w14:textId="77777777" w:rsidR="00797119" w:rsidRPr="00B709B3" w:rsidRDefault="00797119" w:rsidP="000648BD">
            <w:pPr>
              <w:widowControl w:val="0"/>
              <w:autoSpaceDE w:val="0"/>
              <w:autoSpaceDN w:val="0"/>
              <w:jc w:val="center"/>
              <w:rPr>
                <w:rFonts w:ascii="Verdana" w:eastAsia="Verdana" w:hAnsi="Verdana" w:cs="Tahoma"/>
                <w:sz w:val="16"/>
                <w:szCs w:val="16"/>
              </w:rPr>
            </w:pPr>
            <w:r w:rsidRPr="00B709B3">
              <w:rPr>
                <w:rFonts w:ascii="Verdana" w:eastAsia="Verdana" w:hAnsi="Verdana" w:cs="Tahoma"/>
                <w:sz w:val="16"/>
                <w:szCs w:val="16"/>
              </w:rPr>
              <w:t>250</w:t>
            </w:r>
          </w:p>
        </w:tc>
        <w:tc>
          <w:tcPr>
            <w:tcW w:w="680" w:type="pct"/>
            <w:vAlign w:val="center"/>
          </w:tcPr>
          <w:p w14:paraId="42D63488" w14:textId="77777777" w:rsidR="00797119" w:rsidRPr="00B709B3" w:rsidRDefault="00797119" w:rsidP="000648BD">
            <w:pPr>
              <w:widowControl w:val="0"/>
              <w:autoSpaceDE w:val="0"/>
              <w:autoSpaceDN w:val="0"/>
              <w:jc w:val="center"/>
              <w:rPr>
                <w:rFonts w:ascii="Verdana" w:eastAsia="Verdana" w:hAnsi="Verdana" w:cs="Tahoma"/>
                <w:sz w:val="16"/>
                <w:szCs w:val="16"/>
              </w:rPr>
            </w:pPr>
            <w:r w:rsidRPr="00B709B3">
              <w:rPr>
                <w:rFonts w:ascii="Verdana" w:eastAsia="Verdana" w:hAnsi="Verdana" w:cs="Tahoma"/>
                <w:sz w:val="16"/>
                <w:szCs w:val="16"/>
              </w:rPr>
              <w:t>0,6</w:t>
            </w:r>
          </w:p>
        </w:tc>
        <w:tc>
          <w:tcPr>
            <w:tcW w:w="687" w:type="pct"/>
            <w:vAlign w:val="center"/>
          </w:tcPr>
          <w:p w14:paraId="2EAA1462" w14:textId="77777777" w:rsidR="00797119" w:rsidRPr="00B709B3" w:rsidRDefault="00797119" w:rsidP="000648BD">
            <w:pPr>
              <w:widowControl w:val="0"/>
              <w:autoSpaceDE w:val="0"/>
              <w:autoSpaceDN w:val="0"/>
              <w:jc w:val="center"/>
              <w:rPr>
                <w:rFonts w:ascii="Verdana" w:eastAsia="Verdana" w:hAnsi="Verdana" w:cs="Tahoma"/>
                <w:sz w:val="16"/>
                <w:szCs w:val="16"/>
              </w:rPr>
            </w:pPr>
            <w:r w:rsidRPr="00B709B3">
              <w:rPr>
                <w:rFonts w:ascii="Verdana" w:eastAsia="Verdana" w:hAnsi="Verdana" w:cs="Tahoma"/>
                <w:sz w:val="16"/>
                <w:szCs w:val="16"/>
              </w:rPr>
              <w:t>2 – 3</w:t>
            </w:r>
          </w:p>
        </w:tc>
      </w:tr>
      <w:tr w:rsidR="00797119" w:rsidRPr="00B709B3" w14:paraId="09470AC5" w14:textId="77777777" w:rsidTr="000648BD">
        <w:trPr>
          <w:trHeight w:val="304"/>
        </w:trPr>
        <w:tc>
          <w:tcPr>
            <w:tcW w:w="912" w:type="pct"/>
            <w:vAlign w:val="center"/>
          </w:tcPr>
          <w:p w14:paraId="27979E32" w14:textId="77777777" w:rsidR="00797119" w:rsidRPr="00B709B3" w:rsidRDefault="00797119" w:rsidP="000648BD">
            <w:pPr>
              <w:widowControl w:val="0"/>
              <w:autoSpaceDE w:val="0"/>
              <w:autoSpaceDN w:val="0"/>
              <w:jc w:val="center"/>
              <w:rPr>
                <w:rFonts w:ascii="Verdana" w:eastAsia="Verdana" w:hAnsi="Verdana" w:cs="Tahoma"/>
                <w:sz w:val="16"/>
                <w:szCs w:val="16"/>
              </w:rPr>
            </w:pPr>
            <w:r w:rsidRPr="00B709B3">
              <w:rPr>
                <w:rFonts w:ascii="Verdana" w:eastAsia="Verdana" w:hAnsi="Verdana" w:cs="Tahoma"/>
                <w:sz w:val="16"/>
                <w:szCs w:val="16"/>
              </w:rPr>
              <w:t>Tipo “D” 130</w:t>
            </w:r>
          </w:p>
        </w:tc>
        <w:tc>
          <w:tcPr>
            <w:tcW w:w="874" w:type="pct"/>
            <w:vAlign w:val="center"/>
          </w:tcPr>
          <w:p w14:paraId="7E9CA26D" w14:textId="77777777" w:rsidR="00797119" w:rsidRPr="00B709B3" w:rsidRDefault="00797119" w:rsidP="000648BD">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2”"/>
              </w:smartTagPr>
              <w:r w:rsidRPr="00B709B3">
                <w:rPr>
                  <w:rFonts w:ascii="Verdana" w:eastAsia="Verdana" w:hAnsi="Verdana" w:cs="Tahoma"/>
                  <w:sz w:val="16"/>
                  <w:szCs w:val="16"/>
                </w:rPr>
                <w:t>2”</w:t>
              </w:r>
            </w:smartTag>
          </w:p>
        </w:tc>
        <w:tc>
          <w:tcPr>
            <w:tcW w:w="874" w:type="pct"/>
            <w:vAlign w:val="center"/>
          </w:tcPr>
          <w:p w14:paraId="5A102DA0" w14:textId="77777777" w:rsidR="00797119" w:rsidRPr="00B709B3" w:rsidRDefault="00797119" w:rsidP="000648BD">
            <w:pPr>
              <w:widowControl w:val="0"/>
              <w:autoSpaceDE w:val="0"/>
              <w:autoSpaceDN w:val="0"/>
              <w:jc w:val="center"/>
              <w:rPr>
                <w:rFonts w:ascii="Verdana" w:eastAsia="Verdana" w:hAnsi="Verdana" w:cs="Tahoma"/>
                <w:sz w:val="16"/>
                <w:szCs w:val="16"/>
              </w:rPr>
            </w:pPr>
            <w:r w:rsidRPr="00B709B3">
              <w:rPr>
                <w:rFonts w:ascii="Verdana" w:eastAsia="Verdana" w:hAnsi="Verdana" w:cs="Tahoma"/>
                <w:sz w:val="16"/>
                <w:szCs w:val="16"/>
              </w:rPr>
              <w:t>130</w:t>
            </w:r>
          </w:p>
        </w:tc>
        <w:tc>
          <w:tcPr>
            <w:tcW w:w="972" w:type="pct"/>
            <w:vAlign w:val="center"/>
          </w:tcPr>
          <w:p w14:paraId="39B3410C" w14:textId="77777777" w:rsidR="00797119" w:rsidRPr="00B709B3" w:rsidRDefault="00797119" w:rsidP="000648BD">
            <w:pPr>
              <w:widowControl w:val="0"/>
              <w:autoSpaceDE w:val="0"/>
              <w:autoSpaceDN w:val="0"/>
              <w:jc w:val="center"/>
              <w:rPr>
                <w:rFonts w:ascii="Verdana" w:eastAsia="Verdana" w:hAnsi="Verdana" w:cs="Tahoma"/>
                <w:sz w:val="16"/>
                <w:szCs w:val="16"/>
              </w:rPr>
            </w:pPr>
            <w:r w:rsidRPr="00B709B3">
              <w:rPr>
                <w:rFonts w:ascii="Verdana" w:eastAsia="Verdana" w:hAnsi="Verdana" w:cs="Tahoma"/>
                <w:sz w:val="16"/>
                <w:szCs w:val="16"/>
              </w:rPr>
              <w:t>230</w:t>
            </w:r>
          </w:p>
        </w:tc>
        <w:tc>
          <w:tcPr>
            <w:tcW w:w="680" w:type="pct"/>
            <w:vAlign w:val="center"/>
          </w:tcPr>
          <w:p w14:paraId="2CD32EBF" w14:textId="77777777" w:rsidR="00797119" w:rsidRPr="00B709B3" w:rsidRDefault="00797119" w:rsidP="000648BD">
            <w:pPr>
              <w:widowControl w:val="0"/>
              <w:autoSpaceDE w:val="0"/>
              <w:autoSpaceDN w:val="0"/>
              <w:jc w:val="center"/>
              <w:rPr>
                <w:rFonts w:ascii="Verdana" w:eastAsia="Verdana" w:hAnsi="Verdana" w:cs="Tahoma"/>
                <w:sz w:val="16"/>
                <w:szCs w:val="16"/>
              </w:rPr>
            </w:pPr>
            <w:r w:rsidRPr="00B709B3">
              <w:rPr>
                <w:rFonts w:ascii="Verdana" w:eastAsia="Verdana" w:hAnsi="Verdana" w:cs="Tahoma"/>
                <w:sz w:val="16"/>
                <w:szCs w:val="16"/>
              </w:rPr>
              <w:t>0,7</w:t>
            </w:r>
          </w:p>
        </w:tc>
        <w:tc>
          <w:tcPr>
            <w:tcW w:w="687" w:type="pct"/>
            <w:vAlign w:val="center"/>
          </w:tcPr>
          <w:p w14:paraId="3CB51081" w14:textId="77777777" w:rsidR="00797119" w:rsidRPr="00B709B3" w:rsidRDefault="00797119" w:rsidP="000648BD">
            <w:pPr>
              <w:widowControl w:val="0"/>
              <w:autoSpaceDE w:val="0"/>
              <w:autoSpaceDN w:val="0"/>
              <w:jc w:val="center"/>
              <w:rPr>
                <w:rFonts w:ascii="Verdana" w:eastAsia="Verdana" w:hAnsi="Verdana" w:cs="Tahoma"/>
                <w:sz w:val="16"/>
                <w:szCs w:val="16"/>
              </w:rPr>
            </w:pPr>
            <w:r w:rsidRPr="00B709B3">
              <w:rPr>
                <w:rFonts w:ascii="Verdana" w:eastAsia="Verdana" w:hAnsi="Verdana" w:cs="Tahoma"/>
                <w:sz w:val="16"/>
                <w:szCs w:val="16"/>
              </w:rPr>
              <w:t>2 – 3</w:t>
            </w:r>
          </w:p>
        </w:tc>
      </w:tr>
      <w:tr w:rsidR="00797119" w:rsidRPr="00B709B3" w14:paraId="59CDF8D4" w14:textId="77777777" w:rsidTr="000648BD">
        <w:trPr>
          <w:trHeight w:val="305"/>
        </w:trPr>
        <w:tc>
          <w:tcPr>
            <w:tcW w:w="912" w:type="pct"/>
            <w:vAlign w:val="center"/>
          </w:tcPr>
          <w:p w14:paraId="0574DC3F" w14:textId="77777777" w:rsidR="00797119" w:rsidRPr="00B709B3" w:rsidRDefault="00797119" w:rsidP="000648BD">
            <w:pPr>
              <w:widowControl w:val="0"/>
              <w:autoSpaceDE w:val="0"/>
              <w:autoSpaceDN w:val="0"/>
              <w:jc w:val="center"/>
              <w:rPr>
                <w:rFonts w:ascii="Verdana" w:eastAsia="Verdana" w:hAnsi="Verdana" w:cs="Tahoma"/>
                <w:sz w:val="16"/>
                <w:szCs w:val="16"/>
              </w:rPr>
            </w:pPr>
            <w:r w:rsidRPr="00B709B3">
              <w:rPr>
                <w:rFonts w:ascii="Verdana" w:eastAsia="Verdana" w:hAnsi="Verdana" w:cs="Tahoma"/>
                <w:sz w:val="16"/>
                <w:szCs w:val="16"/>
              </w:rPr>
              <w:t>Tipo “E”</w:t>
            </w:r>
          </w:p>
        </w:tc>
        <w:tc>
          <w:tcPr>
            <w:tcW w:w="874" w:type="pct"/>
            <w:vAlign w:val="center"/>
          </w:tcPr>
          <w:p w14:paraId="6F320499" w14:textId="77777777" w:rsidR="00797119" w:rsidRPr="00B709B3" w:rsidRDefault="00797119" w:rsidP="000648BD">
            <w:pPr>
              <w:widowControl w:val="0"/>
              <w:autoSpaceDE w:val="0"/>
              <w:autoSpaceDN w:val="0"/>
              <w:jc w:val="center"/>
              <w:rPr>
                <w:rFonts w:ascii="Verdana" w:eastAsia="Verdana" w:hAnsi="Verdana" w:cs="Tahoma"/>
                <w:sz w:val="16"/>
                <w:szCs w:val="16"/>
              </w:rPr>
            </w:pPr>
            <w:smartTag w:uri="urn:schemas-microsoft-com:office:smarttags" w:element="metricconverter">
              <w:smartTagPr>
                <w:attr w:name="ProductID" w:val="2”"/>
              </w:smartTagPr>
              <w:r w:rsidRPr="00B709B3">
                <w:rPr>
                  <w:rFonts w:ascii="Verdana" w:eastAsia="Verdana" w:hAnsi="Verdana" w:cs="Tahoma"/>
                  <w:sz w:val="16"/>
                  <w:szCs w:val="16"/>
                </w:rPr>
                <w:t>2”</w:t>
              </w:r>
            </w:smartTag>
            <w:r w:rsidRPr="00B709B3">
              <w:rPr>
                <w:rFonts w:ascii="Verdana" w:eastAsia="Verdana" w:hAnsi="Verdana" w:cs="Tahoma"/>
                <w:sz w:val="16"/>
                <w:szCs w:val="16"/>
              </w:rPr>
              <w:t xml:space="preserve"> – 2 ½”</w:t>
            </w:r>
          </w:p>
        </w:tc>
        <w:tc>
          <w:tcPr>
            <w:tcW w:w="874" w:type="pct"/>
            <w:vAlign w:val="center"/>
          </w:tcPr>
          <w:p w14:paraId="6CE745C2" w14:textId="77777777" w:rsidR="00797119" w:rsidRPr="00B709B3" w:rsidRDefault="00797119" w:rsidP="000648BD">
            <w:pPr>
              <w:widowControl w:val="0"/>
              <w:autoSpaceDE w:val="0"/>
              <w:autoSpaceDN w:val="0"/>
              <w:jc w:val="center"/>
              <w:rPr>
                <w:rFonts w:ascii="Verdana" w:eastAsia="Verdana" w:hAnsi="Verdana" w:cs="Tahoma"/>
                <w:sz w:val="16"/>
                <w:szCs w:val="16"/>
              </w:rPr>
            </w:pPr>
            <w:r w:rsidRPr="00B709B3">
              <w:rPr>
                <w:rFonts w:ascii="Verdana" w:eastAsia="Verdana" w:hAnsi="Verdana" w:cs="Tahoma"/>
                <w:sz w:val="16"/>
                <w:szCs w:val="16"/>
              </w:rPr>
              <w:t>210</w:t>
            </w:r>
          </w:p>
        </w:tc>
        <w:tc>
          <w:tcPr>
            <w:tcW w:w="972" w:type="pct"/>
            <w:vAlign w:val="center"/>
          </w:tcPr>
          <w:p w14:paraId="7F6C1E21" w14:textId="77777777" w:rsidR="00797119" w:rsidRPr="00B709B3" w:rsidRDefault="00797119" w:rsidP="000648BD">
            <w:pPr>
              <w:widowControl w:val="0"/>
              <w:autoSpaceDE w:val="0"/>
              <w:autoSpaceDN w:val="0"/>
              <w:jc w:val="center"/>
              <w:rPr>
                <w:rFonts w:ascii="Verdana" w:eastAsia="Verdana" w:hAnsi="Verdana" w:cs="Tahoma"/>
                <w:sz w:val="16"/>
                <w:szCs w:val="16"/>
              </w:rPr>
            </w:pPr>
            <w:r w:rsidRPr="00B709B3">
              <w:rPr>
                <w:rFonts w:ascii="Verdana" w:eastAsia="Verdana" w:hAnsi="Verdana" w:cs="Tahoma"/>
                <w:sz w:val="16"/>
                <w:szCs w:val="16"/>
              </w:rPr>
              <w:t>225</w:t>
            </w:r>
          </w:p>
        </w:tc>
        <w:tc>
          <w:tcPr>
            <w:tcW w:w="680" w:type="pct"/>
            <w:vAlign w:val="center"/>
          </w:tcPr>
          <w:p w14:paraId="71CCE586" w14:textId="77777777" w:rsidR="00797119" w:rsidRPr="00B709B3" w:rsidRDefault="00797119" w:rsidP="000648BD">
            <w:pPr>
              <w:widowControl w:val="0"/>
              <w:autoSpaceDE w:val="0"/>
              <w:autoSpaceDN w:val="0"/>
              <w:jc w:val="center"/>
              <w:rPr>
                <w:rFonts w:ascii="Verdana" w:eastAsia="Verdana" w:hAnsi="Verdana" w:cs="Tahoma"/>
                <w:sz w:val="16"/>
                <w:szCs w:val="16"/>
              </w:rPr>
            </w:pPr>
            <w:r w:rsidRPr="00B709B3">
              <w:rPr>
                <w:rFonts w:ascii="Verdana" w:eastAsia="Verdana" w:hAnsi="Verdana" w:cs="Tahoma"/>
                <w:sz w:val="16"/>
                <w:szCs w:val="16"/>
              </w:rPr>
              <w:t>0,75</w:t>
            </w:r>
          </w:p>
        </w:tc>
        <w:tc>
          <w:tcPr>
            <w:tcW w:w="687" w:type="pct"/>
            <w:vAlign w:val="center"/>
          </w:tcPr>
          <w:p w14:paraId="5C8E4A87" w14:textId="77777777" w:rsidR="00797119" w:rsidRPr="00B709B3" w:rsidRDefault="00797119" w:rsidP="000648BD">
            <w:pPr>
              <w:widowControl w:val="0"/>
              <w:autoSpaceDE w:val="0"/>
              <w:autoSpaceDN w:val="0"/>
              <w:jc w:val="center"/>
              <w:rPr>
                <w:rFonts w:ascii="Verdana" w:eastAsia="Verdana" w:hAnsi="Verdana" w:cs="Tahoma"/>
                <w:sz w:val="16"/>
                <w:szCs w:val="16"/>
              </w:rPr>
            </w:pPr>
            <w:r w:rsidRPr="00B709B3">
              <w:rPr>
                <w:rFonts w:ascii="Verdana" w:eastAsia="Verdana" w:hAnsi="Verdana" w:cs="Tahoma"/>
                <w:sz w:val="16"/>
                <w:szCs w:val="16"/>
              </w:rPr>
              <w:t>2 – 3</w:t>
            </w:r>
          </w:p>
        </w:tc>
      </w:tr>
    </w:tbl>
    <w:p w14:paraId="4DCFCA69"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3794FF7A" w14:textId="77777777" w:rsidR="00797119" w:rsidRPr="00B709B3" w:rsidRDefault="00797119" w:rsidP="00797119">
      <w:pPr>
        <w:widowControl w:val="0"/>
        <w:tabs>
          <w:tab w:val="left" w:pos="8711"/>
        </w:tabs>
        <w:autoSpaceDE w:val="0"/>
        <w:autoSpaceDN w:val="0"/>
        <w:spacing w:after="120"/>
        <w:jc w:val="both"/>
        <w:rPr>
          <w:rFonts w:ascii="Verdana" w:eastAsia="Verdana" w:hAnsi="Verdana" w:cs="Tahoma"/>
          <w:b/>
          <w:sz w:val="16"/>
          <w:szCs w:val="16"/>
        </w:rPr>
      </w:pPr>
      <w:r w:rsidRPr="00B709B3">
        <w:rPr>
          <w:rFonts w:ascii="Verdana" w:eastAsia="Verdana" w:hAnsi="Verdana" w:cs="Tahoma"/>
          <w:b/>
          <w:sz w:val="16"/>
          <w:szCs w:val="16"/>
        </w:rPr>
        <w:lastRenderedPageBreak/>
        <w:t>Criterios de Aceptación y Rechazo</w:t>
      </w:r>
    </w:p>
    <w:p w14:paraId="6A19C349"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965AACC"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4C5647CC"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 xml:space="preserve">Asimismo, todo elemento o estructura que no cumpla con las tolerancias indicadas por la normativa tanto de alineamiento, verticalidad, dimensiones transversales o replanteo, será rechazada debiendo el </w:t>
      </w:r>
      <w:r w:rsidRPr="00B709B3">
        <w:rPr>
          <w:rFonts w:ascii="Verdana" w:eastAsia="Verdana" w:hAnsi="Verdana" w:cs="Verdana"/>
          <w:sz w:val="16"/>
          <w:szCs w:val="16"/>
        </w:rPr>
        <w:t>Inspector de proyecto</w:t>
      </w:r>
      <w:r w:rsidRPr="00B709B3">
        <w:rPr>
          <w:rFonts w:ascii="Verdana" w:eastAsia="Verdana" w:hAnsi="Verdana" w:cs="Tahoma"/>
          <w:sz w:val="16"/>
          <w:szCs w:val="16"/>
        </w:rPr>
        <w:t xml:space="preserve"> indicar claramente el o los sectores que han sido observados.</w:t>
      </w:r>
    </w:p>
    <w:p w14:paraId="250D4855"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099CBBF3" w14:textId="77777777" w:rsidR="00797119" w:rsidRPr="00B709B3" w:rsidRDefault="00797119" w:rsidP="00797119">
      <w:pPr>
        <w:widowControl w:val="0"/>
        <w:tabs>
          <w:tab w:val="left" w:pos="8711"/>
        </w:tabs>
        <w:autoSpaceDE w:val="0"/>
        <w:autoSpaceDN w:val="0"/>
        <w:adjustRightInd w:val="0"/>
        <w:jc w:val="both"/>
        <w:rPr>
          <w:rFonts w:ascii="Verdana" w:eastAsia="Calibri" w:hAnsi="Verdana" w:cs="Verdana"/>
          <w:sz w:val="16"/>
          <w:szCs w:val="16"/>
        </w:rPr>
      </w:pPr>
      <w:r w:rsidRPr="00B709B3">
        <w:rPr>
          <w:rFonts w:ascii="Verdana" w:eastAsia="Calibri" w:hAnsi="Verdana" w:cs="Verdana"/>
          <w:sz w:val="16"/>
          <w:szCs w:val="16"/>
        </w:rPr>
        <w:t xml:space="preserve">Todo material, hormigón o elemento ejecutado que sea rechazado se procederá conforme a lo indicado </w:t>
      </w:r>
      <w:r w:rsidRPr="00B709B3">
        <w:rPr>
          <w:rFonts w:ascii="Verdana" w:eastAsia="Verdana" w:hAnsi="Verdana" w:cs="Verdana"/>
          <w:sz w:val="16"/>
          <w:szCs w:val="16"/>
        </w:rPr>
        <w:t>en la Normativa referida CBH-87 con su curado, corrección, demolición o reposición, actividad que deberá ser aprobada por el Inspector de proyecto</w:t>
      </w:r>
      <w:r w:rsidRPr="00B709B3">
        <w:rPr>
          <w:rFonts w:ascii="Verdana" w:eastAsia="Calibri" w:hAnsi="Verdana" w:cs="Verdana"/>
          <w:sz w:val="16"/>
          <w:szCs w:val="16"/>
        </w:rPr>
        <w:t>.</w:t>
      </w:r>
    </w:p>
    <w:p w14:paraId="5CE30F4D" w14:textId="77777777" w:rsidR="00797119" w:rsidRPr="00B709B3" w:rsidRDefault="00797119" w:rsidP="00797119">
      <w:pPr>
        <w:widowControl w:val="0"/>
        <w:tabs>
          <w:tab w:val="left" w:pos="8711"/>
        </w:tabs>
        <w:autoSpaceDE w:val="0"/>
        <w:autoSpaceDN w:val="0"/>
        <w:adjustRightInd w:val="0"/>
        <w:jc w:val="both"/>
        <w:rPr>
          <w:rFonts w:ascii="Verdana" w:eastAsia="Arial" w:hAnsi="Verdana" w:cs="Arial"/>
          <w:kern w:val="28"/>
          <w:sz w:val="16"/>
          <w:szCs w:val="16"/>
        </w:rPr>
      </w:pPr>
      <w:r w:rsidRPr="00B709B3">
        <w:rPr>
          <w:rFonts w:ascii="Verdana" w:eastAsia="Calibri" w:hAnsi="Verdana" w:cs="Verdana"/>
          <w:sz w:val="16"/>
          <w:szCs w:val="16"/>
        </w:rPr>
        <w:t>Todos los ensayos, pruebas, demoliciones, curados y reemplazos necesarios serán cancelados por la Entidad Ejecutora.</w:t>
      </w:r>
      <w:bookmarkStart w:id="161" w:name="_Hlk189132994"/>
    </w:p>
    <w:bookmarkEnd w:id="161"/>
    <w:p w14:paraId="0DCED564" w14:textId="77777777" w:rsidR="00797119" w:rsidRPr="00B709B3" w:rsidRDefault="00797119" w:rsidP="00797119">
      <w:pPr>
        <w:widowControl w:val="0"/>
        <w:tabs>
          <w:tab w:val="left" w:pos="560"/>
        </w:tabs>
        <w:autoSpaceDE w:val="0"/>
        <w:autoSpaceDN w:val="0"/>
        <w:jc w:val="both"/>
        <w:rPr>
          <w:rFonts w:ascii="Verdana" w:eastAsia="Arial" w:hAnsi="Verdana" w:cstheme="minorHAnsi"/>
          <w:color w:val="000000"/>
          <w:sz w:val="16"/>
          <w:szCs w:val="16"/>
        </w:rPr>
      </w:pPr>
    </w:p>
    <w:p w14:paraId="52DD1DB1" w14:textId="77777777" w:rsidR="00797119" w:rsidRPr="00B709B3" w:rsidRDefault="00797119" w:rsidP="00797119">
      <w:pPr>
        <w:widowControl w:val="0"/>
        <w:autoSpaceDE w:val="0"/>
        <w:autoSpaceDN w:val="0"/>
        <w:spacing w:before="4"/>
        <w:rPr>
          <w:rFonts w:ascii="Verdana" w:eastAsia="Verdana" w:hAnsi="Verdana" w:cs="Verdan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97119" w:rsidRPr="00B709B3" w14:paraId="4B14BF9F" w14:textId="77777777" w:rsidTr="000648BD">
        <w:tc>
          <w:tcPr>
            <w:tcW w:w="584" w:type="dxa"/>
            <w:shd w:val="clear" w:color="auto" w:fill="215868"/>
          </w:tcPr>
          <w:p w14:paraId="07C8EA44"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proofErr w:type="spellStart"/>
            <w:r w:rsidRPr="00B709B3">
              <w:rPr>
                <w:rFonts w:ascii="Verdana" w:hAnsi="Verdana" w:cs="Verdana"/>
                <w:b/>
                <w:color w:val="FFFFFF" w:themeColor="background1"/>
                <w:sz w:val="16"/>
                <w:szCs w:val="16"/>
              </w:rPr>
              <w:t>N°</w:t>
            </w:r>
            <w:proofErr w:type="spellEnd"/>
          </w:p>
        </w:tc>
        <w:tc>
          <w:tcPr>
            <w:tcW w:w="2385" w:type="dxa"/>
            <w:shd w:val="clear" w:color="auto" w:fill="215868"/>
          </w:tcPr>
          <w:p w14:paraId="41CFF9CF" w14:textId="77777777" w:rsidR="00797119" w:rsidRPr="00B709B3" w:rsidRDefault="00797119" w:rsidP="000648BD">
            <w:pPr>
              <w:widowControl w:val="0"/>
              <w:autoSpaceDE w:val="0"/>
              <w:autoSpaceDN w:val="0"/>
              <w:spacing w:line="360" w:lineRule="auto"/>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CODIGO</w:t>
            </w:r>
          </w:p>
        </w:tc>
        <w:tc>
          <w:tcPr>
            <w:tcW w:w="1145" w:type="dxa"/>
            <w:shd w:val="clear" w:color="auto" w:fill="215868"/>
          </w:tcPr>
          <w:p w14:paraId="62AF627F"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UNIDAD</w:t>
            </w:r>
          </w:p>
        </w:tc>
        <w:tc>
          <w:tcPr>
            <w:tcW w:w="5520" w:type="dxa"/>
            <w:shd w:val="clear" w:color="auto" w:fill="215868"/>
          </w:tcPr>
          <w:p w14:paraId="7D629C57"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ITEM</w:t>
            </w:r>
          </w:p>
        </w:tc>
      </w:tr>
      <w:tr w:rsidR="00797119" w:rsidRPr="00B709B3" w14:paraId="2CE108E8" w14:textId="77777777" w:rsidTr="000648BD">
        <w:tc>
          <w:tcPr>
            <w:tcW w:w="584" w:type="dxa"/>
            <w:shd w:val="clear" w:color="auto" w:fill="B8CCE4"/>
          </w:tcPr>
          <w:p w14:paraId="76082714"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11</w:t>
            </w:r>
          </w:p>
        </w:tc>
        <w:tc>
          <w:tcPr>
            <w:tcW w:w="2385" w:type="dxa"/>
            <w:shd w:val="clear" w:color="auto" w:fill="B8CCE4"/>
            <w:vAlign w:val="center"/>
          </w:tcPr>
          <w:p w14:paraId="31D00ED2"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Tahoma"/>
                <w:b/>
                <w:bCs/>
                <w:sz w:val="16"/>
                <w:szCs w:val="16"/>
              </w:rPr>
              <w:t>VAC-OG-CON-5</w:t>
            </w:r>
          </w:p>
        </w:tc>
        <w:tc>
          <w:tcPr>
            <w:tcW w:w="1145" w:type="dxa"/>
            <w:shd w:val="clear" w:color="auto" w:fill="B8CCE4"/>
            <w:vAlign w:val="center"/>
          </w:tcPr>
          <w:p w14:paraId="15D55F24"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M2</w:t>
            </w:r>
          </w:p>
        </w:tc>
        <w:tc>
          <w:tcPr>
            <w:tcW w:w="5520" w:type="dxa"/>
            <w:shd w:val="clear" w:color="auto" w:fill="B8CCE4"/>
          </w:tcPr>
          <w:p w14:paraId="35AF9B2E" w14:textId="77777777" w:rsidR="00797119" w:rsidRPr="00B709B3" w:rsidRDefault="00797119" w:rsidP="000648BD">
            <w:pPr>
              <w:widowControl w:val="0"/>
              <w:autoSpaceDE w:val="0"/>
              <w:autoSpaceDN w:val="0"/>
              <w:spacing w:line="276" w:lineRule="auto"/>
              <w:jc w:val="center"/>
              <w:rPr>
                <w:rFonts w:ascii="Verdana" w:hAnsi="Verdana" w:cs="Verdana"/>
                <w:b/>
                <w:sz w:val="16"/>
                <w:szCs w:val="16"/>
              </w:rPr>
            </w:pPr>
            <w:r w:rsidRPr="00B709B3">
              <w:rPr>
                <w:rFonts w:ascii="Verdana" w:hAnsi="Verdana" w:cs="Tahoma"/>
                <w:b/>
                <w:bCs/>
                <w:sz w:val="16"/>
                <w:szCs w:val="16"/>
              </w:rPr>
              <w:t>EMPEDRADO Y CONTRAPISO DE CEMENTO</w:t>
            </w:r>
          </w:p>
        </w:tc>
      </w:tr>
    </w:tbl>
    <w:p w14:paraId="501F73E9" w14:textId="77777777" w:rsidR="00797119" w:rsidRPr="00B709B3" w:rsidRDefault="00797119" w:rsidP="00797119">
      <w:pPr>
        <w:widowControl w:val="0"/>
        <w:autoSpaceDE w:val="0"/>
        <w:autoSpaceDN w:val="0"/>
        <w:jc w:val="both"/>
        <w:rPr>
          <w:rFonts w:ascii="Verdana" w:eastAsia="Verdana" w:hAnsi="Verdana" w:cs="Verdana"/>
          <w:b/>
          <w:sz w:val="16"/>
          <w:szCs w:val="16"/>
        </w:rPr>
      </w:pPr>
    </w:p>
    <w:p w14:paraId="61AEA45C" w14:textId="77777777" w:rsidR="00797119" w:rsidRPr="00B709B3" w:rsidRDefault="00797119" w:rsidP="00797119">
      <w:pPr>
        <w:widowControl w:val="0"/>
        <w:autoSpaceDE w:val="0"/>
        <w:autoSpaceDN w:val="0"/>
        <w:jc w:val="both"/>
        <w:rPr>
          <w:rFonts w:ascii="Verdana" w:eastAsia="Verdana" w:hAnsi="Verdana" w:cs="Verdana"/>
          <w:b/>
          <w:sz w:val="16"/>
          <w:szCs w:val="16"/>
        </w:rPr>
      </w:pPr>
      <w:r w:rsidRPr="00B709B3">
        <w:rPr>
          <w:rFonts w:ascii="Verdana" w:eastAsia="Verdana" w:hAnsi="Verdana" w:cs="Verdana"/>
          <w:b/>
          <w:sz w:val="16"/>
          <w:szCs w:val="16"/>
        </w:rPr>
        <w:t>DESCRIPCIÓN. –</w:t>
      </w:r>
    </w:p>
    <w:p w14:paraId="03E43AC9" w14:textId="77777777" w:rsidR="00797119" w:rsidRPr="00B709B3" w:rsidRDefault="00797119" w:rsidP="00797119">
      <w:pPr>
        <w:widowControl w:val="0"/>
        <w:autoSpaceDE w:val="0"/>
        <w:autoSpaceDN w:val="0"/>
        <w:jc w:val="both"/>
        <w:rPr>
          <w:rFonts w:ascii="Verdana" w:eastAsia="Verdana" w:hAnsi="Verdana" w:cs="Verdana"/>
          <w:b/>
          <w:sz w:val="16"/>
          <w:szCs w:val="16"/>
        </w:rPr>
      </w:pPr>
    </w:p>
    <w:p w14:paraId="65AFF0EE"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Este ítem se refiere al empedrado, contrapiso de Hormigón 1:3:4 con un espesor de carpeta de 5 cm, en sectores determinados, para ambientes interiores y exteriores, de acuerdo a los planos constructivos, e instrucciones del Inspector de proyecto.</w:t>
      </w:r>
    </w:p>
    <w:p w14:paraId="29BAD858"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000A6171" w14:textId="77777777" w:rsidR="00797119" w:rsidRPr="00B709B3" w:rsidRDefault="00797119" w:rsidP="00797119">
      <w:pPr>
        <w:widowControl w:val="0"/>
        <w:autoSpaceDE w:val="0"/>
        <w:autoSpaceDN w:val="0"/>
        <w:jc w:val="both"/>
        <w:rPr>
          <w:rFonts w:ascii="Verdana" w:eastAsia="Verdana" w:hAnsi="Verdana" w:cs="Verdana"/>
          <w:b/>
          <w:sz w:val="16"/>
          <w:szCs w:val="16"/>
        </w:rPr>
      </w:pPr>
      <w:r w:rsidRPr="00B709B3">
        <w:rPr>
          <w:rFonts w:ascii="Verdana" w:eastAsia="Verdana" w:hAnsi="Verdana" w:cs="Verdana"/>
          <w:b/>
          <w:sz w:val="16"/>
          <w:szCs w:val="16"/>
        </w:rPr>
        <w:t>MATERIALES, HERRAMIENTAS Y EQUIPO. -</w:t>
      </w:r>
    </w:p>
    <w:p w14:paraId="2948EBBE" w14:textId="77777777" w:rsidR="00797119" w:rsidRPr="00B709B3" w:rsidRDefault="00797119" w:rsidP="00797119">
      <w:pPr>
        <w:widowControl w:val="0"/>
        <w:autoSpaceDE w:val="0"/>
        <w:autoSpaceDN w:val="0"/>
        <w:jc w:val="both"/>
        <w:rPr>
          <w:rFonts w:ascii="Verdana" w:eastAsia="Verdana" w:hAnsi="Verdana" w:cs="Verdana"/>
          <w:b/>
          <w:sz w:val="16"/>
          <w:szCs w:val="16"/>
        </w:rPr>
      </w:pPr>
    </w:p>
    <w:p w14:paraId="6D889AA2"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2CA132B0"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3F224AE7"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Se deberá cumplir con las características detalladas en la tabla de descripción de insumos.</w:t>
      </w:r>
    </w:p>
    <w:p w14:paraId="21A045E7"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1CA67B6C"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La Entidad Ejecutora deberá cumplir con los requisitos establecidos en la Norma Boliviana del Hormigón Armado CBH-87 para los materiales que cubre esta norma.</w:t>
      </w:r>
    </w:p>
    <w:p w14:paraId="39D9A32B" w14:textId="77777777" w:rsidR="00797119" w:rsidRPr="00B709B3" w:rsidRDefault="00797119" w:rsidP="00797119">
      <w:pPr>
        <w:widowControl w:val="0"/>
        <w:autoSpaceDE w:val="0"/>
        <w:autoSpaceDN w:val="0"/>
        <w:jc w:val="both"/>
        <w:rPr>
          <w:rFonts w:ascii="Verdana" w:eastAsia="Verdana" w:hAnsi="Verdana" w:cs="Verdana"/>
          <w:b/>
          <w:sz w:val="16"/>
          <w:szCs w:val="16"/>
        </w:rPr>
      </w:pPr>
    </w:p>
    <w:p w14:paraId="6D5586A7" w14:textId="77777777" w:rsidR="00797119" w:rsidRPr="00B709B3" w:rsidRDefault="00797119" w:rsidP="00797119">
      <w:pPr>
        <w:widowControl w:val="0"/>
        <w:autoSpaceDE w:val="0"/>
        <w:autoSpaceDN w:val="0"/>
        <w:jc w:val="both"/>
        <w:rPr>
          <w:rFonts w:ascii="Verdana" w:eastAsia="Verdana" w:hAnsi="Verdana" w:cs="Verdana"/>
          <w:b/>
          <w:sz w:val="16"/>
          <w:szCs w:val="16"/>
        </w:rPr>
      </w:pPr>
      <w:r w:rsidRPr="00B709B3">
        <w:rPr>
          <w:rFonts w:ascii="Verdana" w:eastAsia="Verdana" w:hAnsi="Verdana" w:cs="Verdana"/>
          <w:b/>
          <w:sz w:val="16"/>
          <w:szCs w:val="16"/>
        </w:rPr>
        <w:t>FORMA DE EJECUCIÓN. –</w:t>
      </w:r>
    </w:p>
    <w:p w14:paraId="051BB34D" w14:textId="77777777" w:rsidR="00797119" w:rsidRPr="00B709B3" w:rsidRDefault="00797119" w:rsidP="00797119">
      <w:pPr>
        <w:widowControl w:val="0"/>
        <w:autoSpaceDE w:val="0"/>
        <w:autoSpaceDN w:val="0"/>
        <w:jc w:val="both"/>
        <w:rPr>
          <w:rFonts w:ascii="Verdana" w:eastAsia="Verdana" w:hAnsi="Verdana" w:cs="Verdana"/>
          <w:b/>
          <w:sz w:val="16"/>
          <w:szCs w:val="16"/>
        </w:rPr>
      </w:pPr>
    </w:p>
    <w:p w14:paraId="12BA438D" w14:textId="77777777" w:rsidR="00797119" w:rsidRPr="00B709B3" w:rsidRDefault="00797119" w:rsidP="00797119">
      <w:pPr>
        <w:widowControl w:val="0"/>
        <w:autoSpaceDE w:val="0"/>
        <w:autoSpaceDN w:val="0"/>
        <w:jc w:val="both"/>
        <w:rPr>
          <w:rFonts w:ascii="Verdana" w:eastAsia="Verdana" w:hAnsi="Verdana" w:cs="Verdana"/>
          <w:sz w:val="16"/>
          <w:szCs w:val="16"/>
          <w:lang w:val="es-419"/>
        </w:rPr>
      </w:pPr>
      <w:r w:rsidRPr="00B709B3">
        <w:rPr>
          <w:rFonts w:ascii="Verdana" w:eastAsia="Verdana" w:hAnsi="Verdana" w:cs="Verdana"/>
          <w:sz w:val="16"/>
          <w:szCs w:val="16"/>
          <w:lang w:val="es-419"/>
        </w:rPr>
        <w:t>En general, la ejecución del empedrado y contrapiso de cemento deberá cumplir con las siguientes directrices referidas a la ejecución:</w:t>
      </w:r>
    </w:p>
    <w:p w14:paraId="0EBE4301" w14:textId="77777777" w:rsidR="00797119" w:rsidRPr="00B709B3" w:rsidRDefault="00797119" w:rsidP="00797119">
      <w:pPr>
        <w:widowControl w:val="0"/>
        <w:autoSpaceDE w:val="0"/>
        <w:autoSpaceDN w:val="0"/>
        <w:jc w:val="both"/>
        <w:rPr>
          <w:rFonts w:ascii="Verdana" w:eastAsia="Verdana" w:hAnsi="Verdana" w:cs="Verdana"/>
          <w:sz w:val="16"/>
          <w:szCs w:val="16"/>
          <w:lang w:val="es-419"/>
        </w:rPr>
      </w:pPr>
    </w:p>
    <w:p w14:paraId="341D3B7B" w14:textId="77777777" w:rsidR="00797119" w:rsidRPr="00B709B3" w:rsidRDefault="00797119" w:rsidP="00797119">
      <w:pPr>
        <w:widowControl w:val="0"/>
        <w:autoSpaceDE w:val="0"/>
        <w:autoSpaceDN w:val="0"/>
        <w:jc w:val="both"/>
        <w:rPr>
          <w:rFonts w:ascii="Verdana" w:eastAsia="Verdana" w:hAnsi="Verdana" w:cs="Verdana"/>
          <w:sz w:val="16"/>
          <w:szCs w:val="16"/>
          <w:lang w:val="es-419"/>
        </w:rPr>
      </w:pPr>
      <w:r w:rsidRPr="00B709B3">
        <w:rPr>
          <w:rFonts w:ascii="Verdana" w:eastAsia="Verdana" w:hAnsi="Verdana" w:cs="Verdana"/>
          <w:b/>
          <w:sz w:val="16"/>
          <w:szCs w:val="16"/>
          <w:lang w:val="es-419"/>
        </w:rPr>
        <w:t>Limpieza y Preparación</w:t>
      </w:r>
    </w:p>
    <w:p w14:paraId="607FA769" w14:textId="77777777" w:rsidR="00797119" w:rsidRPr="00B709B3" w:rsidRDefault="00797119" w:rsidP="00797119">
      <w:pPr>
        <w:widowControl w:val="0"/>
        <w:autoSpaceDE w:val="0"/>
        <w:autoSpaceDN w:val="0"/>
        <w:jc w:val="both"/>
        <w:rPr>
          <w:rFonts w:ascii="Verdana" w:eastAsia="Verdana" w:hAnsi="Verdana" w:cs="Verdana"/>
          <w:sz w:val="16"/>
          <w:szCs w:val="16"/>
          <w:lang w:val="es-419"/>
        </w:rPr>
      </w:pPr>
      <w:r w:rsidRPr="00B709B3">
        <w:rPr>
          <w:rFonts w:ascii="Verdana" w:eastAsia="Verdana" w:hAnsi="Verdana" w:cs="Verdana"/>
          <w:sz w:val="16"/>
          <w:szCs w:val="16"/>
          <w:lang w:val="es-419"/>
        </w:rPr>
        <w:t>De manera previa a la ejecución del ítem, se prepara la superficie sobre la cual se apoye la misma, verificando que este uniforme compactado y con la pendiente deseada.</w:t>
      </w:r>
    </w:p>
    <w:p w14:paraId="1C465D29" w14:textId="77777777" w:rsidR="00797119" w:rsidRPr="00B709B3" w:rsidRDefault="00797119" w:rsidP="00797119">
      <w:pPr>
        <w:widowControl w:val="0"/>
        <w:autoSpaceDE w:val="0"/>
        <w:autoSpaceDN w:val="0"/>
        <w:jc w:val="both"/>
        <w:rPr>
          <w:rFonts w:ascii="Verdana" w:eastAsia="Verdana" w:hAnsi="Verdana" w:cs="Verdana"/>
          <w:sz w:val="16"/>
          <w:szCs w:val="16"/>
          <w:lang w:val="es-419"/>
        </w:rPr>
      </w:pPr>
    </w:p>
    <w:p w14:paraId="5270A497" w14:textId="77777777" w:rsidR="00797119" w:rsidRPr="00B709B3" w:rsidRDefault="00797119" w:rsidP="00797119">
      <w:pPr>
        <w:widowControl w:val="0"/>
        <w:autoSpaceDE w:val="0"/>
        <w:autoSpaceDN w:val="0"/>
        <w:jc w:val="both"/>
        <w:rPr>
          <w:rFonts w:ascii="Verdana" w:eastAsia="Verdana" w:hAnsi="Verdana" w:cs="Verdana"/>
          <w:sz w:val="16"/>
          <w:szCs w:val="16"/>
          <w:lang w:val="es-419"/>
        </w:rPr>
      </w:pPr>
      <w:r w:rsidRPr="00B709B3">
        <w:rPr>
          <w:rFonts w:ascii="Verdana" w:eastAsia="Verdana" w:hAnsi="Verdana" w:cs="Verdana"/>
          <w:sz w:val="16"/>
          <w:szCs w:val="16"/>
          <w:lang w:val="es-419"/>
        </w:rPr>
        <w:t>Antes de ejecutar el empedrado, la superficie deberá estar perfilada de acuerdo a planos y no deberá haber regiones donde el suelo de asiento este suelto o sea de mala calidad.</w:t>
      </w:r>
    </w:p>
    <w:p w14:paraId="4667259F" w14:textId="77777777" w:rsidR="00797119" w:rsidRPr="00B709B3" w:rsidRDefault="00797119" w:rsidP="00797119">
      <w:pPr>
        <w:widowControl w:val="0"/>
        <w:autoSpaceDE w:val="0"/>
        <w:autoSpaceDN w:val="0"/>
        <w:jc w:val="both"/>
        <w:rPr>
          <w:rFonts w:ascii="Verdana" w:eastAsia="Verdana" w:hAnsi="Verdana" w:cs="Verdana"/>
          <w:sz w:val="16"/>
          <w:szCs w:val="16"/>
          <w:lang w:val="es-419"/>
        </w:rPr>
      </w:pPr>
    </w:p>
    <w:p w14:paraId="7E1B2CC2" w14:textId="77777777" w:rsidR="00797119" w:rsidRPr="00B709B3" w:rsidRDefault="00797119" w:rsidP="00797119">
      <w:pPr>
        <w:widowControl w:val="0"/>
        <w:autoSpaceDE w:val="0"/>
        <w:autoSpaceDN w:val="0"/>
        <w:jc w:val="both"/>
        <w:rPr>
          <w:rFonts w:ascii="Verdana" w:eastAsia="Verdana" w:hAnsi="Verdana" w:cs="Verdana"/>
          <w:b/>
          <w:sz w:val="16"/>
          <w:szCs w:val="16"/>
          <w:lang w:val="es-419"/>
        </w:rPr>
      </w:pPr>
      <w:r w:rsidRPr="00B709B3">
        <w:rPr>
          <w:rFonts w:ascii="Verdana" w:eastAsia="Verdana" w:hAnsi="Verdana" w:cs="Verdana"/>
          <w:b/>
          <w:sz w:val="16"/>
          <w:szCs w:val="16"/>
          <w:lang w:val="es-419"/>
        </w:rPr>
        <w:t>Empedrado</w:t>
      </w:r>
    </w:p>
    <w:p w14:paraId="7391132C" w14:textId="77777777" w:rsidR="00797119" w:rsidRPr="00B709B3" w:rsidRDefault="00797119" w:rsidP="00797119">
      <w:pPr>
        <w:widowControl w:val="0"/>
        <w:autoSpaceDE w:val="0"/>
        <w:autoSpaceDN w:val="0"/>
        <w:jc w:val="both"/>
        <w:rPr>
          <w:rFonts w:ascii="Verdana" w:eastAsia="Verdana" w:hAnsi="Verdana" w:cs="Verdana"/>
          <w:sz w:val="16"/>
          <w:szCs w:val="16"/>
          <w:lang w:val="es-419"/>
        </w:rPr>
      </w:pPr>
      <w:r w:rsidRPr="00B709B3">
        <w:rPr>
          <w:rFonts w:ascii="Verdana" w:eastAsia="Verdana" w:hAnsi="Verdana" w:cs="Verdana"/>
          <w:sz w:val="16"/>
          <w:szCs w:val="16"/>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1F997333" w14:textId="77777777" w:rsidR="00797119" w:rsidRPr="00B709B3" w:rsidRDefault="00797119" w:rsidP="00797119">
      <w:pPr>
        <w:widowControl w:val="0"/>
        <w:autoSpaceDE w:val="0"/>
        <w:autoSpaceDN w:val="0"/>
        <w:jc w:val="both"/>
        <w:rPr>
          <w:rFonts w:ascii="Verdana" w:eastAsia="Verdana" w:hAnsi="Verdana" w:cs="Verdana"/>
          <w:sz w:val="16"/>
          <w:szCs w:val="16"/>
          <w:lang w:val="es-419"/>
        </w:rPr>
      </w:pPr>
    </w:p>
    <w:p w14:paraId="5CE53AE0" w14:textId="77777777" w:rsidR="00797119" w:rsidRPr="00B709B3" w:rsidRDefault="00797119" w:rsidP="00797119">
      <w:pPr>
        <w:widowControl w:val="0"/>
        <w:autoSpaceDE w:val="0"/>
        <w:autoSpaceDN w:val="0"/>
        <w:jc w:val="both"/>
        <w:rPr>
          <w:rFonts w:ascii="Verdana" w:eastAsia="Verdana" w:hAnsi="Verdana" w:cs="Verdana"/>
          <w:sz w:val="16"/>
          <w:szCs w:val="16"/>
          <w:lang w:val="es-419"/>
        </w:rPr>
      </w:pPr>
      <w:r w:rsidRPr="00B709B3">
        <w:rPr>
          <w:rFonts w:ascii="Verdana" w:eastAsia="Verdana" w:hAnsi="Verdana" w:cs="Verdana"/>
          <w:sz w:val="16"/>
          <w:szCs w:val="16"/>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61108AED" w14:textId="77777777" w:rsidR="00797119" w:rsidRPr="00B709B3" w:rsidRDefault="00797119" w:rsidP="00797119">
      <w:pPr>
        <w:widowControl w:val="0"/>
        <w:autoSpaceDE w:val="0"/>
        <w:autoSpaceDN w:val="0"/>
        <w:jc w:val="both"/>
        <w:rPr>
          <w:rFonts w:ascii="Verdana" w:eastAsia="Verdana" w:hAnsi="Verdana" w:cs="Verdana"/>
          <w:sz w:val="16"/>
          <w:szCs w:val="16"/>
          <w:lang w:val="es-419"/>
        </w:rPr>
      </w:pPr>
    </w:p>
    <w:p w14:paraId="52AE80FC" w14:textId="77777777" w:rsidR="00797119" w:rsidRPr="00B709B3" w:rsidRDefault="00797119" w:rsidP="00797119">
      <w:pPr>
        <w:widowControl w:val="0"/>
        <w:autoSpaceDE w:val="0"/>
        <w:autoSpaceDN w:val="0"/>
        <w:jc w:val="both"/>
        <w:rPr>
          <w:rFonts w:ascii="Verdana" w:eastAsia="Verdana" w:hAnsi="Verdana" w:cs="Verdana"/>
          <w:b/>
          <w:sz w:val="16"/>
          <w:szCs w:val="16"/>
          <w:lang w:val="es-419"/>
        </w:rPr>
      </w:pPr>
      <w:r w:rsidRPr="00B709B3">
        <w:rPr>
          <w:rFonts w:ascii="Verdana" w:eastAsia="Verdana" w:hAnsi="Verdana" w:cs="Verdana"/>
          <w:b/>
          <w:sz w:val="16"/>
          <w:szCs w:val="16"/>
          <w:lang w:val="es-419"/>
        </w:rPr>
        <w:t>Mezclado del Hormigón y Morteros</w:t>
      </w:r>
    </w:p>
    <w:p w14:paraId="0B972A0D" w14:textId="77777777" w:rsidR="00797119" w:rsidRPr="00B709B3" w:rsidRDefault="00797119" w:rsidP="00797119">
      <w:pPr>
        <w:widowControl w:val="0"/>
        <w:autoSpaceDE w:val="0"/>
        <w:autoSpaceDN w:val="0"/>
        <w:jc w:val="both"/>
        <w:rPr>
          <w:rFonts w:ascii="Verdana" w:eastAsia="Verdana" w:hAnsi="Verdana" w:cs="Verdana"/>
          <w:sz w:val="16"/>
          <w:szCs w:val="16"/>
          <w:lang w:val="es-419"/>
        </w:rPr>
      </w:pPr>
      <w:r w:rsidRPr="00B709B3">
        <w:rPr>
          <w:rFonts w:ascii="Verdana" w:eastAsia="Verdana" w:hAnsi="Verdana" w:cs="Verdana"/>
          <w:sz w:val="16"/>
          <w:szCs w:val="16"/>
          <w:lang w:val="es-419"/>
        </w:rPr>
        <w:t>El hormigón deberá ser mezclado mecánicamente dosificando por volumen, en ciertos casos el Inspector de proyecto autorizará el mezclado manual.</w:t>
      </w:r>
    </w:p>
    <w:p w14:paraId="4134FAC8" w14:textId="77777777" w:rsidR="00797119" w:rsidRPr="00B709B3" w:rsidRDefault="00797119" w:rsidP="00797119">
      <w:pPr>
        <w:widowControl w:val="0"/>
        <w:autoSpaceDE w:val="0"/>
        <w:autoSpaceDN w:val="0"/>
        <w:jc w:val="both"/>
        <w:rPr>
          <w:rFonts w:ascii="Verdana" w:eastAsia="Verdana" w:hAnsi="Verdana" w:cs="Verdana"/>
          <w:sz w:val="16"/>
          <w:szCs w:val="16"/>
          <w:lang w:val="es-419"/>
        </w:rPr>
      </w:pPr>
    </w:p>
    <w:p w14:paraId="28859E21" w14:textId="77777777" w:rsidR="00797119" w:rsidRPr="00B709B3" w:rsidRDefault="00797119" w:rsidP="00797119">
      <w:pPr>
        <w:widowControl w:val="0"/>
        <w:autoSpaceDE w:val="0"/>
        <w:autoSpaceDN w:val="0"/>
        <w:jc w:val="both"/>
        <w:rPr>
          <w:rFonts w:ascii="Verdana" w:eastAsia="Verdana" w:hAnsi="Verdana" w:cs="Verdana"/>
          <w:sz w:val="16"/>
          <w:szCs w:val="16"/>
          <w:lang w:val="es-419"/>
        </w:rPr>
      </w:pPr>
      <w:r w:rsidRPr="00B709B3">
        <w:rPr>
          <w:rFonts w:ascii="Verdana" w:eastAsia="Verdana" w:hAnsi="Verdana" w:cs="Verdana"/>
          <w:sz w:val="16"/>
          <w:szCs w:val="16"/>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291018CE" w14:textId="77777777" w:rsidR="00797119" w:rsidRPr="00B709B3" w:rsidRDefault="00797119" w:rsidP="00797119">
      <w:pPr>
        <w:widowControl w:val="0"/>
        <w:autoSpaceDE w:val="0"/>
        <w:autoSpaceDN w:val="0"/>
        <w:jc w:val="both"/>
        <w:rPr>
          <w:rFonts w:ascii="Verdana" w:eastAsia="Verdana" w:hAnsi="Verdana" w:cs="Verdana"/>
          <w:sz w:val="16"/>
          <w:szCs w:val="16"/>
          <w:lang w:val="es-419"/>
        </w:rPr>
      </w:pPr>
    </w:p>
    <w:p w14:paraId="69944EE1" w14:textId="77777777" w:rsidR="00797119" w:rsidRPr="00B709B3" w:rsidRDefault="00797119" w:rsidP="00797119">
      <w:pPr>
        <w:widowControl w:val="0"/>
        <w:autoSpaceDE w:val="0"/>
        <w:autoSpaceDN w:val="0"/>
        <w:jc w:val="both"/>
        <w:rPr>
          <w:rFonts w:ascii="Verdana" w:eastAsia="Verdana" w:hAnsi="Verdana" w:cs="Verdana"/>
          <w:sz w:val="16"/>
          <w:szCs w:val="16"/>
          <w:lang w:val="es-419"/>
        </w:rPr>
      </w:pPr>
      <w:r w:rsidRPr="00B709B3">
        <w:rPr>
          <w:rFonts w:ascii="Verdana" w:eastAsia="Verdana" w:hAnsi="Verdana" w:cs="Verdana"/>
          <w:sz w:val="16"/>
          <w:szCs w:val="16"/>
          <w:lang w:val="es-419"/>
        </w:rPr>
        <w:lastRenderedPageBreak/>
        <w:t>El mortero de cemento y arena en la proporción 1:5 será mezclado en las cantidades necesarias para su empleo inmediato. Se rechazará todo mortero que tenga 30 minutos o más a partir del momento de mezclado.</w:t>
      </w:r>
    </w:p>
    <w:p w14:paraId="79A308D8" w14:textId="77777777" w:rsidR="00797119" w:rsidRPr="00B709B3" w:rsidRDefault="00797119" w:rsidP="00797119">
      <w:pPr>
        <w:widowControl w:val="0"/>
        <w:autoSpaceDE w:val="0"/>
        <w:autoSpaceDN w:val="0"/>
        <w:jc w:val="both"/>
        <w:rPr>
          <w:rFonts w:ascii="Verdana" w:eastAsia="Verdana" w:hAnsi="Verdana" w:cs="Verdana"/>
          <w:sz w:val="16"/>
          <w:szCs w:val="16"/>
          <w:lang w:val="es-419"/>
        </w:rPr>
      </w:pPr>
    </w:p>
    <w:p w14:paraId="7E973103" w14:textId="77777777" w:rsidR="00797119" w:rsidRPr="00B709B3" w:rsidRDefault="00797119" w:rsidP="00797119">
      <w:pPr>
        <w:widowControl w:val="0"/>
        <w:autoSpaceDE w:val="0"/>
        <w:autoSpaceDN w:val="0"/>
        <w:jc w:val="both"/>
        <w:rPr>
          <w:rFonts w:ascii="Verdana" w:eastAsia="Verdana" w:hAnsi="Verdana" w:cs="Verdana"/>
          <w:sz w:val="16"/>
          <w:szCs w:val="16"/>
          <w:lang w:val="es-419"/>
        </w:rPr>
      </w:pPr>
      <w:r w:rsidRPr="00B709B3">
        <w:rPr>
          <w:rFonts w:ascii="Verdana" w:eastAsia="Verdana" w:hAnsi="Verdana" w:cs="Verdana"/>
          <w:sz w:val="16"/>
          <w:szCs w:val="16"/>
          <w:lang w:val="es-419"/>
        </w:rPr>
        <w:t>El mortero será de una consistencia tal que se asegure su trabajabilidad y la manipulación de masas compactas, densas y con aspecto y coloración uniformes y su colocación se debe adecuar a la pendiente indicada en los planos.</w:t>
      </w:r>
    </w:p>
    <w:p w14:paraId="09404BAF" w14:textId="77777777" w:rsidR="00797119" w:rsidRPr="00B709B3" w:rsidRDefault="00797119" w:rsidP="00797119">
      <w:pPr>
        <w:widowControl w:val="0"/>
        <w:autoSpaceDE w:val="0"/>
        <w:autoSpaceDN w:val="0"/>
        <w:jc w:val="both"/>
        <w:rPr>
          <w:rFonts w:ascii="Verdana" w:eastAsia="Verdana" w:hAnsi="Verdana" w:cs="Verdana"/>
          <w:sz w:val="16"/>
          <w:szCs w:val="16"/>
          <w:lang w:val="es-419"/>
        </w:rPr>
      </w:pPr>
    </w:p>
    <w:p w14:paraId="02A43B57" w14:textId="77777777" w:rsidR="00797119" w:rsidRPr="00B709B3" w:rsidRDefault="00797119" w:rsidP="00797119">
      <w:pPr>
        <w:widowControl w:val="0"/>
        <w:autoSpaceDE w:val="0"/>
        <w:autoSpaceDN w:val="0"/>
        <w:jc w:val="both"/>
        <w:rPr>
          <w:rFonts w:ascii="Verdana" w:eastAsia="Verdana" w:hAnsi="Verdana" w:cs="Verdana"/>
          <w:b/>
          <w:sz w:val="16"/>
          <w:szCs w:val="16"/>
          <w:lang w:val="es-419"/>
        </w:rPr>
      </w:pPr>
      <w:r w:rsidRPr="00B709B3">
        <w:rPr>
          <w:rFonts w:ascii="Verdana" w:eastAsia="Verdana" w:hAnsi="Verdana" w:cs="Verdana"/>
          <w:b/>
          <w:sz w:val="16"/>
          <w:szCs w:val="16"/>
          <w:lang w:val="es-419"/>
        </w:rPr>
        <w:t>Hormigonado</w:t>
      </w:r>
    </w:p>
    <w:p w14:paraId="71852602" w14:textId="77777777" w:rsidR="00797119" w:rsidRPr="00B709B3" w:rsidRDefault="00797119" w:rsidP="00797119">
      <w:pPr>
        <w:widowControl w:val="0"/>
        <w:autoSpaceDE w:val="0"/>
        <w:autoSpaceDN w:val="0"/>
        <w:jc w:val="both"/>
        <w:rPr>
          <w:rFonts w:ascii="Verdana" w:eastAsia="Verdana" w:hAnsi="Verdana" w:cs="Verdana"/>
          <w:sz w:val="16"/>
          <w:szCs w:val="16"/>
          <w:lang w:val="es-419"/>
        </w:rPr>
      </w:pPr>
      <w:r w:rsidRPr="00B709B3">
        <w:rPr>
          <w:rFonts w:ascii="Verdana" w:eastAsia="Verdana" w:hAnsi="Verdana" w:cs="Verdana"/>
          <w:sz w:val="16"/>
          <w:szCs w:val="16"/>
          <w:lang w:val="es-419"/>
        </w:rPr>
        <w:t>Una vez terminado el empedrado de acuerdo a lo señalado anteriormente y limpio este de tierra, escombros sueltos y otros materiales, se humedecerá toda superficie del empedrado.</w:t>
      </w:r>
    </w:p>
    <w:p w14:paraId="1C101DC8" w14:textId="77777777" w:rsidR="00797119" w:rsidRPr="00B709B3" w:rsidRDefault="00797119" w:rsidP="00797119">
      <w:pPr>
        <w:widowControl w:val="0"/>
        <w:autoSpaceDE w:val="0"/>
        <w:autoSpaceDN w:val="0"/>
        <w:jc w:val="both"/>
        <w:rPr>
          <w:rFonts w:ascii="Verdana" w:eastAsia="Verdana" w:hAnsi="Verdana" w:cs="Verdana"/>
          <w:sz w:val="16"/>
          <w:szCs w:val="16"/>
          <w:lang w:val="es-419"/>
        </w:rPr>
      </w:pPr>
      <w:r w:rsidRPr="00B709B3">
        <w:rPr>
          <w:rFonts w:ascii="Verdana" w:eastAsia="Verdana" w:hAnsi="Verdana" w:cs="Verdana"/>
          <w:sz w:val="16"/>
          <w:szCs w:val="16"/>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31534039" w14:textId="77777777" w:rsidR="00797119" w:rsidRPr="00B709B3" w:rsidRDefault="00797119" w:rsidP="00797119">
      <w:pPr>
        <w:widowControl w:val="0"/>
        <w:autoSpaceDE w:val="0"/>
        <w:autoSpaceDN w:val="0"/>
        <w:jc w:val="both"/>
        <w:rPr>
          <w:rFonts w:ascii="Verdana" w:eastAsia="Verdana" w:hAnsi="Verdana" w:cs="Verdana"/>
          <w:sz w:val="16"/>
          <w:szCs w:val="16"/>
          <w:lang w:val="es-419"/>
        </w:rPr>
      </w:pPr>
      <w:r w:rsidRPr="00B709B3">
        <w:rPr>
          <w:rFonts w:ascii="Verdana" w:eastAsia="Verdana" w:hAnsi="Verdana" w:cs="Verdana"/>
          <w:sz w:val="16"/>
          <w:szCs w:val="16"/>
          <w:lang w:val="es-419"/>
        </w:rPr>
        <w:t>El espesor de la carpeta de concreto será de 5 cm, establecido en el formulario de presentación de propuesta, teniendo preferencia aquel espesor señalado en los planos.</w:t>
      </w:r>
    </w:p>
    <w:p w14:paraId="61D397E2" w14:textId="77777777" w:rsidR="00797119" w:rsidRPr="00B709B3" w:rsidRDefault="00797119" w:rsidP="00797119">
      <w:pPr>
        <w:widowControl w:val="0"/>
        <w:autoSpaceDE w:val="0"/>
        <w:autoSpaceDN w:val="0"/>
        <w:jc w:val="both"/>
        <w:rPr>
          <w:rFonts w:ascii="Verdana" w:eastAsia="Verdana" w:hAnsi="Verdana" w:cs="Verdana"/>
          <w:sz w:val="16"/>
          <w:szCs w:val="16"/>
          <w:lang w:val="es-419"/>
        </w:rPr>
      </w:pPr>
      <w:r w:rsidRPr="00B709B3">
        <w:rPr>
          <w:rFonts w:ascii="Verdana" w:eastAsia="Verdana" w:hAnsi="Verdana" w:cs="Verdana"/>
          <w:sz w:val="16"/>
          <w:szCs w:val="16"/>
          <w:lang w:val="es-419"/>
        </w:rPr>
        <w:t>El hormigonado deberá cumplir con las exigencias y requisitos establecidos en la Norma CBH-87 para hormigones. No se procederá al vaciado sin antes contar con la autorización del Inspector de proyecto.</w:t>
      </w:r>
    </w:p>
    <w:p w14:paraId="0D769664" w14:textId="77777777" w:rsidR="00797119" w:rsidRPr="00B709B3" w:rsidRDefault="00797119" w:rsidP="00797119">
      <w:pPr>
        <w:widowControl w:val="0"/>
        <w:autoSpaceDE w:val="0"/>
        <w:autoSpaceDN w:val="0"/>
        <w:jc w:val="both"/>
        <w:rPr>
          <w:rFonts w:ascii="Verdana" w:eastAsia="Verdana" w:hAnsi="Verdana" w:cs="Verdana"/>
          <w:sz w:val="16"/>
          <w:szCs w:val="16"/>
          <w:lang w:val="es-419"/>
        </w:rPr>
      </w:pPr>
      <w:r w:rsidRPr="00B709B3">
        <w:rPr>
          <w:rFonts w:ascii="Verdana" w:eastAsia="Verdana" w:hAnsi="Verdana" w:cs="Verdana"/>
          <w:sz w:val="16"/>
          <w:szCs w:val="16"/>
          <w:lang w:val="es-419"/>
        </w:rPr>
        <w:t>El vaciado de hormigón debe ser de forma continua, solo se interrumpirá en los sectores donde los planos indiquen.</w:t>
      </w:r>
    </w:p>
    <w:p w14:paraId="19743347" w14:textId="77777777" w:rsidR="00797119" w:rsidRPr="00B709B3" w:rsidRDefault="00797119" w:rsidP="00797119">
      <w:pPr>
        <w:widowControl w:val="0"/>
        <w:autoSpaceDE w:val="0"/>
        <w:autoSpaceDN w:val="0"/>
        <w:jc w:val="both"/>
        <w:rPr>
          <w:rFonts w:ascii="Verdana" w:eastAsia="Verdana" w:hAnsi="Verdana" w:cs="Verdana"/>
          <w:sz w:val="16"/>
          <w:szCs w:val="16"/>
          <w:lang w:val="es-419"/>
        </w:rPr>
      </w:pPr>
    </w:p>
    <w:p w14:paraId="19DFE012" w14:textId="77777777" w:rsidR="00797119" w:rsidRPr="00B709B3" w:rsidRDefault="00797119" w:rsidP="00797119">
      <w:pPr>
        <w:widowControl w:val="0"/>
        <w:autoSpaceDE w:val="0"/>
        <w:autoSpaceDN w:val="0"/>
        <w:jc w:val="both"/>
        <w:rPr>
          <w:rFonts w:ascii="Verdana" w:eastAsia="Verdana" w:hAnsi="Verdana" w:cs="Verdana"/>
          <w:b/>
          <w:sz w:val="16"/>
          <w:szCs w:val="16"/>
          <w:lang w:val="es-419"/>
        </w:rPr>
      </w:pPr>
      <w:r w:rsidRPr="00B709B3">
        <w:rPr>
          <w:rFonts w:ascii="Verdana" w:eastAsia="Verdana" w:hAnsi="Verdana" w:cs="Verdana"/>
          <w:b/>
          <w:sz w:val="16"/>
          <w:szCs w:val="16"/>
          <w:lang w:val="es-419"/>
        </w:rPr>
        <w:t>Terminado Superficial</w:t>
      </w:r>
    </w:p>
    <w:p w14:paraId="3CA3CBA3" w14:textId="77777777" w:rsidR="00797119" w:rsidRPr="00B709B3" w:rsidRDefault="00797119" w:rsidP="00797119">
      <w:pPr>
        <w:widowControl w:val="0"/>
        <w:autoSpaceDE w:val="0"/>
        <w:autoSpaceDN w:val="0"/>
        <w:jc w:val="both"/>
        <w:rPr>
          <w:rFonts w:ascii="Verdana" w:eastAsia="Verdana" w:hAnsi="Verdana" w:cs="Verdana"/>
          <w:sz w:val="16"/>
          <w:szCs w:val="16"/>
          <w:lang w:val="es-419"/>
        </w:rPr>
      </w:pPr>
      <w:r w:rsidRPr="00B709B3">
        <w:rPr>
          <w:rFonts w:ascii="Verdana" w:eastAsia="Verdana" w:hAnsi="Verdana" w:cs="Verdana"/>
          <w:sz w:val="16"/>
          <w:szCs w:val="16"/>
          <w:lang w:val="es-419"/>
        </w:rPr>
        <w:t>De manera posterior al hormigonado se ejecutará el terminado de la superficie de la rampa debiéndose dar una textura antideslizante y previendo las juntas de contracción a fin de evitar las fisuras por este fenómeno.</w:t>
      </w:r>
    </w:p>
    <w:p w14:paraId="72C7EF6C" w14:textId="77777777" w:rsidR="00797119" w:rsidRPr="00B709B3" w:rsidRDefault="00797119" w:rsidP="00797119">
      <w:pPr>
        <w:widowControl w:val="0"/>
        <w:autoSpaceDE w:val="0"/>
        <w:autoSpaceDN w:val="0"/>
        <w:jc w:val="both"/>
        <w:rPr>
          <w:rFonts w:ascii="Verdana" w:eastAsia="Verdana" w:hAnsi="Verdana" w:cs="Verdana"/>
          <w:sz w:val="16"/>
          <w:szCs w:val="16"/>
          <w:lang w:val="es-419"/>
        </w:rPr>
      </w:pPr>
    </w:p>
    <w:p w14:paraId="7B38FFD0" w14:textId="77777777" w:rsidR="00797119" w:rsidRPr="00B709B3" w:rsidRDefault="00797119" w:rsidP="00797119">
      <w:pPr>
        <w:widowControl w:val="0"/>
        <w:autoSpaceDE w:val="0"/>
        <w:autoSpaceDN w:val="0"/>
        <w:jc w:val="both"/>
        <w:rPr>
          <w:rFonts w:ascii="Verdana" w:eastAsia="Verdana" w:hAnsi="Verdana" w:cs="Verdana"/>
          <w:sz w:val="16"/>
          <w:szCs w:val="16"/>
          <w:lang w:val="es-419"/>
        </w:rPr>
      </w:pPr>
      <w:r w:rsidRPr="00B709B3">
        <w:rPr>
          <w:rFonts w:ascii="Verdana" w:eastAsia="Verdana" w:hAnsi="Verdana" w:cs="Verdana"/>
          <w:sz w:val="16"/>
          <w:szCs w:val="16"/>
          <w:lang w:val="es-419"/>
        </w:rPr>
        <w:t xml:space="preserve">El acabado del contrapiso deberá realizarse con plancha metálica o </w:t>
      </w:r>
      <w:proofErr w:type="spellStart"/>
      <w:r w:rsidRPr="00B709B3">
        <w:rPr>
          <w:rFonts w:ascii="Verdana" w:eastAsia="Verdana" w:hAnsi="Verdana" w:cs="Verdana"/>
          <w:sz w:val="16"/>
          <w:szCs w:val="16"/>
          <w:lang w:val="es-419"/>
        </w:rPr>
        <w:t>frotachado</w:t>
      </w:r>
      <w:proofErr w:type="spellEnd"/>
      <w:r w:rsidRPr="00B709B3">
        <w:rPr>
          <w:rFonts w:ascii="Verdana" w:eastAsia="Verdana" w:hAnsi="Verdana" w:cs="Verdana"/>
          <w:sz w:val="16"/>
          <w:szCs w:val="16"/>
          <w:lang w:val="es-419"/>
        </w:rPr>
        <w:t>, dependiendo del tipo de acabado indicado en los planos constructivos o instrucciones del Inspector de proyecto.</w:t>
      </w:r>
    </w:p>
    <w:p w14:paraId="54BAB8E3" w14:textId="77777777" w:rsidR="00797119" w:rsidRPr="00B709B3" w:rsidRDefault="00797119" w:rsidP="00797119">
      <w:pPr>
        <w:widowControl w:val="0"/>
        <w:autoSpaceDE w:val="0"/>
        <w:autoSpaceDN w:val="0"/>
        <w:jc w:val="both"/>
        <w:rPr>
          <w:rFonts w:ascii="Verdana" w:eastAsia="Verdana" w:hAnsi="Verdana" w:cs="Verdana"/>
          <w:sz w:val="16"/>
          <w:szCs w:val="16"/>
          <w:lang w:val="es-419"/>
        </w:rPr>
      </w:pPr>
    </w:p>
    <w:p w14:paraId="1A53ACB7" w14:textId="77777777" w:rsidR="00797119" w:rsidRPr="00B709B3" w:rsidRDefault="00797119" w:rsidP="00797119">
      <w:pPr>
        <w:widowControl w:val="0"/>
        <w:autoSpaceDE w:val="0"/>
        <w:autoSpaceDN w:val="0"/>
        <w:jc w:val="both"/>
        <w:rPr>
          <w:rFonts w:ascii="Verdana" w:eastAsia="Verdana" w:hAnsi="Verdana" w:cs="Verdana"/>
          <w:b/>
          <w:sz w:val="16"/>
          <w:szCs w:val="16"/>
          <w:lang w:val="es-419"/>
        </w:rPr>
      </w:pPr>
      <w:r w:rsidRPr="00B709B3">
        <w:rPr>
          <w:rFonts w:ascii="Verdana" w:eastAsia="Verdana" w:hAnsi="Verdana" w:cs="Verdana"/>
          <w:b/>
          <w:sz w:val="16"/>
          <w:szCs w:val="16"/>
          <w:lang w:val="es-419"/>
        </w:rPr>
        <w:t>Protección y Curado</w:t>
      </w:r>
    </w:p>
    <w:p w14:paraId="1715B090" w14:textId="77777777" w:rsidR="00797119" w:rsidRPr="00B709B3" w:rsidRDefault="00797119" w:rsidP="00797119">
      <w:pPr>
        <w:widowControl w:val="0"/>
        <w:autoSpaceDE w:val="0"/>
        <w:autoSpaceDN w:val="0"/>
        <w:jc w:val="both"/>
        <w:rPr>
          <w:rFonts w:ascii="Verdana" w:eastAsia="Verdana" w:hAnsi="Verdana" w:cs="Verdana"/>
          <w:sz w:val="16"/>
          <w:szCs w:val="16"/>
          <w:lang w:val="es-419"/>
        </w:rPr>
      </w:pPr>
      <w:r w:rsidRPr="00B709B3">
        <w:rPr>
          <w:rFonts w:ascii="Verdana" w:eastAsia="Verdana" w:hAnsi="Verdana" w:cs="Verdana"/>
          <w:sz w:val="16"/>
          <w:szCs w:val="16"/>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3623541D" w14:textId="77777777" w:rsidR="00797119" w:rsidRPr="00B709B3" w:rsidRDefault="00797119" w:rsidP="00797119">
      <w:pPr>
        <w:widowControl w:val="0"/>
        <w:autoSpaceDE w:val="0"/>
        <w:autoSpaceDN w:val="0"/>
        <w:jc w:val="both"/>
        <w:rPr>
          <w:rFonts w:ascii="Verdana" w:eastAsia="Verdana" w:hAnsi="Verdana" w:cs="Verdana"/>
          <w:sz w:val="16"/>
          <w:szCs w:val="16"/>
          <w:lang w:val="es-419"/>
        </w:rPr>
      </w:pPr>
    </w:p>
    <w:p w14:paraId="045EA12C" w14:textId="77777777" w:rsidR="00797119" w:rsidRPr="00B709B3" w:rsidRDefault="00797119" w:rsidP="00797119">
      <w:pPr>
        <w:widowControl w:val="0"/>
        <w:autoSpaceDE w:val="0"/>
        <w:autoSpaceDN w:val="0"/>
        <w:jc w:val="both"/>
        <w:rPr>
          <w:rFonts w:ascii="Verdana" w:eastAsia="Verdana" w:hAnsi="Verdana" w:cs="Verdana"/>
          <w:sz w:val="16"/>
          <w:szCs w:val="16"/>
          <w:lang w:val="es-419"/>
        </w:rPr>
      </w:pPr>
      <w:r w:rsidRPr="00B709B3">
        <w:rPr>
          <w:rFonts w:ascii="Verdana" w:eastAsia="Verdana" w:hAnsi="Verdana" w:cs="Verdana"/>
          <w:sz w:val="16"/>
          <w:szCs w:val="16"/>
          <w:lang w:val="es-419"/>
        </w:rPr>
        <w:t>El tiempo de curado será el indicado en el proyecto o el indicado por el Inspector de proyecto. En ningún caso el tiempo de curado será menos de 5 días a partir del momento en que se inició el endurecimiento.</w:t>
      </w:r>
    </w:p>
    <w:p w14:paraId="3D59D726" w14:textId="77777777" w:rsidR="00797119" w:rsidRPr="00B709B3" w:rsidRDefault="00797119" w:rsidP="00797119">
      <w:pPr>
        <w:widowControl w:val="0"/>
        <w:autoSpaceDE w:val="0"/>
        <w:autoSpaceDN w:val="0"/>
        <w:jc w:val="both"/>
        <w:rPr>
          <w:rFonts w:ascii="Verdana" w:eastAsia="Verdana" w:hAnsi="Verdana" w:cs="Verdana"/>
          <w:sz w:val="16"/>
          <w:szCs w:val="16"/>
          <w:lang w:val="es-419"/>
        </w:rPr>
      </w:pPr>
    </w:p>
    <w:p w14:paraId="3A9F8F31" w14:textId="77777777" w:rsidR="00797119" w:rsidRPr="00B709B3" w:rsidRDefault="00797119" w:rsidP="00797119">
      <w:pPr>
        <w:widowControl w:val="0"/>
        <w:autoSpaceDE w:val="0"/>
        <w:autoSpaceDN w:val="0"/>
        <w:jc w:val="both"/>
        <w:rPr>
          <w:rFonts w:ascii="Verdana" w:eastAsia="Verdana" w:hAnsi="Verdana" w:cs="Verdana"/>
          <w:sz w:val="16"/>
          <w:szCs w:val="16"/>
          <w:lang w:val="es-419"/>
        </w:rPr>
      </w:pPr>
      <w:r w:rsidRPr="00B709B3">
        <w:rPr>
          <w:rFonts w:ascii="Verdana" w:eastAsia="Verdana" w:hAnsi="Verdana" w:cs="Verdana"/>
          <w:sz w:val="16"/>
          <w:szCs w:val="16"/>
          <w:lang w:val="es-419"/>
        </w:rPr>
        <w:t>Durante la construcción, queda prohibido aplicar cargas, acumular materiales, equipo o maquinarias que generen daño en el elemento.</w:t>
      </w:r>
    </w:p>
    <w:p w14:paraId="16452218" w14:textId="77777777" w:rsidR="00797119" w:rsidRPr="00B709B3" w:rsidRDefault="00797119" w:rsidP="00797119">
      <w:pPr>
        <w:widowControl w:val="0"/>
        <w:autoSpaceDE w:val="0"/>
        <w:autoSpaceDN w:val="0"/>
        <w:jc w:val="both"/>
        <w:rPr>
          <w:rFonts w:ascii="Verdana" w:eastAsia="Verdana" w:hAnsi="Verdana" w:cs="Verdana"/>
          <w:sz w:val="16"/>
          <w:szCs w:val="16"/>
          <w:lang w:val="es-419"/>
        </w:rPr>
      </w:pPr>
    </w:p>
    <w:p w14:paraId="7539BDA5" w14:textId="77777777" w:rsidR="00797119" w:rsidRPr="00B709B3" w:rsidRDefault="00797119" w:rsidP="00797119">
      <w:pPr>
        <w:widowControl w:val="0"/>
        <w:autoSpaceDE w:val="0"/>
        <w:autoSpaceDN w:val="0"/>
        <w:jc w:val="both"/>
        <w:rPr>
          <w:rFonts w:ascii="Verdana" w:eastAsia="Verdana" w:hAnsi="Verdana" w:cs="Verdana"/>
          <w:b/>
          <w:sz w:val="16"/>
          <w:szCs w:val="16"/>
          <w:lang w:val="es-419"/>
        </w:rPr>
      </w:pPr>
      <w:r w:rsidRPr="00B709B3">
        <w:rPr>
          <w:rFonts w:ascii="Verdana" w:eastAsia="Verdana" w:hAnsi="Verdana" w:cs="Verdana"/>
          <w:b/>
          <w:sz w:val="16"/>
          <w:szCs w:val="16"/>
          <w:lang w:val="es-419"/>
        </w:rPr>
        <w:t>Criterios de Aceptación y Rechazo</w:t>
      </w:r>
    </w:p>
    <w:p w14:paraId="432D555B" w14:textId="77777777" w:rsidR="00797119" w:rsidRPr="00B709B3" w:rsidRDefault="00797119" w:rsidP="00797119">
      <w:pPr>
        <w:widowControl w:val="0"/>
        <w:autoSpaceDE w:val="0"/>
        <w:autoSpaceDN w:val="0"/>
        <w:jc w:val="both"/>
        <w:rPr>
          <w:rFonts w:ascii="Verdana" w:eastAsia="Verdana" w:hAnsi="Verdana" w:cs="Verdana"/>
          <w:sz w:val="16"/>
          <w:szCs w:val="16"/>
          <w:lang w:val="es-419"/>
        </w:rPr>
      </w:pPr>
      <w:r w:rsidRPr="00B709B3">
        <w:rPr>
          <w:rFonts w:ascii="Verdana" w:eastAsia="Verdana" w:hAnsi="Verdana" w:cs="Verdana"/>
          <w:sz w:val="16"/>
          <w:szCs w:val="16"/>
          <w:lang w:val="es-419"/>
        </w:rPr>
        <w:t>Todo elemento que no cumpla con el alineamiento, pendiente, espesores o replanteo, será rechazado debiendo el Inspector de proyecto indicar claramente el o los sectores que han sido observados.</w:t>
      </w:r>
    </w:p>
    <w:p w14:paraId="3D306BFC" w14:textId="77777777" w:rsidR="00797119" w:rsidRPr="00B709B3" w:rsidRDefault="00797119" w:rsidP="00797119">
      <w:pPr>
        <w:widowControl w:val="0"/>
        <w:autoSpaceDE w:val="0"/>
        <w:autoSpaceDN w:val="0"/>
        <w:jc w:val="both"/>
        <w:rPr>
          <w:rFonts w:ascii="Verdana" w:eastAsia="Verdana" w:hAnsi="Verdana" w:cs="Verdana"/>
          <w:sz w:val="16"/>
          <w:szCs w:val="16"/>
          <w:lang w:val="es-419"/>
        </w:rPr>
      </w:pPr>
    </w:p>
    <w:p w14:paraId="05AB79EB" w14:textId="77777777" w:rsidR="00797119" w:rsidRPr="00B709B3" w:rsidRDefault="00797119" w:rsidP="00797119">
      <w:pPr>
        <w:widowControl w:val="0"/>
        <w:autoSpaceDE w:val="0"/>
        <w:autoSpaceDN w:val="0"/>
        <w:jc w:val="both"/>
        <w:rPr>
          <w:rFonts w:ascii="Verdana" w:eastAsia="Verdana" w:hAnsi="Verdana" w:cs="Verdana"/>
          <w:sz w:val="16"/>
          <w:szCs w:val="16"/>
          <w:lang w:val="es-419"/>
        </w:rPr>
      </w:pPr>
      <w:r w:rsidRPr="00B709B3">
        <w:rPr>
          <w:rFonts w:ascii="Verdana" w:eastAsia="Verdana" w:hAnsi="Verdana" w:cs="Verdana"/>
          <w:sz w:val="16"/>
          <w:szCs w:val="16"/>
          <w:lang w:val="es-419"/>
        </w:rPr>
        <w:t>Cualquier fisura, grieta, desportillada, desgastada, desmoche o asentamiento que sufra el elemento durante la etapa de la obra será rechazada y deberá ser subsanada por la Entidad Ejecutora.</w:t>
      </w:r>
    </w:p>
    <w:p w14:paraId="1E70D7E8" w14:textId="77777777" w:rsidR="00797119" w:rsidRPr="00B709B3" w:rsidRDefault="00797119" w:rsidP="00797119">
      <w:pPr>
        <w:widowControl w:val="0"/>
        <w:autoSpaceDE w:val="0"/>
        <w:autoSpaceDN w:val="0"/>
        <w:jc w:val="both"/>
        <w:rPr>
          <w:rFonts w:ascii="Verdana" w:eastAsia="Verdana" w:hAnsi="Verdana" w:cs="Verdana"/>
          <w:sz w:val="16"/>
          <w:szCs w:val="16"/>
          <w:lang w:val="es-419"/>
        </w:rPr>
      </w:pPr>
    </w:p>
    <w:p w14:paraId="6A17A736" w14:textId="77777777" w:rsidR="00797119" w:rsidRPr="00B709B3" w:rsidRDefault="00797119" w:rsidP="00797119">
      <w:pPr>
        <w:widowControl w:val="0"/>
        <w:autoSpaceDE w:val="0"/>
        <w:autoSpaceDN w:val="0"/>
        <w:jc w:val="both"/>
        <w:rPr>
          <w:rFonts w:ascii="Verdana" w:eastAsia="Verdana" w:hAnsi="Verdana" w:cs="Verdana"/>
          <w:sz w:val="16"/>
          <w:szCs w:val="16"/>
          <w:lang w:val="es-419"/>
        </w:rPr>
      </w:pPr>
      <w:r w:rsidRPr="00B709B3">
        <w:rPr>
          <w:rFonts w:ascii="Verdana" w:eastAsia="Verdana" w:hAnsi="Verdana" w:cs="Verdana"/>
          <w:sz w:val="16"/>
          <w:szCs w:val="16"/>
          <w:lang w:val="es-419"/>
        </w:rPr>
        <w:t>Todo material, hormigón o elemento ejecutado que sea rechazado se procederá a su curado, corrección, demolición o reposición, actividad que deberá ser aprobada por el Inspector de proyecto.</w:t>
      </w:r>
    </w:p>
    <w:p w14:paraId="2876AAD8" w14:textId="77777777" w:rsidR="00797119" w:rsidRPr="00B709B3" w:rsidRDefault="00797119" w:rsidP="00797119">
      <w:pPr>
        <w:widowControl w:val="0"/>
        <w:autoSpaceDE w:val="0"/>
        <w:autoSpaceDN w:val="0"/>
        <w:jc w:val="both"/>
        <w:rPr>
          <w:rFonts w:ascii="Verdana" w:eastAsia="Verdana" w:hAnsi="Verdana" w:cs="Verdana"/>
          <w:sz w:val="16"/>
          <w:szCs w:val="16"/>
          <w:lang w:val="es-419"/>
        </w:rPr>
      </w:pPr>
    </w:p>
    <w:p w14:paraId="6B84ED58" w14:textId="77777777" w:rsidR="00797119" w:rsidRPr="00B709B3" w:rsidRDefault="00797119" w:rsidP="00797119">
      <w:pPr>
        <w:widowControl w:val="0"/>
        <w:autoSpaceDE w:val="0"/>
        <w:autoSpaceDN w:val="0"/>
        <w:jc w:val="both"/>
        <w:rPr>
          <w:rFonts w:ascii="Verdana" w:eastAsia="Verdana" w:hAnsi="Verdana" w:cs="Verdana"/>
          <w:sz w:val="16"/>
          <w:szCs w:val="16"/>
          <w:lang w:val="es-419"/>
        </w:rPr>
      </w:pPr>
      <w:r w:rsidRPr="00B709B3">
        <w:rPr>
          <w:rFonts w:ascii="Verdana" w:eastAsia="Verdana" w:hAnsi="Verdana" w:cs="Verdana"/>
          <w:sz w:val="16"/>
          <w:szCs w:val="16"/>
          <w:lang w:val="es-419"/>
        </w:rPr>
        <w:t>Todos las demoliciones, curados y reemplazos necesarios serán cancelados por la Entidad Ejecutora.</w:t>
      </w:r>
    </w:p>
    <w:p w14:paraId="659230BE"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3464D8E4" w14:textId="77777777" w:rsidR="00797119" w:rsidRPr="00B709B3" w:rsidRDefault="00797119" w:rsidP="00797119">
      <w:pPr>
        <w:widowControl w:val="0"/>
        <w:autoSpaceDE w:val="0"/>
        <w:autoSpaceDN w:val="0"/>
        <w:spacing w:before="4"/>
        <w:rPr>
          <w:rFonts w:ascii="Verdana" w:eastAsia="Verdana" w:hAnsi="Verdana" w:cs="Verdana"/>
          <w:sz w:val="16"/>
          <w:szCs w:val="16"/>
        </w:rPr>
      </w:pPr>
    </w:p>
    <w:p w14:paraId="1BE183F0" w14:textId="77777777" w:rsidR="00797119" w:rsidRPr="00B709B3" w:rsidRDefault="00797119" w:rsidP="00797119">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97119" w:rsidRPr="00B709B3" w14:paraId="5AA34D3D" w14:textId="77777777" w:rsidTr="000648BD">
        <w:tc>
          <w:tcPr>
            <w:tcW w:w="584" w:type="dxa"/>
            <w:shd w:val="clear" w:color="auto" w:fill="215868"/>
          </w:tcPr>
          <w:p w14:paraId="358F5140"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proofErr w:type="spellStart"/>
            <w:r w:rsidRPr="00B709B3">
              <w:rPr>
                <w:rFonts w:ascii="Verdana" w:hAnsi="Verdana" w:cs="Verdana"/>
                <w:b/>
                <w:color w:val="FFFFFF" w:themeColor="background1"/>
                <w:sz w:val="16"/>
                <w:szCs w:val="16"/>
              </w:rPr>
              <w:t>N°</w:t>
            </w:r>
            <w:proofErr w:type="spellEnd"/>
          </w:p>
        </w:tc>
        <w:tc>
          <w:tcPr>
            <w:tcW w:w="2385" w:type="dxa"/>
            <w:shd w:val="clear" w:color="auto" w:fill="215868"/>
          </w:tcPr>
          <w:p w14:paraId="562CCD87" w14:textId="77777777" w:rsidR="00797119" w:rsidRPr="00B709B3" w:rsidRDefault="00797119" w:rsidP="000648BD">
            <w:pPr>
              <w:widowControl w:val="0"/>
              <w:autoSpaceDE w:val="0"/>
              <w:autoSpaceDN w:val="0"/>
              <w:spacing w:line="360" w:lineRule="auto"/>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CODIGO</w:t>
            </w:r>
          </w:p>
        </w:tc>
        <w:tc>
          <w:tcPr>
            <w:tcW w:w="1145" w:type="dxa"/>
            <w:shd w:val="clear" w:color="auto" w:fill="215868"/>
          </w:tcPr>
          <w:p w14:paraId="0FD5A69D"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UNIDAD</w:t>
            </w:r>
          </w:p>
        </w:tc>
        <w:tc>
          <w:tcPr>
            <w:tcW w:w="5520" w:type="dxa"/>
            <w:shd w:val="clear" w:color="auto" w:fill="215868"/>
          </w:tcPr>
          <w:p w14:paraId="12657E19"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ITEM</w:t>
            </w:r>
          </w:p>
        </w:tc>
      </w:tr>
      <w:tr w:rsidR="00797119" w:rsidRPr="00B709B3" w14:paraId="727277A4" w14:textId="77777777" w:rsidTr="000648BD">
        <w:tc>
          <w:tcPr>
            <w:tcW w:w="584" w:type="dxa"/>
            <w:shd w:val="clear" w:color="auto" w:fill="B8CCE4"/>
          </w:tcPr>
          <w:p w14:paraId="45D6F3ED"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12</w:t>
            </w:r>
          </w:p>
        </w:tc>
        <w:tc>
          <w:tcPr>
            <w:tcW w:w="2385" w:type="dxa"/>
            <w:shd w:val="clear" w:color="auto" w:fill="B8CCE4"/>
            <w:vAlign w:val="center"/>
          </w:tcPr>
          <w:p w14:paraId="6258B1F9"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Tahoma"/>
                <w:b/>
                <w:sz w:val="16"/>
                <w:szCs w:val="16"/>
              </w:rPr>
              <w:t>VAC-OG-MES-1</w:t>
            </w:r>
          </w:p>
        </w:tc>
        <w:tc>
          <w:tcPr>
            <w:tcW w:w="1145" w:type="dxa"/>
            <w:shd w:val="clear" w:color="auto" w:fill="B8CCE4"/>
            <w:vAlign w:val="center"/>
          </w:tcPr>
          <w:p w14:paraId="7FB0865A"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M2</w:t>
            </w:r>
          </w:p>
        </w:tc>
        <w:tc>
          <w:tcPr>
            <w:tcW w:w="5520" w:type="dxa"/>
            <w:shd w:val="clear" w:color="auto" w:fill="B8CCE4"/>
            <w:vAlign w:val="center"/>
          </w:tcPr>
          <w:p w14:paraId="321F364A" w14:textId="77777777" w:rsidR="00797119" w:rsidRPr="00B709B3" w:rsidRDefault="00797119" w:rsidP="000648BD">
            <w:pPr>
              <w:widowControl w:val="0"/>
              <w:autoSpaceDE w:val="0"/>
              <w:autoSpaceDN w:val="0"/>
              <w:spacing w:line="276" w:lineRule="auto"/>
              <w:jc w:val="center"/>
              <w:rPr>
                <w:rFonts w:ascii="Verdana" w:hAnsi="Verdana" w:cs="Verdana"/>
                <w:b/>
                <w:sz w:val="16"/>
                <w:szCs w:val="16"/>
              </w:rPr>
            </w:pPr>
            <w:r w:rsidRPr="00B709B3">
              <w:rPr>
                <w:rFonts w:ascii="Verdana" w:hAnsi="Verdana" w:cs="Tahoma"/>
                <w:b/>
                <w:bCs/>
                <w:sz w:val="16"/>
                <w:szCs w:val="16"/>
              </w:rPr>
              <w:t>MESÓN DE HORMIGÓN ARMADO PARA COCINA</w:t>
            </w:r>
          </w:p>
        </w:tc>
      </w:tr>
    </w:tbl>
    <w:p w14:paraId="2C64C8B6" w14:textId="77777777" w:rsidR="00797119" w:rsidRPr="00B709B3" w:rsidRDefault="00797119" w:rsidP="00797119">
      <w:pPr>
        <w:widowControl w:val="0"/>
        <w:autoSpaceDE w:val="0"/>
        <w:autoSpaceDN w:val="0"/>
        <w:jc w:val="both"/>
        <w:rPr>
          <w:rFonts w:ascii="Verdana" w:eastAsia="Verdana" w:hAnsi="Verdana" w:cs="Verdana"/>
          <w:b/>
          <w:sz w:val="16"/>
          <w:szCs w:val="16"/>
        </w:rPr>
      </w:pPr>
    </w:p>
    <w:p w14:paraId="3174CAF4" w14:textId="77777777" w:rsidR="00797119" w:rsidRPr="00B709B3" w:rsidRDefault="00797119" w:rsidP="00797119">
      <w:pPr>
        <w:widowControl w:val="0"/>
        <w:autoSpaceDE w:val="0"/>
        <w:autoSpaceDN w:val="0"/>
        <w:jc w:val="both"/>
        <w:rPr>
          <w:rFonts w:ascii="Verdana" w:eastAsia="Verdana" w:hAnsi="Verdana" w:cs="Verdana"/>
          <w:b/>
          <w:sz w:val="16"/>
          <w:szCs w:val="16"/>
        </w:rPr>
      </w:pPr>
      <w:r w:rsidRPr="00B709B3">
        <w:rPr>
          <w:rFonts w:ascii="Verdana" w:eastAsia="Verdana" w:hAnsi="Verdana" w:cs="Verdana"/>
          <w:b/>
          <w:sz w:val="16"/>
          <w:szCs w:val="16"/>
        </w:rPr>
        <w:t>DESCRIPCIÓN. –</w:t>
      </w:r>
    </w:p>
    <w:p w14:paraId="689ACE80" w14:textId="77777777" w:rsidR="00797119" w:rsidRPr="00B709B3" w:rsidRDefault="00797119" w:rsidP="00797119">
      <w:pPr>
        <w:widowControl w:val="0"/>
        <w:tabs>
          <w:tab w:val="left" w:pos="560"/>
        </w:tabs>
        <w:autoSpaceDE w:val="0"/>
        <w:autoSpaceDN w:val="0"/>
        <w:jc w:val="both"/>
        <w:rPr>
          <w:rFonts w:ascii="Verdana" w:eastAsia="Verdana" w:hAnsi="Verdana" w:cs="Calibri"/>
          <w:color w:val="000000"/>
          <w:sz w:val="16"/>
          <w:szCs w:val="16"/>
        </w:rPr>
      </w:pPr>
    </w:p>
    <w:p w14:paraId="15F0F8DE"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Este ítem se refiere a la construcción de mesón de hormigón armado con dimensiones señaladas en los planos de detalles, e indicaciones del Inspector de proyecto.</w:t>
      </w:r>
    </w:p>
    <w:p w14:paraId="5888137F"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7760C779" w14:textId="77777777" w:rsidR="00797119" w:rsidRPr="00B709B3" w:rsidRDefault="00797119" w:rsidP="00797119">
      <w:pPr>
        <w:widowControl w:val="0"/>
        <w:autoSpaceDE w:val="0"/>
        <w:autoSpaceDN w:val="0"/>
        <w:jc w:val="both"/>
        <w:rPr>
          <w:rFonts w:ascii="Verdana" w:eastAsia="Verdana" w:hAnsi="Verdana" w:cs="Verdana"/>
          <w:b/>
          <w:sz w:val="16"/>
          <w:szCs w:val="16"/>
        </w:rPr>
      </w:pPr>
      <w:r w:rsidRPr="00B709B3">
        <w:rPr>
          <w:rFonts w:ascii="Verdana" w:eastAsia="Verdana" w:hAnsi="Verdana" w:cs="Verdana"/>
          <w:b/>
          <w:sz w:val="16"/>
          <w:szCs w:val="16"/>
        </w:rPr>
        <w:t>MATERIALES, HERRAMIENTAS Y EQUIPO. –</w:t>
      </w:r>
    </w:p>
    <w:p w14:paraId="56D17314" w14:textId="77777777" w:rsidR="00797119" w:rsidRPr="00B709B3" w:rsidRDefault="00797119" w:rsidP="00797119">
      <w:pPr>
        <w:widowControl w:val="0"/>
        <w:autoSpaceDE w:val="0"/>
        <w:autoSpaceDN w:val="0"/>
        <w:jc w:val="both"/>
        <w:rPr>
          <w:rFonts w:ascii="Verdana" w:eastAsia="Verdana" w:hAnsi="Verdana" w:cs="Verdana"/>
          <w:b/>
          <w:sz w:val="16"/>
          <w:szCs w:val="16"/>
        </w:rPr>
      </w:pPr>
    </w:p>
    <w:p w14:paraId="3C38A580"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6431F42B"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6B70F933"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Se deberá cumplir con las características detalladas en la tabla de descripción de insumos.</w:t>
      </w:r>
    </w:p>
    <w:p w14:paraId="681502B9" w14:textId="77777777" w:rsidR="00797119" w:rsidRPr="00B709B3" w:rsidRDefault="00797119" w:rsidP="00797119">
      <w:pPr>
        <w:widowControl w:val="0"/>
        <w:autoSpaceDE w:val="0"/>
        <w:autoSpaceDN w:val="0"/>
        <w:adjustRightInd w:val="0"/>
        <w:jc w:val="both"/>
        <w:rPr>
          <w:rFonts w:ascii="Verdana" w:eastAsia="Calibri" w:hAnsi="Verdana" w:cs="Verdana"/>
          <w:color w:val="000000"/>
          <w:sz w:val="16"/>
          <w:szCs w:val="16"/>
        </w:rPr>
      </w:pPr>
    </w:p>
    <w:p w14:paraId="09167450"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La Entidad Ejecutora deberá cumplir con los requisitos establecidos en la Norma Boliviana del Hormigón Armado CBH-87 para los materiales que cubre esta norma.</w:t>
      </w:r>
    </w:p>
    <w:p w14:paraId="3D78D344"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5F4DA600"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0E64716" w14:textId="77777777" w:rsidR="00797119" w:rsidRPr="00B709B3" w:rsidRDefault="00797119" w:rsidP="00797119">
      <w:pPr>
        <w:widowControl w:val="0"/>
        <w:autoSpaceDE w:val="0"/>
        <w:autoSpaceDN w:val="0"/>
        <w:jc w:val="both"/>
        <w:rPr>
          <w:rFonts w:ascii="Verdana" w:eastAsia="Verdana" w:hAnsi="Verdana" w:cs="Verdana"/>
          <w:color w:val="000000"/>
          <w:sz w:val="16"/>
          <w:szCs w:val="16"/>
        </w:rPr>
      </w:pPr>
    </w:p>
    <w:p w14:paraId="5D41DED9" w14:textId="77777777" w:rsidR="00797119" w:rsidRPr="00B709B3" w:rsidRDefault="00797119" w:rsidP="00797119">
      <w:pPr>
        <w:widowControl w:val="0"/>
        <w:autoSpaceDE w:val="0"/>
        <w:autoSpaceDN w:val="0"/>
        <w:jc w:val="both"/>
        <w:rPr>
          <w:rFonts w:ascii="Verdana" w:eastAsia="Verdana" w:hAnsi="Verdana" w:cs="Verdana"/>
          <w:b/>
          <w:sz w:val="16"/>
          <w:szCs w:val="16"/>
        </w:rPr>
      </w:pPr>
      <w:r w:rsidRPr="00B709B3">
        <w:rPr>
          <w:rFonts w:ascii="Verdana" w:eastAsia="Verdana" w:hAnsi="Verdana" w:cs="Verdana"/>
          <w:b/>
          <w:sz w:val="16"/>
          <w:szCs w:val="16"/>
        </w:rPr>
        <w:t>FORMA DE EJECUCIÓN. –</w:t>
      </w:r>
    </w:p>
    <w:p w14:paraId="430F0C17" w14:textId="77777777" w:rsidR="00797119" w:rsidRPr="00B709B3" w:rsidRDefault="00797119" w:rsidP="00797119">
      <w:pPr>
        <w:widowControl w:val="0"/>
        <w:autoSpaceDE w:val="0"/>
        <w:autoSpaceDN w:val="0"/>
        <w:jc w:val="both"/>
        <w:rPr>
          <w:rFonts w:ascii="Verdana" w:eastAsia="Verdana" w:hAnsi="Verdana" w:cs="Verdana"/>
          <w:b/>
          <w:sz w:val="16"/>
          <w:szCs w:val="16"/>
        </w:rPr>
      </w:pPr>
    </w:p>
    <w:p w14:paraId="334F9F5B"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En cuanto al: encofrado, apuntalamiento, armado, limpieza y colocación de fierros, empalmes, mezclado, transporte, hormigonado, compactación, desencofrado, curado y protección de hormigones y morteros deberán cumplir con la norma CBH-87.</w:t>
      </w:r>
    </w:p>
    <w:p w14:paraId="10A12719"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1165B709"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En general, se deberán cumplir con las siguientes directrices referidas a la ejecución.</w:t>
      </w:r>
    </w:p>
    <w:p w14:paraId="062B9CA7"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522577FA" w14:textId="77777777" w:rsidR="00797119" w:rsidRPr="00B709B3" w:rsidRDefault="00797119" w:rsidP="00797119">
      <w:pPr>
        <w:widowControl w:val="0"/>
        <w:tabs>
          <w:tab w:val="left" w:pos="8711"/>
        </w:tabs>
        <w:autoSpaceDE w:val="0"/>
        <w:autoSpaceDN w:val="0"/>
        <w:spacing w:after="120"/>
        <w:jc w:val="both"/>
        <w:rPr>
          <w:rFonts w:ascii="Verdana" w:eastAsia="Verdana" w:hAnsi="Verdana" w:cs="Tahoma"/>
          <w:b/>
          <w:sz w:val="16"/>
          <w:szCs w:val="16"/>
        </w:rPr>
      </w:pPr>
      <w:r w:rsidRPr="00B709B3">
        <w:rPr>
          <w:rFonts w:ascii="Verdana" w:eastAsia="Verdana" w:hAnsi="Verdana" w:cs="Tahoma"/>
          <w:b/>
          <w:sz w:val="16"/>
          <w:szCs w:val="16"/>
        </w:rPr>
        <w:t>Encofrados</w:t>
      </w:r>
    </w:p>
    <w:p w14:paraId="02788C56"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Los encofrados podrán ser de madera, metálicos u otro material lo suficientemente rígido, estanco y estable.</w:t>
      </w:r>
    </w:p>
    <w:p w14:paraId="65AC82E7"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2626B296"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Serán armados o ensamblados de tal forma que permitan garantizar que la construcción de los elementos de hormigón armado tenga las dimensiones y secciones conforme a planos constructivos.</w:t>
      </w:r>
    </w:p>
    <w:p w14:paraId="359DE6BB"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05A95D4B"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Su arreglo y escuadrías usadas serán los necesarios para resistir el peso del hormigón fresco, equipo de construcción y los obreros durante la operación del vaciado.</w:t>
      </w:r>
    </w:p>
    <w:p w14:paraId="4D6CB30D"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5E1DEB63"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Los encofrados deberán ser estancos a fin de evitar el empobrecimiento del hormigón por escurrimiento del agua.</w:t>
      </w:r>
    </w:p>
    <w:p w14:paraId="3CDC23DC"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6458822A"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En todos los elementos se procederá como medida previa a la colocación del hormigón se procederá a la limpieza y humedecimiento de los encofrados, no debiendo sin embargo quedar películas de agua sobre la superficie.</w:t>
      </w:r>
    </w:p>
    <w:p w14:paraId="32867DE5"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6C987E99"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En casos que el Inspector de proyecto vea conveniente, solicitara al Entidad Ejecutora las respectivas verificaciones estructurales del encofrado de manera previa.</w:t>
      </w:r>
    </w:p>
    <w:p w14:paraId="313DAD91"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2638626D"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Cuando el Inspector de proyecto compruebe que los encofrados presentan defectos, postergará el día del vaciado o interrumpirá las operaciones de vaciado hasta que las deficiencias sean corregidas.</w:t>
      </w:r>
    </w:p>
    <w:p w14:paraId="5C24C5C4"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09C3C5B3"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Si se prevén varios usos de los encofrados, estos deberán limpiarse y repararse perfectamente antes de su nuevo uso. El número máximo de usos será el indicado en el proyecto.</w:t>
      </w:r>
    </w:p>
    <w:p w14:paraId="3684212B" w14:textId="77777777" w:rsidR="00797119" w:rsidRPr="00B709B3" w:rsidRDefault="00797119" w:rsidP="00797119">
      <w:pPr>
        <w:widowControl w:val="0"/>
        <w:autoSpaceDE w:val="0"/>
        <w:autoSpaceDN w:val="0"/>
        <w:jc w:val="both"/>
        <w:rPr>
          <w:rFonts w:ascii="Verdana" w:eastAsia="Verdana" w:hAnsi="Verdana" w:cs="Tahoma"/>
          <w:b/>
          <w:sz w:val="16"/>
          <w:szCs w:val="16"/>
        </w:rPr>
      </w:pPr>
    </w:p>
    <w:p w14:paraId="05F950DB" w14:textId="77777777" w:rsidR="00797119" w:rsidRPr="00B709B3" w:rsidRDefault="00797119" w:rsidP="00797119">
      <w:pPr>
        <w:widowControl w:val="0"/>
        <w:tabs>
          <w:tab w:val="left" w:pos="560"/>
        </w:tabs>
        <w:autoSpaceDE w:val="0"/>
        <w:autoSpaceDN w:val="0"/>
        <w:spacing w:after="120"/>
        <w:jc w:val="both"/>
        <w:rPr>
          <w:rFonts w:ascii="Verdana" w:eastAsia="Verdana" w:hAnsi="Verdana" w:cs="Tahoma"/>
          <w:b/>
          <w:sz w:val="16"/>
          <w:szCs w:val="16"/>
        </w:rPr>
      </w:pPr>
      <w:r w:rsidRPr="00B709B3">
        <w:rPr>
          <w:rFonts w:ascii="Verdana" w:eastAsia="Verdana" w:hAnsi="Verdana" w:cs="Tahoma"/>
          <w:b/>
          <w:sz w:val="16"/>
          <w:szCs w:val="16"/>
        </w:rPr>
        <w:t xml:space="preserve">Limpieza y colocación </w:t>
      </w:r>
    </w:p>
    <w:p w14:paraId="489F9A0E"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t>Antes de introducir las armaduras en los encofrados, se limpiarán adecuadamente con cepillos de acero, librándolas de óxido, polvo, barro grasas, pinturas y todo aquello que disminuya la adherencia.</w:t>
      </w:r>
    </w:p>
    <w:p w14:paraId="2DE5E347"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p>
    <w:p w14:paraId="674CEC9D"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t>Si a momento de colocar el hormigón existieran barras con mortero u hormigón endurecido, éstos se deberán eliminar completamente.</w:t>
      </w:r>
    </w:p>
    <w:p w14:paraId="0D1E2A5D"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p>
    <w:p w14:paraId="594BF7C4"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t>Todas las armaduras se colocarán en las posiciones indicadas en los planos, cualquier modificación en obra debido a razones constructivas, deberá ser autorizada por el Inspector de proyecto.</w:t>
      </w:r>
    </w:p>
    <w:p w14:paraId="526D0D11"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p>
    <w:p w14:paraId="3C9B3079"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89F6FFE"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p>
    <w:p w14:paraId="07983B8B"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t>En caso de no especificarse los recubrimientos en los planos, se aplicarán los siguientes:</w:t>
      </w:r>
    </w:p>
    <w:p w14:paraId="7630F5EB" w14:textId="77777777" w:rsidR="00797119" w:rsidRPr="00B709B3" w:rsidRDefault="00797119" w:rsidP="00797119">
      <w:pPr>
        <w:widowControl w:val="0"/>
        <w:numPr>
          <w:ilvl w:val="0"/>
          <w:numId w:val="113"/>
        </w:numPr>
        <w:tabs>
          <w:tab w:val="left" w:pos="560"/>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t xml:space="preserve">Ambientes interiores protegidos:                            </w:t>
      </w:r>
      <w:r w:rsidRPr="00B709B3">
        <w:rPr>
          <w:rFonts w:ascii="Verdana" w:eastAsia="Verdana" w:hAnsi="Verdana" w:cs="Verdana"/>
          <w:sz w:val="16"/>
          <w:szCs w:val="16"/>
        </w:rPr>
        <w:tab/>
      </w:r>
      <w:r w:rsidRPr="00B709B3">
        <w:rPr>
          <w:rFonts w:ascii="Verdana" w:eastAsia="Verdana" w:hAnsi="Verdana" w:cs="Verdana"/>
          <w:sz w:val="16"/>
          <w:szCs w:val="16"/>
        </w:rPr>
        <w:tab/>
        <w:t>1,0 a 1,5   cm</w:t>
      </w:r>
    </w:p>
    <w:p w14:paraId="4F5741F0" w14:textId="77777777" w:rsidR="00797119" w:rsidRPr="00B709B3" w:rsidRDefault="00797119" w:rsidP="00797119">
      <w:pPr>
        <w:widowControl w:val="0"/>
        <w:numPr>
          <w:ilvl w:val="0"/>
          <w:numId w:val="113"/>
        </w:numPr>
        <w:tabs>
          <w:tab w:val="left" w:pos="560"/>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t xml:space="preserve">Elementos expuestos a la atmósfera normal:        </w:t>
      </w:r>
      <w:r w:rsidRPr="00B709B3">
        <w:rPr>
          <w:rFonts w:ascii="Verdana" w:eastAsia="Verdana" w:hAnsi="Verdana" w:cs="Verdana"/>
          <w:sz w:val="16"/>
          <w:szCs w:val="16"/>
        </w:rPr>
        <w:tab/>
      </w:r>
      <w:r w:rsidRPr="00B709B3">
        <w:rPr>
          <w:rFonts w:ascii="Verdana" w:eastAsia="Verdana" w:hAnsi="Verdana" w:cs="Verdana"/>
          <w:sz w:val="16"/>
          <w:szCs w:val="16"/>
        </w:rPr>
        <w:tab/>
        <w:t>1,5 a 2,0   cm</w:t>
      </w:r>
    </w:p>
    <w:p w14:paraId="618980E8" w14:textId="77777777" w:rsidR="00797119" w:rsidRPr="00B709B3" w:rsidRDefault="00797119" w:rsidP="00797119">
      <w:pPr>
        <w:widowControl w:val="0"/>
        <w:numPr>
          <w:ilvl w:val="0"/>
          <w:numId w:val="113"/>
        </w:numPr>
        <w:tabs>
          <w:tab w:val="left" w:pos="560"/>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t xml:space="preserve">Elementos expuestos a la atmósfera húmeda:       </w:t>
      </w:r>
      <w:r w:rsidRPr="00B709B3">
        <w:rPr>
          <w:rFonts w:ascii="Verdana" w:eastAsia="Verdana" w:hAnsi="Verdana" w:cs="Verdana"/>
          <w:sz w:val="16"/>
          <w:szCs w:val="16"/>
        </w:rPr>
        <w:tab/>
      </w:r>
      <w:r w:rsidRPr="00B709B3">
        <w:rPr>
          <w:rFonts w:ascii="Verdana" w:eastAsia="Verdana" w:hAnsi="Verdana" w:cs="Verdana"/>
          <w:sz w:val="16"/>
          <w:szCs w:val="16"/>
        </w:rPr>
        <w:tab/>
        <w:t>2,0 a 2,5   cm</w:t>
      </w:r>
    </w:p>
    <w:p w14:paraId="7323339F" w14:textId="77777777" w:rsidR="00797119" w:rsidRPr="00B709B3" w:rsidRDefault="00797119" w:rsidP="00797119">
      <w:pPr>
        <w:widowControl w:val="0"/>
        <w:numPr>
          <w:ilvl w:val="0"/>
          <w:numId w:val="113"/>
        </w:numPr>
        <w:tabs>
          <w:tab w:val="left" w:pos="560"/>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t xml:space="preserve">Elementos expuestos a la atmósfera corrosiva:      </w:t>
      </w:r>
      <w:r w:rsidRPr="00B709B3">
        <w:rPr>
          <w:rFonts w:ascii="Verdana" w:eastAsia="Verdana" w:hAnsi="Verdana" w:cs="Verdana"/>
          <w:sz w:val="16"/>
          <w:szCs w:val="16"/>
        </w:rPr>
        <w:tab/>
      </w:r>
      <w:r w:rsidRPr="00B709B3">
        <w:rPr>
          <w:rFonts w:ascii="Verdana" w:eastAsia="Verdana" w:hAnsi="Verdana" w:cs="Verdana"/>
          <w:sz w:val="16"/>
          <w:szCs w:val="16"/>
        </w:rPr>
        <w:tab/>
        <w:t>3,0 a 3,5   cm</w:t>
      </w:r>
    </w:p>
    <w:p w14:paraId="288057D2"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p>
    <w:p w14:paraId="5EB5CCE8"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t xml:space="preserve">Se cuidará especialmente que todas las armaduras queden protegidas mediante los recubrimientos mínimos especificados en los planos. </w:t>
      </w:r>
    </w:p>
    <w:p w14:paraId="7F82D444"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p>
    <w:p w14:paraId="59163BCC"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t xml:space="preserve">Todos los cruces de barras deberán atarse en forma adecuada con alambre de amarre o accesorios previamente </w:t>
      </w:r>
      <w:r w:rsidRPr="00B709B3">
        <w:rPr>
          <w:rFonts w:ascii="Verdana" w:eastAsia="Verdana" w:hAnsi="Verdana" w:cs="Verdana"/>
          <w:sz w:val="16"/>
          <w:szCs w:val="16"/>
        </w:rPr>
        <w:lastRenderedPageBreak/>
        <w:t>aprobados.</w:t>
      </w:r>
    </w:p>
    <w:p w14:paraId="4500EE21"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p>
    <w:p w14:paraId="4FBC4CD7"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t>Previamente el vaciado, el Inspector de proyecto deberá verificar cuidadosamente la armadura este exento de óxido y de acuerdo a planos constructivos para luego autorizar de manera escrita el vaciado del hormigón.</w:t>
      </w:r>
    </w:p>
    <w:p w14:paraId="05DCC0AE"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p>
    <w:p w14:paraId="00D88E42" w14:textId="77777777" w:rsidR="00797119" w:rsidRPr="00B709B3" w:rsidRDefault="00797119" w:rsidP="00797119">
      <w:pPr>
        <w:widowControl w:val="0"/>
        <w:tabs>
          <w:tab w:val="left" w:pos="560"/>
        </w:tabs>
        <w:autoSpaceDE w:val="0"/>
        <w:autoSpaceDN w:val="0"/>
        <w:spacing w:after="120"/>
        <w:jc w:val="both"/>
        <w:rPr>
          <w:rFonts w:ascii="Verdana" w:eastAsia="Verdana" w:hAnsi="Verdana" w:cs="Verdana"/>
          <w:sz w:val="16"/>
          <w:szCs w:val="16"/>
        </w:rPr>
      </w:pPr>
      <w:r w:rsidRPr="00B709B3">
        <w:rPr>
          <w:rFonts w:ascii="Verdana" w:eastAsia="Verdana" w:hAnsi="Verdana" w:cs="Verdana"/>
          <w:b/>
          <w:sz w:val="16"/>
          <w:szCs w:val="16"/>
        </w:rPr>
        <w:t>Armado de Fierros</w:t>
      </w:r>
    </w:p>
    <w:p w14:paraId="0ED6328D" w14:textId="77777777" w:rsidR="00797119" w:rsidRPr="00B709B3" w:rsidRDefault="00797119" w:rsidP="00797119">
      <w:pPr>
        <w:widowControl w:val="0"/>
        <w:tabs>
          <w:tab w:val="left" w:pos="8711"/>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t>El armado de las barras de acero corrugado a usarse en el presente ítem deberá cumplir con la norma CBH-87 complementadas las normas IBNORCA en cuanto a control de calidad de la ejecución.</w:t>
      </w:r>
    </w:p>
    <w:p w14:paraId="4A5E0405" w14:textId="77777777" w:rsidR="00797119" w:rsidRPr="00B709B3" w:rsidRDefault="00797119" w:rsidP="00797119">
      <w:pPr>
        <w:widowControl w:val="0"/>
        <w:tabs>
          <w:tab w:val="left" w:pos="8711"/>
        </w:tabs>
        <w:autoSpaceDE w:val="0"/>
        <w:autoSpaceDN w:val="0"/>
        <w:jc w:val="both"/>
        <w:rPr>
          <w:rFonts w:ascii="Verdana" w:eastAsia="Verdana" w:hAnsi="Verdana" w:cs="Verdana"/>
          <w:sz w:val="16"/>
          <w:szCs w:val="16"/>
        </w:rPr>
      </w:pPr>
    </w:p>
    <w:p w14:paraId="13CD0D06" w14:textId="77777777" w:rsidR="00797119" w:rsidRPr="00B709B3" w:rsidRDefault="00797119" w:rsidP="00797119">
      <w:pPr>
        <w:widowControl w:val="0"/>
        <w:tabs>
          <w:tab w:val="left" w:pos="8711"/>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t>Se dispondrá un sitio específico en la obra para el doblado y preparación de armaduras con las herramientas adecuadas.</w:t>
      </w:r>
    </w:p>
    <w:p w14:paraId="3C7948D7"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13EC39A6"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86C4B1A"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p>
    <w:p w14:paraId="1D8A0E52"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t>El doblado de las barras se realizará en frío, mediante el equipo adecuado y velocidad limitada, sin golpes ni choques. Queda terminantemente prohibido el cortado y el doblado en caliente.</w:t>
      </w:r>
    </w:p>
    <w:p w14:paraId="54542C84"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p>
    <w:p w14:paraId="3C3C9DCB"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t>Las barras de fierro que fueron dobladas no podrán ser enderezadas, ni podrán ser utilizadas nuevamente sin antes eliminar la zona doblada.</w:t>
      </w:r>
    </w:p>
    <w:p w14:paraId="7C7E466A"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p>
    <w:p w14:paraId="13605043"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t>El radio mínimo de doblado, así como las longitudes de patillas y ganchos, deberá respetar lo indicado en planos constructivos y la normativa CBH-87.</w:t>
      </w:r>
    </w:p>
    <w:p w14:paraId="70F3E8A3"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p>
    <w:p w14:paraId="5830AE4C" w14:textId="77777777" w:rsidR="00797119" w:rsidRPr="00B709B3" w:rsidRDefault="00797119" w:rsidP="00797119">
      <w:pPr>
        <w:widowControl w:val="0"/>
        <w:tabs>
          <w:tab w:val="left" w:pos="560"/>
        </w:tabs>
        <w:autoSpaceDE w:val="0"/>
        <w:autoSpaceDN w:val="0"/>
        <w:jc w:val="both"/>
        <w:rPr>
          <w:rFonts w:ascii="Verdana" w:eastAsia="Verdana" w:hAnsi="Verdana" w:cs="Tahoma"/>
          <w:color w:val="000000"/>
          <w:sz w:val="16"/>
          <w:szCs w:val="16"/>
        </w:rPr>
      </w:pPr>
      <w:r w:rsidRPr="00B709B3">
        <w:rPr>
          <w:rFonts w:ascii="Verdana" w:eastAsia="Verdana" w:hAnsi="Verdana" w:cs="Verdana"/>
          <w:sz w:val="16"/>
          <w:szCs w:val="16"/>
        </w:rPr>
        <w:t>Queda terminantemente prohibido el empleo de aceros de diferentes tipos en una misma</w:t>
      </w:r>
      <w:r w:rsidRPr="00B709B3">
        <w:rPr>
          <w:rFonts w:ascii="Verdana" w:eastAsia="Verdana" w:hAnsi="Verdana" w:cs="Tahoma"/>
          <w:color w:val="000000"/>
          <w:sz w:val="16"/>
          <w:szCs w:val="16"/>
        </w:rPr>
        <w:t xml:space="preserve"> sección, salvo ello sea debidamente justificado por la Entidad Ejecutora y aprobado por el </w:t>
      </w:r>
      <w:r w:rsidRPr="00B709B3">
        <w:rPr>
          <w:rFonts w:ascii="Verdana" w:eastAsia="Verdana" w:hAnsi="Verdana" w:cs="Verdana"/>
          <w:sz w:val="16"/>
          <w:szCs w:val="16"/>
        </w:rPr>
        <w:t>Inspector de proyecto</w:t>
      </w:r>
      <w:r w:rsidRPr="00B709B3">
        <w:rPr>
          <w:rFonts w:ascii="Verdana" w:eastAsia="Verdana" w:hAnsi="Verdana" w:cs="Tahoma"/>
          <w:color w:val="000000"/>
          <w:sz w:val="16"/>
          <w:szCs w:val="16"/>
        </w:rPr>
        <w:t>.</w:t>
      </w:r>
    </w:p>
    <w:p w14:paraId="5E9B87D4" w14:textId="77777777" w:rsidR="00797119" w:rsidRPr="00B709B3" w:rsidRDefault="00797119" w:rsidP="00797119">
      <w:pPr>
        <w:widowControl w:val="0"/>
        <w:tabs>
          <w:tab w:val="left" w:pos="560"/>
        </w:tabs>
        <w:autoSpaceDE w:val="0"/>
        <w:autoSpaceDN w:val="0"/>
        <w:jc w:val="both"/>
        <w:rPr>
          <w:rFonts w:ascii="Verdana" w:eastAsia="Verdana" w:hAnsi="Verdana" w:cs="Tahoma"/>
          <w:color w:val="000000"/>
          <w:sz w:val="16"/>
          <w:szCs w:val="16"/>
        </w:rPr>
      </w:pPr>
    </w:p>
    <w:p w14:paraId="0FB6B147"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t>Todas las herramientas a emplearse para el cortado, amarre y doblado de fierro, serán proporcionados por la Entidad Ejecutora en condiciones adecuadas y de manera oportuna.</w:t>
      </w:r>
    </w:p>
    <w:p w14:paraId="6EBB9B6D"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2E468C00" w14:textId="77777777" w:rsidR="00797119" w:rsidRPr="00B709B3" w:rsidRDefault="00797119" w:rsidP="00797119">
      <w:pPr>
        <w:widowControl w:val="0"/>
        <w:tabs>
          <w:tab w:val="left" w:pos="560"/>
        </w:tabs>
        <w:autoSpaceDE w:val="0"/>
        <w:autoSpaceDN w:val="0"/>
        <w:spacing w:after="120"/>
        <w:jc w:val="both"/>
        <w:rPr>
          <w:rFonts w:ascii="Verdana" w:eastAsia="Verdana" w:hAnsi="Verdana" w:cs="Verdana"/>
          <w:b/>
          <w:sz w:val="16"/>
          <w:szCs w:val="16"/>
        </w:rPr>
      </w:pPr>
      <w:r w:rsidRPr="00B709B3">
        <w:rPr>
          <w:rFonts w:ascii="Verdana" w:eastAsia="Verdana" w:hAnsi="Verdana" w:cs="Verdana"/>
          <w:b/>
          <w:sz w:val="16"/>
          <w:szCs w:val="16"/>
        </w:rPr>
        <w:t>Empalmes en las barras</w:t>
      </w:r>
    </w:p>
    <w:p w14:paraId="6375A8F3"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t>Se ejecutarán los empalmes en los sectores donde estén expresamente indicado en planos constructivos o instruido por el Inspector de proyecto.</w:t>
      </w:r>
    </w:p>
    <w:p w14:paraId="33DF6106"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p>
    <w:p w14:paraId="1B99E87E"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A78DDEC"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p>
    <w:p w14:paraId="09E690C3" w14:textId="77777777" w:rsidR="00797119" w:rsidRPr="00B709B3" w:rsidRDefault="00797119" w:rsidP="00797119">
      <w:pPr>
        <w:widowControl w:val="0"/>
        <w:tabs>
          <w:tab w:val="left" w:pos="560"/>
        </w:tabs>
        <w:autoSpaceDE w:val="0"/>
        <w:autoSpaceDN w:val="0"/>
        <w:spacing w:line="360" w:lineRule="auto"/>
        <w:jc w:val="both"/>
        <w:rPr>
          <w:rFonts w:ascii="Verdana" w:eastAsia="Verdana" w:hAnsi="Verdana" w:cs="Verdana"/>
          <w:sz w:val="16"/>
          <w:szCs w:val="16"/>
        </w:rPr>
      </w:pPr>
      <w:r w:rsidRPr="00B709B3">
        <w:rPr>
          <w:rFonts w:ascii="Verdana" w:eastAsia="Verdana" w:hAnsi="Verdana" w:cs="Verdana"/>
          <w:sz w:val="16"/>
          <w:szCs w:val="16"/>
        </w:rPr>
        <w:t>Se realizarán empalmes por superposición de acuerdo al siguiente detalle:</w:t>
      </w:r>
    </w:p>
    <w:p w14:paraId="6D4C3D36" w14:textId="77777777" w:rsidR="00797119" w:rsidRPr="00B709B3" w:rsidRDefault="00797119" w:rsidP="00797119">
      <w:pPr>
        <w:widowControl w:val="0"/>
        <w:numPr>
          <w:ilvl w:val="0"/>
          <w:numId w:val="115"/>
        </w:numPr>
        <w:tabs>
          <w:tab w:val="left" w:pos="560"/>
        </w:tabs>
        <w:autoSpaceDE w:val="0"/>
        <w:autoSpaceDN w:val="0"/>
        <w:spacing w:after="120"/>
        <w:jc w:val="both"/>
        <w:rPr>
          <w:rFonts w:ascii="Verdana" w:eastAsia="Verdana" w:hAnsi="Verdana" w:cs="Verdana"/>
          <w:sz w:val="16"/>
          <w:szCs w:val="16"/>
        </w:rPr>
      </w:pPr>
      <w:r w:rsidRPr="00B709B3">
        <w:rPr>
          <w:rFonts w:ascii="Verdana" w:eastAsia="Verdana" w:hAnsi="Verdana" w:cs="Verdana"/>
          <w:sz w:val="16"/>
          <w:szCs w:val="16"/>
        </w:rPr>
        <w:t>Los extremos de las barras se colocarán en contacto directo en toda su longitud de empalme, los que podrán ser rectos o con ganchos de acuerdo a lo especificado en los planos, no admitiéndose dichos ganchos en armaduras sometidas a comprensión.</w:t>
      </w:r>
    </w:p>
    <w:p w14:paraId="20D53F8C" w14:textId="77777777" w:rsidR="00797119" w:rsidRPr="00B709B3" w:rsidRDefault="00797119" w:rsidP="00797119">
      <w:pPr>
        <w:widowControl w:val="0"/>
        <w:numPr>
          <w:ilvl w:val="0"/>
          <w:numId w:val="115"/>
        </w:numPr>
        <w:tabs>
          <w:tab w:val="left" w:pos="560"/>
        </w:tabs>
        <w:autoSpaceDE w:val="0"/>
        <w:autoSpaceDN w:val="0"/>
        <w:spacing w:after="120"/>
        <w:jc w:val="both"/>
        <w:rPr>
          <w:rFonts w:ascii="Verdana" w:eastAsia="Verdana" w:hAnsi="Verdana" w:cs="Verdana"/>
          <w:sz w:val="16"/>
          <w:szCs w:val="16"/>
        </w:rPr>
      </w:pPr>
      <w:r w:rsidRPr="00B709B3">
        <w:rPr>
          <w:rFonts w:ascii="Verdana" w:eastAsia="Verdana" w:hAnsi="Verdana" w:cs="Verdana"/>
          <w:sz w:val="16"/>
          <w:szCs w:val="16"/>
        </w:rPr>
        <w:t>En toda la longitud del empalme se colocarán armaduras transversales suplementarias para mejorar las condiciones del empalme, cuando sea necesario.</w:t>
      </w:r>
    </w:p>
    <w:p w14:paraId="2FF3AC50" w14:textId="77777777" w:rsidR="00797119" w:rsidRPr="00B709B3" w:rsidRDefault="00797119" w:rsidP="00797119">
      <w:pPr>
        <w:widowControl w:val="0"/>
        <w:tabs>
          <w:tab w:val="left" w:pos="560"/>
        </w:tabs>
        <w:autoSpaceDE w:val="0"/>
        <w:autoSpaceDN w:val="0"/>
        <w:spacing w:after="120"/>
        <w:jc w:val="both"/>
        <w:rPr>
          <w:rFonts w:ascii="Verdana" w:eastAsia="Verdana" w:hAnsi="Verdana" w:cs="Verdana"/>
          <w:sz w:val="16"/>
          <w:szCs w:val="16"/>
        </w:rPr>
      </w:pPr>
    </w:p>
    <w:p w14:paraId="3226335C" w14:textId="77777777" w:rsidR="00797119" w:rsidRPr="00B709B3" w:rsidRDefault="00797119" w:rsidP="00797119">
      <w:pPr>
        <w:widowControl w:val="0"/>
        <w:numPr>
          <w:ilvl w:val="0"/>
          <w:numId w:val="115"/>
        </w:numPr>
        <w:tabs>
          <w:tab w:val="left" w:pos="560"/>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E8D1008"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p>
    <w:p w14:paraId="04AD0B48" w14:textId="77777777" w:rsidR="00797119" w:rsidRPr="00B709B3" w:rsidRDefault="00797119" w:rsidP="00797119">
      <w:pPr>
        <w:widowControl w:val="0"/>
        <w:tabs>
          <w:tab w:val="left" w:pos="8711"/>
        </w:tabs>
        <w:autoSpaceDE w:val="0"/>
        <w:autoSpaceDN w:val="0"/>
        <w:spacing w:after="120"/>
        <w:jc w:val="both"/>
        <w:rPr>
          <w:rFonts w:ascii="Verdana" w:eastAsia="Verdana" w:hAnsi="Verdana" w:cs="Tahoma"/>
          <w:b/>
          <w:sz w:val="16"/>
          <w:szCs w:val="16"/>
        </w:rPr>
      </w:pPr>
      <w:r w:rsidRPr="00B709B3">
        <w:rPr>
          <w:rFonts w:ascii="Verdana" w:eastAsia="Verdana" w:hAnsi="Verdana" w:cs="Tahoma"/>
          <w:b/>
          <w:sz w:val="16"/>
          <w:szCs w:val="16"/>
        </w:rPr>
        <w:t>Mezclado</w:t>
      </w:r>
    </w:p>
    <w:p w14:paraId="7D966CBE"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t>El hormigón deberá ser mezclado mecánicamente dosificando por volumen y deseablemente por peso. Para esta tarea:</w:t>
      </w:r>
    </w:p>
    <w:p w14:paraId="0ED6BFF2" w14:textId="77777777" w:rsidR="00797119" w:rsidRPr="00B709B3" w:rsidRDefault="00797119" w:rsidP="00797119">
      <w:pPr>
        <w:widowControl w:val="0"/>
        <w:numPr>
          <w:ilvl w:val="0"/>
          <w:numId w:val="116"/>
        </w:numPr>
        <w:tabs>
          <w:tab w:val="left" w:pos="560"/>
        </w:tabs>
        <w:autoSpaceDE w:val="0"/>
        <w:autoSpaceDN w:val="0"/>
        <w:spacing w:before="120"/>
        <w:ind w:left="567" w:hanging="357"/>
        <w:jc w:val="both"/>
        <w:rPr>
          <w:rFonts w:ascii="Verdana" w:eastAsia="Verdana" w:hAnsi="Verdana" w:cs="Verdana"/>
          <w:sz w:val="16"/>
          <w:szCs w:val="16"/>
        </w:rPr>
      </w:pPr>
      <w:r w:rsidRPr="00B709B3">
        <w:rPr>
          <w:rFonts w:ascii="Verdana" w:eastAsia="Verdana" w:hAnsi="Verdana" w:cs="Verdana"/>
          <w:sz w:val="16"/>
          <w:szCs w:val="16"/>
        </w:rPr>
        <w:t>Se utilizarán una o más hormigoneras de capacidad adecuada y se empleará personal especializado para su manejo.</w:t>
      </w:r>
    </w:p>
    <w:p w14:paraId="5F8E5166" w14:textId="77777777" w:rsidR="00797119" w:rsidRPr="00B709B3" w:rsidRDefault="00797119" w:rsidP="00797119">
      <w:pPr>
        <w:widowControl w:val="0"/>
        <w:numPr>
          <w:ilvl w:val="0"/>
          <w:numId w:val="116"/>
        </w:numPr>
        <w:tabs>
          <w:tab w:val="left" w:pos="560"/>
        </w:tabs>
        <w:autoSpaceDE w:val="0"/>
        <w:autoSpaceDN w:val="0"/>
        <w:spacing w:before="120"/>
        <w:ind w:hanging="357"/>
        <w:jc w:val="both"/>
        <w:rPr>
          <w:rFonts w:ascii="Verdana" w:eastAsia="Verdana" w:hAnsi="Verdana" w:cs="Verdana"/>
          <w:sz w:val="16"/>
          <w:szCs w:val="16"/>
        </w:rPr>
      </w:pPr>
      <w:r w:rsidRPr="00B709B3">
        <w:rPr>
          <w:rFonts w:ascii="Verdana" w:eastAsia="Verdana" w:hAnsi="Verdana" w:cs="Verdana"/>
          <w:sz w:val="16"/>
          <w:szCs w:val="16"/>
        </w:rPr>
        <w:t>Periódicamente se verificará la uniformidad del mezclado.</w:t>
      </w:r>
    </w:p>
    <w:p w14:paraId="71D58F84" w14:textId="77777777" w:rsidR="00797119" w:rsidRPr="00B709B3" w:rsidRDefault="00797119" w:rsidP="00797119">
      <w:pPr>
        <w:widowControl w:val="0"/>
        <w:numPr>
          <w:ilvl w:val="0"/>
          <w:numId w:val="116"/>
        </w:numPr>
        <w:tabs>
          <w:tab w:val="left" w:pos="560"/>
        </w:tabs>
        <w:autoSpaceDE w:val="0"/>
        <w:autoSpaceDN w:val="0"/>
        <w:spacing w:before="120"/>
        <w:ind w:hanging="357"/>
        <w:jc w:val="both"/>
        <w:rPr>
          <w:rFonts w:ascii="Verdana" w:eastAsia="Verdana" w:hAnsi="Verdana" w:cs="Verdana"/>
          <w:sz w:val="16"/>
          <w:szCs w:val="16"/>
        </w:rPr>
      </w:pPr>
      <w:r w:rsidRPr="00B709B3">
        <w:rPr>
          <w:rFonts w:ascii="Verdana" w:eastAsia="Verdana" w:hAnsi="Verdana" w:cs="Verdana"/>
          <w:sz w:val="16"/>
          <w:szCs w:val="16"/>
        </w:rPr>
        <w:t>Los materiales componentes serán introducidos en el orden siguiente:</w:t>
      </w:r>
    </w:p>
    <w:p w14:paraId="28EFB683" w14:textId="77777777" w:rsidR="00797119" w:rsidRPr="00B709B3" w:rsidRDefault="00797119" w:rsidP="00797119">
      <w:pPr>
        <w:widowControl w:val="0"/>
        <w:numPr>
          <w:ilvl w:val="0"/>
          <w:numId w:val="117"/>
        </w:numPr>
        <w:tabs>
          <w:tab w:val="left" w:pos="560"/>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t>Una parte del agua del mezclado (aproximadamente la mitad)</w:t>
      </w:r>
    </w:p>
    <w:p w14:paraId="0F39874D" w14:textId="77777777" w:rsidR="00797119" w:rsidRPr="00B709B3" w:rsidRDefault="00797119" w:rsidP="00797119">
      <w:pPr>
        <w:widowControl w:val="0"/>
        <w:numPr>
          <w:ilvl w:val="0"/>
          <w:numId w:val="117"/>
        </w:numPr>
        <w:tabs>
          <w:tab w:val="left" w:pos="560"/>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t xml:space="preserve">El cemento y la arena simultáneamente. Si esto no es posible, se verterá una fracción del primero y </w:t>
      </w:r>
      <w:r w:rsidRPr="00B709B3">
        <w:rPr>
          <w:rFonts w:ascii="Verdana" w:eastAsia="Verdana" w:hAnsi="Verdana" w:cs="Verdana"/>
          <w:sz w:val="16"/>
          <w:szCs w:val="16"/>
        </w:rPr>
        <w:lastRenderedPageBreak/>
        <w:t>después la fracción que proporcionalmente corresponda de la segunda: repitiendo la operación hasta completar las cantidades previstas</w:t>
      </w:r>
    </w:p>
    <w:p w14:paraId="2D0841EE" w14:textId="77777777" w:rsidR="00797119" w:rsidRPr="00B709B3" w:rsidRDefault="00797119" w:rsidP="00797119">
      <w:pPr>
        <w:widowControl w:val="0"/>
        <w:numPr>
          <w:ilvl w:val="0"/>
          <w:numId w:val="117"/>
        </w:numPr>
        <w:tabs>
          <w:tab w:val="left" w:pos="560"/>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t>La grava</w:t>
      </w:r>
    </w:p>
    <w:p w14:paraId="30D620B4" w14:textId="77777777" w:rsidR="00797119" w:rsidRPr="00B709B3" w:rsidRDefault="00797119" w:rsidP="00797119">
      <w:pPr>
        <w:widowControl w:val="0"/>
        <w:numPr>
          <w:ilvl w:val="0"/>
          <w:numId w:val="117"/>
        </w:numPr>
        <w:tabs>
          <w:tab w:val="left" w:pos="560"/>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t>El resto del agua de amasado</w:t>
      </w:r>
    </w:p>
    <w:p w14:paraId="21B159AE" w14:textId="77777777" w:rsidR="00797119" w:rsidRPr="00B709B3" w:rsidRDefault="00797119" w:rsidP="00797119">
      <w:pPr>
        <w:widowControl w:val="0"/>
        <w:tabs>
          <w:tab w:val="left" w:pos="560"/>
        </w:tabs>
        <w:autoSpaceDE w:val="0"/>
        <w:autoSpaceDN w:val="0"/>
        <w:ind w:left="426"/>
        <w:jc w:val="both"/>
        <w:rPr>
          <w:rFonts w:ascii="Verdana" w:eastAsia="Verdana" w:hAnsi="Verdana" w:cs="Verdana"/>
          <w:sz w:val="16"/>
          <w:szCs w:val="16"/>
        </w:rPr>
      </w:pPr>
    </w:p>
    <w:p w14:paraId="2BCA3C35"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874887C"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p>
    <w:p w14:paraId="79A4BE9B"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t xml:space="preserve">No se permitirá cargar la hormigonera antes de haberse procedido a descargarla totalmente de la batida anterior. </w:t>
      </w:r>
    </w:p>
    <w:p w14:paraId="40313E0A"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p>
    <w:p w14:paraId="3C25D7AE"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t>El mezclado manual queda expresamente prohibido.</w:t>
      </w:r>
    </w:p>
    <w:p w14:paraId="12D00415" w14:textId="77777777" w:rsidR="00797119" w:rsidRPr="00B709B3" w:rsidRDefault="00797119" w:rsidP="00797119">
      <w:pPr>
        <w:widowControl w:val="0"/>
        <w:autoSpaceDE w:val="0"/>
        <w:autoSpaceDN w:val="0"/>
        <w:rPr>
          <w:rFonts w:ascii="Verdana" w:eastAsia="Verdana" w:hAnsi="Verdana" w:cs="Verdana"/>
          <w:sz w:val="16"/>
          <w:szCs w:val="16"/>
        </w:rPr>
      </w:pPr>
      <w:r w:rsidRPr="00B709B3">
        <w:rPr>
          <w:rFonts w:ascii="Verdana" w:eastAsia="Verdana" w:hAnsi="Verdana" w:cs="Verdana"/>
          <w:sz w:val="16"/>
          <w:szCs w:val="16"/>
        </w:rPr>
        <w:t>El hormigón será de una consistencia tal que se asegure su trabajabilidad y la manipulación de masas compactas, densas, con aspecto y coloración uniformes.</w:t>
      </w:r>
    </w:p>
    <w:p w14:paraId="5139533F" w14:textId="77777777" w:rsidR="00797119" w:rsidRPr="00B709B3" w:rsidRDefault="00797119" w:rsidP="00797119">
      <w:pPr>
        <w:widowControl w:val="0"/>
        <w:autoSpaceDE w:val="0"/>
        <w:autoSpaceDN w:val="0"/>
        <w:rPr>
          <w:rFonts w:ascii="Verdana" w:eastAsia="Verdana" w:hAnsi="Verdana" w:cs="Verdana"/>
          <w:sz w:val="16"/>
          <w:szCs w:val="16"/>
        </w:rPr>
      </w:pPr>
    </w:p>
    <w:p w14:paraId="1F3B8BE1" w14:textId="77777777" w:rsidR="00797119" w:rsidRPr="00B709B3" w:rsidRDefault="00797119" w:rsidP="00797119">
      <w:pPr>
        <w:widowControl w:val="0"/>
        <w:autoSpaceDE w:val="0"/>
        <w:autoSpaceDN w:val="0"/>
        <w:rPr>
          <w:rFonts w:ascii="Verdana" w:eastAsia="Verdana" w:hAnsi="Verdana" w:cs="Verdana"/>
          <w:color w:val="000000"/>
          <w:sz w:val="16"/>
          <w:szCs w:val="16"/>
        </w:rPr>
      </w:pPr>
      <w:r w:rsidRPr="00B709B3">
        <w:rPr>
          <w:rFonts w:ascii="Verdana" w:eastAsia="Verdana" w:hAnsi="Verdana" w:cs="Verdana"/>
          <w:color w:val="000000"/>
          <w:sz w:val="16"/>
          <w:szCs w:val="16"/>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797119" w:rsidRPr="00B709B3" w14:paraId="56871AFF" w14:textId="77777777" w:rsidTr="000648BD">
        <w:trPr>
          <w:trHeight w:hRule="exact" w:val="594"/>
          <w:jc w:val="center"/>
        </w:trPr>
        <w:tc>
          <w:tcPr>
            <w:tcW w:w="2056" w:type="dxa"/>
            <w:shd w:val="clear" w:color="auto" w:fill="215868"/>
            <w:vAlign w:val="center"/>
          </w:tcPr>
          <w:p w14:paraId="4A71F11B" w14:textId="77777777" w:rsidR="00797119" w:rsidRPr="00B709B3" w:rsidRDefault="00797119" w:rsidP="000648BD">
            <w:pPr>
              <w:widowControl w:val="0"/>
              <w:autoSpaceDE w:val="0"/>
              <w:autoSpaceDN w:val="0"/>
              <w:jc w:val="center"/>
              <w:rPr>
                <w:rFonts w:ascii="Verdana" w:eastAsia="Verdana" w:hAnsi="Verdana" w:cs="Verdana"/>
                <w:b/>
                <w:bCs/>
                <w:color w:val="FFFFFF"/>
                <w:sz w:val="16"/>
                <w:szCs w:val="16"/>
              </w:rPr>
            </w:pPr>
            <w:r w:rsidRPr="00B709B3">
              <w:rPr>
                <w:rFonts w:ascii="Verdana" w:eastAsia="Verdana" w:hAnsi="Verdana" w:cs="Verdana"/>
                <w:b/>
                <w:bCs/>
                <w:color w:val="FFFFFF"/>
                <w:sz w:val="16"/>
                <w:szCs w:val="16"/>
              </w:rPr>
              <w:t>DOSIFICACIÓN</w:t>
            </w:r>
          </w:p>
        </w:tc>
        <w:tc>
          <w:tcPr>
            <w:tcW w:w="2901" w:type="dxa"/>
            <w:shd w:val="clear" w:color="auto" w:fill="215868"/>
            <w:vAlign w:val="center"/>
          </w:tcPr>
          <w:p w14:paraId="103B85C2" w14:textId="77777777" w:rsidR="00797119" w:rsidRPr="00B709B3" w:rsidRDefault="00797119" w:rsidP="000648BD">
            <w:pPr>
              <w:widowControl w:val="0"/>
              <w:autoSpaceDE w:val="0"/>
              <w:autoSpaceDN w:val="0"/>
              <w:jc w:val="center"/>
              <w:rPr>
                <w:rFonts w:ascii="Verdana" w:eastAsia="Verdana" w:hAnsi="Verdana" w:cs="Verdana"/>
                <w:b/>
                <w:bCs/>
                <w:color w:val="FFFFFF"/>
                <w:sz w:val="16"/>
                <w:szCs w:val="16"/>
              </w:rPr>
            </w:pPr>
            <w:r w:rsidRPr="00B709B3">
              <w:rPr>
                <w:rFonts w:ascii="Verdana" w:eastAsia="Verdana" w:hAnsi="Verdana" w:cs="Verdana"/>
                <w:b/>
                <w:bCs/>
                <w:color w:val="FFFFFF"/>
                <w:sz w:val="16"/>
                <w:szCs w:val="16"/>
              </w:rPr>
              <w:t>CANTIDAD MÍNIMA DE CEMENTO Kg/m3</w:t>
            </w:r>
          </w:p>
        </w:tc>
      </w:tr>
      <w:tr w:rsidR="00797119" w:rsidRPr="00B709B3" w14:paraId="1DF43951" w14:textId="77777777" w:rsidTr="000648BD">
        <w:trPr>
          <w:trHeight w:hRule="exact" w:val="273"/>
          <w:jc w:val="center"/>
        </w:trPr>
        <w:tc>
          <w:tcPr>
            <w:tcW w:w="2056" w:type="dxa"/>
            <w:shd w:val="clear" w:color="auto" w:fill="auto"/>
            <w:vAlign w:val="center"/>
          </w:tcPr>
          <w:p w14:paraId="18239955" w14:textId="77777777" w:rsidR="00797119" w:rsidRPr="00B709B3" w:rsidRDefault="00797119" w:rsidP="000648BD">
            <w:pPr>
              <w:widowControl w:val="0"/>
              <w:autoSpaceDE w:val="0"/>
              <w:autoSpaceDN w:val="0"/>
              <w:jc w:val="center"/>
              <w:rPr>
                <w:rFonts w:ascii="Verdana" w:eastAsia="Verdana" w:hAnsi="Verdana" w:cs="Verdana"/>
                <w:color w:val="000000"/>
                <w:sz w:val="16"/>
                <w:szCs w:val="16"/>
              </w:rPr>
            </w:pPr>
            <w:r w:rsidRPr="00B709B3">
              <w:rPr>
                <w:rFonts w:ascii="Verdana" w:eastAsia="Verdana" w:hAnsi="Verdana" w:cs="Verdana"/>
                <w:color w:val="000000"/>
                <w:sz w:val="16"/>
                <w:szCs w:val="16"/>
              </w:rPr>
              <w:t>1:2:3</w:t>
            </w:r>
          </w:p>
        </w:tc>
        <w:tc>
          <w:tcPr>
            <w:tcW w:w="2901" w:type="dxa"/>
            <w:shd w:val="clear" w:color="auto" w:fill="auto"/>
            <w:vAlign w:val="center"/>
          </w:tcPr>
          <w:p w14:paraId="28BE0C8D" w14:textId="77777777" w:rsidR="00797119" w:rsidRPr="00B709B3" w:rsidRDefault="00797119" w:rsidP="000648BD">
            <w:pPr>
              <w:widowControl w:val="0"/>
              <w:autoSpaceDE w:val="0"/>
              <w:autoSpaceDN w:val="0"/>
              <w:jc w:val="center"/>
              <w:rPr>
                <w:rFonts w:ascii="Verdana" w:eastAsia="Verdana" w:hAnsi="Verdana" w:cs="Verdana"/>
                <w:color w:val="000000"/>
                <w:sz w:val="16"/>
                <w:szCs w:val="16"/>
              </w:rPr>
            </w:pPr>
            <w:r w:rsidRPr="00B709B3">
              <w:rPr>
                <w:rFonts w:ascii="Verdana" w:eastAsia="Verdana" w:hAnsi="Verdana" w:cs="Verdana"/>
                <w:color w:val="000000"/>
                <w:sz w:val="16"/>
                <w:szCs w:val="16"/>
              </w:rPr>
              <w:t>350</w:t>
            </w:r>
          </w:p>
        </w:tc>
      </w:tr>
      <w:tr w:rsidR="00797119" w:rsidRPr="00B709B3" w14:paraId="34CF0E6A" w14:textId="77777777" w:rsidTr="000648BD">
        <w:trPr>
          <w:trHeight w:hRule="exact" w:val="291"/>
          <w:jc w:val="center"/>
        </w:trPr>
        <w:tc>
          <w:tcPr>
            <w:tcW w:w="2056" w:type="dxa"/>
            <w:shd w:val="clear" w:color="auto" w:fill="auto"/>
            <w:vAlign w:val="center"/>
          </w:tcPr>
          <w:p w14:paraId="3D47A5D4" w14:textId="77777777" w:rsidR="00797119" w:rsidRPr="00B709B3" w:rsidRDefault="00797119" w:rsidP="000648BD">
            <w:pPr>
              <w:widowControl w:val="0"/>
              <w:autoSpaceDE w:val="0"/>
              <w:autoSpaceDN w:val="0"/>
              <w:jc w:val="center"/>
              <w:rPr>
                <w:rFonts w:ascii="Verdana" w:eastAsia="Verdana" w:hAnsi="Verdana" w:cs="Verdana"/>
                <w:color w:val="000000"/>
                <w:sz w:val="16"/>
                <w:szCs w:val="16"/>
              </w:rPr>
            </w:pPr>
            <w:r w:rsidRPr="00B709B3">
              <w:rPr>
                <w:rFonts w:ascii="Verdana" w:eastAsia="Verdana" w:hAnsi="Verdana" w:cs="Verdana"/>
                <w:color w:val="000000"/>
                <w:sz w:val="16"/>
                <w:szCs w:val="16"/>
              </w:rPr>
              <w:t>1:2:4</w:t>
            </w:r>
          </w:p>
        </w:tc>
        <w:tc>
          <w:tcPr>
            <w:tcW w:w="2901" w:type="dxa"/>
            <w:shd w:val="clear" w:color="auto" w:fill="auto"/>
            <w:vAlign w:val="center"/>
          </w:tcPr>
          <w:p w14:paraId="00B181D9" w14:textId="77777777" w:rsidR="00797119" w:rsidRPr="00B709B3" w:rsidRDefault="00797119" w:rsidP="000648BD">
            <w:pPr>
              <w:widowControl w:val="0"/>
              <w:autoSpaceDE w:val="0"/>
              <w:autoSpaceDN w:val="0"/>
              <w:jc w:val="center"/>
              <w:rPr>
                <w:rFonts w:ascii="Verdana" w:eastAsia="Verdana" w:hAnsi="Verdana" w:cs="Verdana"/>
                <w:color w:val="000000"/>
                <w:sz w:val="16"/>
                <w:szCs w:val="16"/>
              </w:rPr>
            </w:pPr>
            <w:r w:rsidRPr="00B709B3">
              <w:rPr>
                <w:rFonts w:ascii="Verdana" w:eastAsia="Verdana" w:hAnsi="Verdana" w:cs="Verdana"/>
                <w:color w:val="000000"/>
                <w:sz w:val="16"/>
                <w:szCs w:val="16"/>
              </w:rPr>
              <w:t>300</w:t>
            </w:r>
          </w:p>
        </w:tc>
      </w:tr>
      <w:tr w:rsidR="00797119" w:rsidRPr="00B709B3" w14:paraId="3D47C7A3" w14:textId="77777777" w:rsidTr="000648BD">
        <w:trPr>
          <w:trHeight w:hRule="exact" w:val="295"/>
          <w:jc w:val="center"/>
        </w:trPr>
        <w:tc>
          <w:tcPr>
            <w:tcW w:w="2056" w:type="dxa"/>
            <w:shd w:val="clear" w:color="auto" w:fill="auto"/>
            <w:vAlign w:val="center"/>
          </w:tcPr>
          <w:p w14:paraId="0668D546" w14:textId="77777777" w:rsidR="00797119" w:rsidRPr="00B709B3" w:rsidRDefault="00797119" w:rsidP="000648BD">
            <w:pPr>
              <w:widowControl w:val="0"/>
              <w:autoSpaceDE w:val="0"/>
              <w:autoSpaceDN w:val="0"/>
              <w:jc w:val="center"/>
              <w:rPr>
                <w:rFonts w:ascii="Verdana" w:eastAsia="Verdana" w:hAnsi="Verdana" w:cs="Verdana"/>
                <w:color w:val="000000"/>
                <w:sz w:val="16"/>
                <w:szCs w:val="16"/>
              </w:rPr>
            </w:pPr>
            <w:r w:rsidRPr="00B709B3">
              <w:rPr>
                <w:rFonts w:ascii="Verdana" w:eastAsia="Verdana" w:hAnsi="Verdana" w:cs="Verdana"/>
                <w:color w:val="000000"/>
                <w:sz w:val="16"/>
                <w:szCs w:val="16"/>
              </w:rPr>
              <w:t>1:3:4</w:t>
            </w:r>
          </w:p>
        </w:tc>
        <w:tc>
          <w:tcPr>
            <w:tcW w:w="2901" w:type="dxa"/>
            <w:shd w:val="clear" w:color="auto" w:fill="auto"/>
            <w:vAlign w:val="center"/>
          </w:tcPr>
          <w:p w14:paraId="7ECA9875" w14:textId="77777777" w:rsidR="00797119" w:rsidRPr="00B709B3" w:rsidRDefault="00797119" w:rsidP="000648BD">
            <w:pPr>
              <w:widowControl w:val="0"/>
              <w:autoSpaceDE w:val="0"/>
              <w:autoSpaceDN w:val="0"/>
              <w:jc w:val="center"/>
              <w:rPr>
                <w:rFonts w:ascii="Verdana" w:eastAsia="Verdana" w:hAnsi="Verdana" w:cs="Verdana"/>
                <w:color w:val="000000"/>
                <w:sz w:val="16"/>
                <w:szCs w:val="16"/>
              </w:rPr>
            </w:pPr>
            <w:r w:rsidRPr="00B709B3">
              <w:rPr>
                <w:rFonts w:ascii="Verdana" w:eastAsia="Verdana" w:hAnsi="Verdana" w:cs="Verdana"/>
                <w:color w:val="000000"/>
                <w:sz w:val="16"/>
                <w:szCs w:val="16"/>
              </w:rPr>
              <w:t>265</w:t>
            </w:r>
          </w:p>
        </w:tc>
      </w:tr>
      <w:tr w:rsidR="00797119" w:rsidRPr="00B709B3" w14:paraId="108696D7" w14:textId="77777777" w:rsidTr="000648BD">
        <w:trPr>
          <w:trHeight w:hRule="exact" w:val="271"/>
          <w:jc w:val="center"/>
        </w:trPr>
        <w:tc>
          <w:tcPr>
            <w:tcW w:w="2056" w:type="dxa"/>
            <w:shd w:val="clear" w:color="auto" w:fill="auto"/>
            <w:vAlign w:val="center"/>
          </w:tcPr>
          <w:p w14:paraId="05C29581" w14:textId="77777777" w:rsidR="00797119" w:rsidRPr="00B709B3" w:rsidRDefault="00797119" w:rsidP="000648BD">
            <w:pPr>
              <w:widowControl w:val="0"/>
              <w:autoSpaceDE w:val="0"/>
              <w:autoSpaceDN w:val="0"/>
              <w:jc w:val="center"/>
              <w:rPr>
                <w:rFonts w:ascii="Verdana" w:eastAsia="Verdana" w:hAnsi="Verdana" w:cs="Verdana"/>
                <w:color w:val="000000"/>
                <w:sz w:val="16"/>
                <w:szCs w:val="16"/>
              </w:rPr>
            </w:pPr>
            <w:r w:rsidRPr="00B709B3">
              <w:rPr>
                <w:rFonts w:ascii="Verdana" w:eastAsia="Verdana" w:hAnsi="Verdana" w:cs="Verdana"/>
                <w:color w:val="000000"/>
                <w:sz w:val="16"/>
                <w:szCs w:val="16"/>
              </w:rPr>
              <w:t>1:3:5</w:t>
            </w:r>
          </w:p>
        </w:tc>
        <w:tc>
          <w:tcPr>
            <w:tcW w:w="2901" w:type="dxa"/>
            <w:shd w:val="clear" w:color="auto" w:fill="auto"/>
            <w:vAlign w:val="center"/>
          </w:tcPr>
          <w:p w14:paraId="14EE2ED0" w14:textId="77777777" w:rsidR="00797119" w:rsidRPr="00B709B3" w:rsidRDefault="00797119" w:rsidP="000648BD">
            <w:pPr>
              <w:widowControl w:val="0"/>
              <w:autoSpaceDE w:val="0"/>
              <w:autoSpaceDN w:val="0"/>
              <w:jc w:val="center"/>
              <w:rPr>
                <w:rFonts w:ascii="Verdana" w:eastAsia="Verdana" w:hAnsi="Verdana" w:cs="Verdana"/>
                <w:color w:val="000000"/>
                <w:sz w:val="16"/>
                <w:szCs w:val="16"/>
              </w:rPr>
            </w:pPr>
            <w:r w:rsidRPr="00B709B3">
              <w:rPr>
                <w:rFonts w:ascii="Verdana" w:eastAsia="Verdana" w:hAnsi="Verdana" w:cs="Verdana"/>
                <w:color w:val="000000"/>
                <w:sz w:val="16"/>
                <w:szCs w:val="16"/>
              </w:rPr>
              <w:t>235</w:t>
            </w:r>
          </w:p>
        </w:tc>
      </w:tr>
    </w:tbl>
    <w:p w14:paraId="16556F34" w14:textId="77777777" w:rsidR="00797119" w:rsidRPr="00B709B3" w:rsidRDefault="00797119" w:rsidP="00797119">
      <w:pPr>
        <w:widowControl w:val="0"/>
        <w:autoSpaceDE w:val="0"/>
        <w:autoSpaceDN w:val="0"/>
        <w:rPr>
          <w:rFonts w:ascii="Verdana" w:eastAsia="Verdana" w:hAnsi="Verdana" w:cs="Verdana"/>
          <w:color w:val="000000"/>
          <w:sz w:val="16"/>
          <w:szCs w:val="16"/>
        </w:rPr>
      </w:pPr>
    </w:p>
    <w:p w14:paraId="6697E119" w14:textId="77777777" w:rsidR="00797119" w:rsidRPr="00B709B3" w:rsidRDefault="00797119" w:rsidP="00797119">
      <w:pPr>
        <w:widowControl w:val="0"/>
        <w:autoSpaceDE w:val="0"/>
        <w:autoSpaceDN w:val="0"/>
        <w:rPr>
          <w:rFonts w:ascii="Verdana" w:eastAsia="Verdana" w:hAnsi="Verdana" w:cs="Verdana"/>
          <w:color w:val="000000"/>
          <w:sz w:val="16"/>
          <w:szCs w:val="16"/>
        </w:rPr>
      </w:pPr>
      <w:r w:rsidRPr="00B709B3">
        <w:rPr>
          <w:rFonts w:ascii="Verdana" w:eastAsia="Verdana" w:hAnsi="Verdana" w:cs="Verdana"/>
          <w:color w:val="000000"/>
          <w:sz w:val="16"/>
          <w:szCs w:val="16"/>
        </w:rPr>
        <w:t>La medición de los áridos en volumen se realizará en recipientes aprobados por el Inspector de proyecto y de preferencia deberán ser metálicos o de madera e indeformables.</w:t>
      </w:r>
    </w:p>
    <w:p w14:paraId="6BA379A9" w14:textId="77777777" w:rsidR="00797119" w:rsidRPr="00B709B3" w:rsidRDefault="00797119" w:rsidP="00797119">
      <w:pPr>
        <w:widowControl w:val="0"/>
        <w:autoSpaceDE w:val="0"/>
        <w:autoSpaceDN w:val="0"/>
        <w:rPr>
          <w:rFonts w:ascii="Verdana" w:eastAsia="Verdana" w:hAnsi="Verdana" w:cs="Verdana"/>
          <w:color w:val="000000"/>
          <w:sz w:val="16"/>
          <w:szCs w:val="16"/>
        </w:rPr>
      </w:pPr>
    </w:p>
    <w:p w14:paraId="797F32B7" w14:textId="77777777" w:rsidR="00797119" w:rsidRPr="00B709B3" w:rsidRDefault="00797119" w:rsidP="00797119">
      <w:pPr>
        <w:widowControl w:val="0"/>
        <w:autoSpaceDE w:val="0"/>
        <w:autoSpaceDN w:val="0"/>
        <w:rPr>
          <w:rFonts w:ascii="Verdana" w:eastAsia="Verdana" w:hAnsi="Verdana" w:cs="Tahoma"/>
          <w:sz w:val="16"/>
          <w:szCs w:val="16"/>
        </w:rPr>
      </w:pPr>
      <w:r w:rsidRPr="00B709B3">
        <w:rPr>
          <w:rFonts w:ascii="Verdana" w:eastAsia="Verdana" w:hAnsi="Verdana" w:cs="Tahoma"/>
          <w:sz w:val="16"/>
          <w:szCs w:val="16"/>
        </w:rPr>
        <w:t>Las dosificaciones señaladas anteriormente serán empleadas, cuando las mismas no se encuentren especificadas en los planos correspondientes.</w:t>
      </w:r>
    </w:p>
    <w:p w14:paraId="1FC98D18"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123699E1" w14:textId="77777777" w:rsidR="00797119" w:rsidRPr="00B709B3" w:rsidRDefault="00797119" w:rsidP="00797119">
      <w:pPr>
        <w:widowControl w:val="0"/>
        <w:tabs>
          <w:tab w:val="left" w:pos="8711"/>
        </w:tabs>
        <w:autoSpaceDE w:val="0"/>
        <w:autoSpaceDN w:val="0"/>
        <w:spacing w:after="120"/>
        <w:jc w:val="both"/>
        <w:rPr>
          <w:rFonts w:ascii="Verdana" w:eastAsia="Verdana" w:hAnsi="Verdana" w:cs="Tahoma"/>
          <w:b/>
          <w:sz w:val="16"/>
          <w:szCs w:val="16"/>
        </w:rPr>
      </w:pPr>
      <w:r w:rsidRPr="00B709B3">
        <w:rPr>
          <w:rFonts w:ascii="Verdana" w:eastAsia="Verdana" w:hAnsi="Verdana" w:cs="Tahoma"/>
          <w:b/>
          <w:sz w:val="16"/>
          <w:szCs w:val="16"/>
        </w:rPr>
        <w:t>Transporte</w:t>
      </w:r>
    </w:p>
    <w:p w14:paraId="53B9FD24"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13134F5"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77C95D8A"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En todos los casos, se deberá evitar que la mezcla no llegue a fraguar de modo que impida o dificulte su puesta en obra y vibrado En ningún caso se debe añadir agua a la mezcla una vez sacada de la hormigonera.</w:t>
      </w:r>
    </w:p>
    <w:p w14:paraId="03165C5D"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0BE21E8D"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Para los medios corrientes de transporte, el hormigón debe colocarse en su posición definitiva dentro de los encofrados, antes de que transcurran 30 minutos desde su preparación.</w:t>
      </w:r>
    </w:p>
    <w:p w14:paraId="7CBAB4A1" w14:textId="77777777" w:rsidR="00797119" w:rsidRPr="00B709B3" w:rsidRDefault="00797119" w:rsidP="00797119">
      <w:pPr>
        <w:widowControl w:val="0"/>
        <w:suppressAutoHyphens/>
        <w:autoSpaceDE w:val="0"/>
        <w:autoSpaceDN w:val="0"/>
        <w:spacing w:after="120"/>
        <w:contextualSpacing/>
        <w:jc w:val="both"/>
        <w:rPr>
          <w:rFonts w:ascii="Verdana" w:eastAsia="Verdana" w:hAnsi="Verdana" w:cs="Tahoma"/>
          <w:sz w:val="16"/>
          <w:szCs w:val="16"/>
        </w:rPr>
      </w:pPr>
    </w:p>
    <w:p w14:paraId="21B0782C" w14:textId="77777777" w:rsidR="00797119" w:rsidRPr="00B709B3" w:rsidRDefault="00797119" w:rsidP="00797119">
      <w:pPr>
        <w:widowControl w:val="0"/>
        <w:tabs>
          <w:tab w:val="left" w:pos="8711"/>
        </w:tabs>
        <w:autoSpaceDE w:val="0"/>
        <w:autoSpaceDN w:val="0"/>
        <w:spacing w:after="120"/>
        <w:jc w:val="both"/>
        <w:rPr>
          <w:rFonts w:ascii="Verdana" w:eastAsia="Verdana" w:hAnsi="Verdana" w:cs="Tahoma"/>
          <w:b/>
          <w:sz w:val="16"/>
          <w:szCs w:val="16"/>
        </w:rPr>
      </w:pPr>
      <w:r w:rsidRPr="00B709B3">
        <w:rPr>
          <w:rFonts w:ascii="Verdana" w:eastAsia="Verdana" w:hAnsi="Verdana" w:cs="Tahoma"/>
          <w:b/>
          <w:sz w:val="16"/>
          <w:szCs w:val="16"/>
        </w:rPr>
        <w:t>Compactación</w:t>
      </w:r>
    </w:p>
    <w:p w14:paraId="09FEE5B6"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La compactación de los hormigones se realizará mediante vibrado de manera tal que se eliminen los huecos o burbujas de aire en el interior de la masa, evitando la disgregación de los agregados.</w:t>
      </w:r>
    </w:p>
    <w:p w14:paraId="12BF33AA"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4C2DAB3E"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El vibrado será realizado mediante vibradoras de inmersión y alta frecuencia que deberán ser manejadas por obreros con experiencia en la actividad.</w:t>
      </w:r>
    </w:p>
    <w:p w14:paraId="0F0F42FE"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5789B91A"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De ninguna manera se permitirá el uso de las vibradoras para el transporte de la mezcla o la distribución dentro del encofrado.</w:t>
      </w:r>
    </w:p>
    <w:p w14:paraId="598F0870"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5F43A367"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En ningún caso se iniciará el vaciado si no se cuenta por lo menos con dos vibradoras en perfecto estado y con el diámetro de la aguja adecuado para el elemento.</w:t>
      </w:r>
    </w:p>
    <w:p w14:paraId="40E083C7"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002C4F93"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Las vibradoras serán introducidas en puntos equidistantes a 45 cm. entre sí y durante 5 a 15 segundos para evitar la disgregación.</w:t>
      </w:r>
    </w:p>
    <w:p w14:paraId="3EF56B8E"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682C066B"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Las vibradoras se introducirán y retirarán lentamente y en posición vertical o ligeramente inclinadas tal que se eliminen los huecos o burbujas de aire en el interior de la masa, evitando la disgregación de los agregados.</w:t>
      </w:r>
    </w:p>
    <w:p w14:paraId="7BFF2B4E"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072D59E2"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El compactado del hormigón se completará con un apisonado manual del hormigón y un golpeteo de los encofrados.</w:t>
      </w:r>
    </w:p>
    <w:p w14:paraId="71DDE108"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680ED701"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lastRenderedPageBreak/>
        <w:t xml:space="preserve">La compactación manual del hormigón mediante varillas de hierro será usada solo bajo autorización de </w:t>
      </w:r>
      <w:r w:rsidRPr="00B709B3">
        <w:rPr>
          <w:rFonts w:ascii="Verdana" w:eastAsia="Verdana" w:hAnsi="Verdana" w:cs="Verdana"/>
          <w:sz w:val="16"/>
          <w:szCs w:val="16"/>
        </w:rPr>
        <w:t>Inspector de proyecto</w:t>
      </w:r>
      <w:r w:rsidRPr="00B709B3">
        <w:rPr>
          <w:rFonts w:ascii="Verdana" w:eastAsia="Verdana" w:hAnsi="Verdana" w:cs="Tahoma"/>
          <w:sz w:val="16"/>
          <w:szCs w:val="16"/>
        </w:rPr>
        <w:t>.</w:t>
      </w:r>
    </w:p>
    <w:p w14:paraId="1C5B3F2C"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73932D7C" w14:textId="77777777" w:rsidR="00797119" w:rsidRPr="00B709B3" w:rsidRDefault="00797119" w:rsidP="00797119">
      <w:pPr>
        <w:widowControl w:val="0"/>
        <w:tabs>
          <w:tab w:val="left" w:pos="8711"/>
        </w:tabs>
        <w:autoSpaceDE w:val="0"/>
        <w:autoSpaceDN w:val="0"/>
        <w:spacing w:after="120"/>
        <w:jc w:val="both"/>
        <w:rPr>
          <w:rFonts w:ascii="Verdana" w:eastAsia="Verdana" w:hAnsi="Verdana" w:cs="Tahoma"/>
          <w:b/>
          <w:sz w:val="16"/>
          <w:szCs w:val="16"/>
        </w:rPr>
      </w:pPr>
      <w:r w:rsidRPr="00B709B3">
        <w:rPr>
          <w:rFonts w:ascii="Verdana" w:eastAsia="Verdana" w:hAnsi="Verdana" w:cs="Tahoma"/>
          <w:b/>
          <w:sz w:val="16"/>
          <w:szCs w:val="16"/>
        </w:rPr>
        <w:t>Desencofrado</w:t>
      </w:r>
    </w:p>
    <w:p w14:paraId="7044D838"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B709B3">
        <w:rPr>
          <w:rFonts w:ascii="Verdana" w:eastAsia="Verdana" w:hAnsi="Verdana" w:cs="Verdana"/>
          <w:sz w:val="16"/>
          <w:szCs w:val="16"/>
        </w:rPr>
        <w:t>Inspector de proyecto</w:t>
      </w:r>
      <w:r w:rsidRPr="00B709B3">
        <w:rPr>
          <w:rFonts w:ascii="Verdana" w:eastAsia="Verdana" w:hAnsi="Verdana" w:cs="Tahoma"/>
          <w:sz w:val="16"/>
          <w:szCs w:val="16"/>
        </w:rPr>
        <w:t>.</w:t>
      </w:r>
    </w:p>
    <w:p w14:paraId="1C27C505"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3CBE2137"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650D10FF"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Los encofrados se retirarán progresivamente y sin golpes, sacudidas ni vibraciones en la estructura, evitando el desprendimiento de partes de hormigón que provoque pérdida de recubrimiento o de sección de elemento.</w:t>
      </w:r>
    </w:p>
    <w:p w14:paraId="4151F48F"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001FD756"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El desencofrado no se realizará hasta que el hormigón haya alcanzado la resistencia necesaria para soportar con suficiente seguridad y sin deformaciones excesivas, los esfuerzos a que va a estar sometido durante y después del desencofrado.</w:t>
      </w:r>
    </w:p>
    <w:p w14:paraId="6094B95C"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4497E453"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Los encofrados superiores en superficies inclinadas deberán ser removidos tan pronto como el hormigón tenga suficiente resistencia para no escurrir.</w:t>
      </w:r>
    </w:p>
    <w:p w14:paraId="121F2D94"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5124500B"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Durante la construcción, queda prohibido aplicar cargas, acumular materiales o maquinarias que signifiquen un peligro en la estabilidad de la estructura.</w:t>
      </w:r>
    </w:p>
    <w:p w14:paraId="791FA88F"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4E926BBC"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Los tiempos de desencofrado serán los indicados en el proyecto (planos y/o memoria de cálculo) y lo indicado en la norma CBH-87.</w:t>
      </w:r>
    </w:p>
    <w:p w14:paraId="623BF9D0"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31EB9DB2"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 xml:space="preserve">El desencofrado requerirá la autorización del </w:t>
      </w:r>
      <w:r w:rsidRPr="00B709B3">
        <w:rPr>
          <w:rFonts w:ascii="Verdana" w:eastAsia="Verdana" w:hAnsi="Verdana" w:cs="Verdana"/>
          <w:sz w:val="16"/>
          <w:szCs w:val="16"/>
        </w:rPr>
        <w:t>Inspector de proyecto</w:t>
      </w:r>
      <w:r w:rsidRPr="00B709B3">
        <w:rPr>
          <w:rFonts w:ascii="Verdana" w:eastAsia="Verdana" w:hAnsi="Verdana" w:cs="Tahoma"/>
          <w:sz w:val="16"/>
          <w:szCs w:val="16"/>
        </w:rPr>
        <w:t>.</w:t>
      </w:r>
    </w:p>
    <w:p w14:paraId="370D762E" w14:textId="77777777" w:rsidR="00797119" w:rsidRPr="00B709B3" w:rsidRDefault="00797119" w:rsidP="00797119">
      <w:pPr>
        <w:widowControl w:val="0"/>
        <w:suppressAutoHyphens/>
        <w:autoSpaceDE w:val="0"/>
        <w:autoSpaceDN w:val="0"/>
        <w:spacing w:after="120"/>
        <w:contextualSpacing/>
        <w:jc w:val="both"/>
        <w:rPr>
          <w:rFonts w:ascii="Verdana" w:eastAsia="Verdana" w:hAnsi="Verdana" w:cs="Tahoma"/>
          <w:sz w:val="16"/>
          <w:szCs w:val="16"/>
        </w:rPr>
      </w:pPr>
    </w:p>
    <w:p w14:paraId="1A7B8540" w14:textId="77777777" w:rsidR="00797119" w:rsidRPr="00B709B3" w:rsidRDefault="00797119" w:rsidP="00797119">
      <w:pPr>
        <w:widowControl w:val="0"/>
        <w:tabs>
          <w:tab w:val="left" w:pos="8711"/>
        </w:tabs>
        <w:autoSpaceDE w:val="0"/>
        <w:autoSpaceDN w:val="0"/>
        <w:spacing w:after="120"/>
        <w:jc w:val="both"/>
        <w:rPr>
          <w:rFonts w:ascii="Verdana" w:eastAsia="Verdana" w:hAnsi="Verdana" w:cs="Tahoma"/>
          <w:b/>
          <w:sz w:val="16"/>
          <w:szCs w:val="16"/>
        </w:rPr>
      </w:pPr>
      <w:r w:rsidRPr="00B709B3">
        <w:rPr>
          <w:rFonts w:ascii="Verdana" w:eastAsia="Verdana" w:hAnsi="Verdana" w:cs="Tahoma"/>
          <w:b/>
          <w:sz w:val="16"/>
          <w:szCs w:val="16"/>
        </w:rPr>
        <w:t>Protección y Curado</w:t>
      </w:r>
    </w:p>
    <w:p w14:paraId="0FB3A71E"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Una vez vaciado el hormigón fresco, deberá protegerse contra la lluvia, el viento, sol y en general contra toda acción que lo perjudique.</w:t>
      </w:r>
    </w:p>
    <w:p w14:paraId="7A1EEC95"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0F67034C"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El hormigón será protegido manteniéndose a una temperatura superior a 5°C por lo menos durante 96 horas.</w:t>
      </w:r>
    </w:p>
    <w:p w14:paraId="7DF63520"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69610781"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El tiempo de curado será el indicado en el proyecto (planos o memoria de cálculo) y lo indicado por la norma CBH-87. En ningún caso el tiempo de curado será menos de 7 días a partir del momento en que se inició el endurecimiento.</w:t>
      </w:r>
    </w:p>
    <w:p w14:paraId="4A69DBDF"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5A24C517" w14:textId="77777777" w:rsidR="00797119" w:rsidRPr="00B709B3" w:rsidRDefault="00797119" w:rsidP="00797119">
      <w:pPr>
        <w:widowControl w:val="0"/>
        <w:tabs>
          <w:tab w:val="left" w:pos="8711"/>
        </w:tabs>
        <w:autoSpaceDE w:val="0"/>
        <w:autoSpaceDN w:val="0"/>
        <w:jc w:val="both"/>
        <w:rPr>
          <w:rFonts w:ascii="Verdana" w:hAnsi="Verdana" w:cs="Tahoma"/>
          <w:sz w:val="16"/>
          <w:szCs w:val="16"/>
        </w:rPr>
      </w:pPr>
      <w:r w:rsidRPr="00B709B3">
        <w:rPr>
          <w:rFonts w:ascii="Verdana" w:eastAsia="Verdana" w:hAnsi="Verdana" w:cs="Tahoma"/>
          <w:sz w:val="16"/>
          <w:szCs w:val="16"/>
        </w:rPr>
        <w:t>Durante la construcción, queda prohibido aplicar cargas, acumular materiales o maquinarias que signifiquen un peligro en la estabilidad de la estructura.</w:t>
      </w:r>
      <w:bookmarkStart w:id="162" w:name="_Hlk191131938"/>
      <w:r w:rsidRPr="00B709B3">
        <w:rPr>
          <w:rFonts w:ascii="Verdana" w:hAnsi="Verdana"/>
          <w:kern w:val="28"/>
          <w:sz w:val="16"/>
          <w:szCs w:val="16"/>
        </w:rPr>
        <w:t xml:space="preserve"> </w:t>
      </w:r>
    </w:p>
    <w:bookmarkEnd w:id="162"/>
    <w:p w14:paraId="4FA9DD58" w14:textId="77777777" w:rsidR="00797119" w:rsidRPr="00B709B3" w:rsidRDefault="00797119" w:rsidP="00797119">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97119" w:rsidRPr="00B709B3" w14:paraId="76D6FA1B" w14:textId="77777777" w:rsidTr="000648BD">
        <w:tc>
          <w:tcPr>
            <w:tcW w:w="584" w:type="dxa"/>
            <w:shd w:val="clear" w:color="auto" w:fill="215868"/>
          </w:tcPr>
          <w:p w14:paraId="429D5894"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proofErr w:type="spellStart"/>
            <w:r w:rsidRPr="00B709B3">
              <w:rPr>
                <w:rFonts w:ascii="Verdana" w:hAnsi="Verdana" w:cs="Verdana"/>
                <w:b/>
                <w:color w:val="FFFFFF" w:themeColor="background1"/>
                <w:sz w:val="16"/>
                <w:szCs w:val="16"/>
              </w:rPr>
              <w:t>N°</w:t>
            </w:r>
            <w:proofErr w:type="spellEnd"/>
          </w:p>
        </w:tc>
        <w:tc>
          <w:tcPr>
            <w:tcW w:w="2385" w:type="dxa"/>
            <w:shd w:val="clear" w:color="auto" w:fill="215868"/>
          </w:tcPr>
          <w:p w14:paraId="295BF6EA" w14:textId="77777777" w:rsidR="00797119" w:rsidRPr="00B709B3" w:rsidRDefault="00797119" w:rsidP="000648BD">
            <w:pPr>
              <w:widowControl w:val="0"/>
              <w:autoSpaceDE w:val="0"/>
              <w:autoSpaceDN w:val="0"/>
              <w:spacing w:line="360" w:lineRule="auto"/>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CODIGO</w:t>
            </w:r>
          </w:p>
        </w:tc>
        <w:tc>
          <w:tcPr>
            <w:tcW w:w="1145" w:type="dxa"/>
            <w:shd w:val="clear" w:color="auto" w:fill="215868"/>
          </w:tcPr>
          <w:p w14:paraId="481C3DFB"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UNIDAD</w:t>
            </w:r>
          </w:p>
        </w:tc>
        <w:tc>
          <w:tcPr>
            <w:tcW w:w="5520" w:type="dxa"/>
            <w:shd w:val="clear" w:color="auto" w:fill="215868"/>
          </w:tcPr>
          <w:p w14:paraId="7E82B141"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ITEM</w:t>
            </w:r>
          </w:p>
        </w:tc>
      </w:tr>
      <w:tr w:rsidR="00797119" w:rsidRPr="00B709B3" w14:paraId="2BAE3C61" w14:textId="77777777" w:rsidTr="000648BD">
        <w:tc>
          <w:tcPr>
            <w:tcW w:w="584" w:type="dxa"/>
            <w:shd w:val="clear" w:color="auto" w:fill="B8CCE4"/>
          </w:tcPr>
          <w:p w14:paraId="3045C270" w14:textId="77777777" w:rsidR="00797119" w:rsidRPr="00B709B3" w:rsidRDefault="00797119" w:rsidP="000648BD">
            <w:pPr>
              <w:widowControl w:val="0"/>
              <w:autoSpaceDE w:val="0"/>
              <w:autoSpaceDN w:val="0"/>
              <w:jc w:val="both"/>
              <w:rPr>
                <w:rFonts w:ascii="Verdana" w:hAnsi="Verdana" w:cs="Verdana"/>
                <w:b/>
                <w:sz w:val="16"/>
                <w:szCs w:val="16"/>
              </w:rPr>
            </w:pPr>
            <w:r w:rsidRPr="00B709B3">
              <w:rPr>
                <w:rFonts w:ascii="Verdana" w:hAnsi="Verdana" w:cs="Verdana"/>
                <w:b/>
                <w:sz w:val="16"/>
                <w:szCs w:val="16"/>
              </w:rPr>
              <w:t>13</w:t>
            </w:r>
          </w:p>
        </w:tc>
        <w:tc>
          <w:tcPr>
            <w:tcW w:w="2385" w:type="dxa"/>
            <w:shd w:val="clear" w:color="auto" w:fill="B8CCE4"/>
            <w:vAlign w:val="center"/>
          </w:tcPr>
          <w:p w14:paraId="7F411A6D"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Tahoma"/>
                <w:b/>
                <w:sz w:val="16"/>
                <w:szCs w:val="16"/>
              </w:rPr>
              <w:t>VAC-OG-RAM-2</w:t>
            </w:r>
          </w:p>
        </w:tc>
        <w:tc>
          <w:tcPr>
            <w:tcW w:w="1145" w:type="dxa"/>
            <w:shd w:val="clear" w:color="auto" w:fill="B8CCE4"/>
            <w:vAlign w:val="center"/>
          </w:tcPr>
          <w:p w14:paraId="7F9FBC55"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M2</w:t>
            </w:r>
          </w:p>
        </w:tc>
        <w:tc>
          <w:tcPr>
            <w:tcW w:w="5520" w:type="dxa"/>
            <w:shd w:val="clear" w:color="auto" w:fill="B8CCE4"/>
            <w:vAlign w:val="center"/>
          </w:tcPr>
          <w:p w14:paraId="2E090915" w14:textId="77777777" w:rsidR="00797119" w:rsidRPr="00B709B3" w:rsidRDefault="00797119" w:rsidP="000648BD">
            <w:pPr>
              <w:widowControl w:val="0"/>
              <w:autoSpaceDE w:val="0"/>
              <w:autoSpaceDN w:val="0"/>
              <w:spacing w:line="276" w:lineRule="auto"/>
              <w:jc w:val="center"/>
              <w:rPr>
                <w:rFonts w:ascii="Verdana" w:hAnsi="Verdana" w:cs="Verdana"/>
                <w:b/>
                <w:sz w:val="16"/>
                <w:szCs w:val="16"/>
              </w:rPr>
            </w:pPr>
            <w:r w:rsidRPr="00B709B3">
              <w:rPr>
                <w:rFonts w:ascii="Verdana" w:hAnsi="Verdana" w:cs="Tahoma"/>
                <w:b/>
                <w:bCs/>
                <w:sz w:val="16"/>
                <w:szCs w:val="16"/>
              </w:rPr>
              <w:t>RAMPA DE ACCESO C/LADRILLO</w:t>
            </w:r>
          </w:p>
        </w:tc>
      </w:tr>
    </w:tbl>
    <w:p w14:paraId="564F0F3B" w14:textId="77777777" w:rsidR="00797119" w:rsidRPr="00B709B3" w:rsidRDefault="00797119" w:rsidP="00797119">
      <w:pPr>
        <w:widowControl w:val="0"/>
        <w:autoSpaceDE w:val="0"/>
        <w:autoSpaceDN w:val="0"/>
        <w:jc w:val="both"/>
        <w:rPr>
          <w:rFonts w:ascii="Verdana" w:eastAsia="Verdana" w:hAnsi="Verdana" w:cs="Verdana"/>
          <w:b/>
          <w:sz w:val="16"/>
          <w:szCs w:val="16"/>
        </w:rPr>
      </w:pPr>
    </w:p>
    <w:p w14:paraId="32083AE7" w14:textId="77777777" w:rsidR="00797119" w:rsidRPr="00B709B3" w:rsidRDefault="00797119" w:rsidP="00797119">
      <w:pPr>
        <w:widowControl w:val="0"/>
        <w:autoSpaceDE w:val="0"/>
        <w:autoSpaceDN w:val="0"/>
        <w:jc w:val="both"/>
        <w:rPr>
          <w:rFonts w:ascii="Verdana" w:eastAsia="Verdana" w:hAnsi="Verdana" w:cs="Verdana"/>
          <w:b/>
          <w:sz w:val="16"/>
          <w:szCs w:val="16"/>
        </w:rPr>
      </w:pPr>
      <w:r w:rsidRPr="00B709B3">
        <w:rPr>
          <w:rFonts w:ascii="Verdana" w:eastAsia="Verdana" w:hAnsi="Verdana" w:cs="Verdana"/>
          <w:b/>
          <w:sz w:val="16"/>
          <w:szCs w:val="16"/>
        </w:rPr>
        <w:t>DESCRIPCIÓN. –</w:t>
      </w:r>
    </w:p>
    <w:p w14:paraId="00C87C0D" w14:textId="77777777" w:rsidR="00797119" w:rsidRPr="00B709B3" w:rsidRDefault="00797119" w:rsidP="00797119">
      <w:pPr>
        <w:widowControl w:val="0"/>
        <w:tabs>
          <w:tab w:val="left" w:pos="560"/>
        </w:tabs>
        <w:autoSpaceDE w:val="0"/>
        <w:autoSpaceDN w:val="0"/>
        <w:jc w:val="both"/>
        <w:rPr>
          <w:rFonts w:ascii="Verdana" w:eastAsia="Verdana" w:hAnsi="Verdana" w:cs="Calibri"/>
          <w:color w:val="000000"/>
          <w:sz w:val="16"/>
          <w:szCs w:val="16"/>
        </w:rPr>
      </w:pPr>
    </w:p>
    <w:p w14:paraId="264BA0D1"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Este ítem comprende la construcción de una rampa de acceso para discapacitados de ladrillo adobito, para facilitar el acceso y la locomoción de las personas en sillas de ruedas, de acuerdo a los planos constructivos, e instrucciones del Inspector de proyecto.</w:t>
      </w:r>
    </w:p>
    <w:p w14:paraId="3E653E34"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4D1032C9" w14:textId="77777777" w:rsidR="00797119" w:rsidRPr="00B709B3" w:rsidRDefault="00797119" w:rsidP="00797119">
      <w:pPr>
        <w:widowControl w:val="0"/>
        <w:autoSpaceDE w:val="0"/>
        <w:autoSpaceDN w:val="0"/>
        <w:jc w:val="both"/>
        <w:rPr>
          <w:rFonts w:ascii="Verdana" w:eastAsia="Verdana" w:hAnsi="Verdana" w:cs="Verdana"/>
          <w:b/>
          <w:sz w:val="16"/>
          <w:szCs w:val="16"/>
        </w:rPr>
      </w:pPr>
      <w:r w:rsidRPr="00B709B3">
        <w:rPr>
          <w:rFonts w:ascii="Verdana" w:eastAsia="Verdana" w:hAnsi="Verdana" w:cs="Verdana"/>
          <w:b/>
          <w:sz w:val="16"/>
          <w:szCs w:val="16"/>
        </w:rPr>
        <w:t>MATERIALES, HERRAMIENTAS Y EQUIPO. –</w:t>
      </w:r>
    </w:p>
    <w:p w14:paraId="01791BBF" w14:textId="77777777" w:rsidR="00797119" w:rsidRPr="00B709B3" w:rsidRDefault="00797119" w:rsidP="00797119">
      <w:pPr>
        <w:widowControl w:val="0"/>
        <w:autoSpaceDE w:val="0"/>
        <w:autoSpaceDN w:val="0"/>
        <w:jc w:val="both"/>
        <w:rPr>
          <w:rFonts w:ascii="Verdana" w:eastAsia="Verdana" w:hAnsi="Verdana" w:cs="Verdana"/>
          <w:b/>
          <w:sz w:val="16"/>
          <w:szCs w:val="16"/>
        </w:rPr>
      </w:pPr>
    </w:p>
    <w:p w14:paraId="1E2A0FE2"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4EB00BFF"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52C91223"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Se deberá cumplir con las características detalladas en la tabla de descripción de insumos.</w:t>
      </w:r>
    </w:p>
    <w:p w14:paraId="06C99871"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7EE9E4B7"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La Entidad Ejecutora deberá cumplir con los requisitos establecidos en la Norma Boliviana del Hormigón Armado CBH-87 para los materiales que cubre esta norma.</w:t>
      </w:r>
    </w:p>
    <w:p w14:paraId="6DF82D20" w14:textId="77777777" w:rsidR="00797119" w:rsidRPr="00B709B3" w:rsidRDefault="00797119" w:rsidP="00797119">
      <w:pPr>
        <w:widowControl w:val="0"/>
        <w:autoSpaceDE w:val="0"/>
        <w:autoSpaceDN w:val="0"/>
        <w:jc w:val="both"/>
        <w:rPr>
          <w:rFonts w:ascii="Verdana" w:eastAsia="Verdana" w:hAnsi="Verdana" w:cs="Verdana"/>
          <w:b/>
          <w:sz w:val="16"/>
          <w:szCs w:val="16"/>
        </w:rPr>
      </w:pPr>
    </w:p>
    <w:p w14:paraId="64E80D26" w14:textId="77777777" w:rsidR="00797119" w:rsidRPr="00B709B3" w:rsidRDefault="00797119" w:rsidP="00797119">
      <w:pPr>
        <w:widowControl w:val="0"/>
        <w:autoSpaceDE w:val="0"/>
        <w:autoSpaceDN w:val="0"/>
        <w:jc w:val="both"/>
        <w:rPr>
          <w:rFonts w:ascii="Verdana" w:eastAsia="Verdana" w:hAnsi="Verdana" w:cs="Verdana"/>
          <w:b/>
          <w:sz w:val="16"/>
          <w:szCs w:val="16"/>
        </w:rPr>
      </w:pPr>
      <w:r w:rsidRPr="00B709B3">
        <w:rPr>
          <w:rFonts w:ascii="Verdana" w:eastAsia="Verdana" w:hAnsi="Verdana" w:cs="Verdana"/>
          <w:b/>
          <w:sz w:val="16"/>
          <w:szCs w:val="16"/>
        </w:rPr>
        <w:t>FORMA DE EJECUCIÓN. –</w:t>
      </w:r>
    </w:p>
    <w:p w14:paraId="354D53A1" w14:textId="77777777" w:rsidR="00797119" w:rsidRPr="00B709B3" w:rsidRDefault="00797119" w:rsidP="00797119">
      <w:pPr>
        <w:widowControl w:val="0"/>
        <w:autoSpaceDE w:val="0"/>
        <w:autoSpaceDN w:val="0"/>
        <w:jc w:val="both"/>
        <w:rPr>
          <w:rFonts w:ascii="Verdana" w:eastAsia="Verdana" w:hAnsi="Verdana" w:cs="Verdana"/>
          <w:b/>
          <w:sz w:val="16"/>
          <w:szCs w:val="16"/>
        </w:rPr>
      </w:pPr>
    </w:p>
    <w:p w14:paraId="728E25BF" w14:textId="77777777" w:rsidR="00797119" w:rsidRPr="00B709B3" w:rsidRDefault="00797119" w:rsidP="00797119">
      <w:pPr>
        <w:widowControl w:val="0"/>
        <w:autoSpaceDE w:val="0"/>
        <w:autoSpaceDN w:val="0"/>
        <w:jc w:val="both"/>
        <w:rPr>
          <w:rFonts w:ascii="Verdana" w:eastAsia="Verdana" w:hAnsi="Verdana" w:cs="Verdana"/>
          <w:b/>
          <w:kern w:val="28"/>
          <w:sz w:val="16"/>
          <w:szCs w:val="16"/>
        </w:rPr>
      </w:pPr>
      <w:r w:rsidRPr="00B709B3">
        <w:rPr>
          <w:rFonts w:ascii="Verdana" w:eastAsia="Verdana" w:hAnsi="Verdana" w:cs="Verdana"/>
          <w:b/>
          <w:kern w:val="28"/>
          <w:sz w:val="16"/>
          <w:szCs w:val="16"/>
        </w:rPr>
        <w:t xml:space="preserve">Preparación </w:t>
      </w:r>
    </w:p>
    <w:p w14:paraId="524AFD8E"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De manera previa a la ejecución del ítem, se prepara la superficie sobre la cual se apoye la rampa verificando este uniforme, compactado y con la pendiente deseada.</w:t>
      </w:r>
    </w:p>
    <w:p w14:paraId="21EE2374"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47D2DE13"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Antes de ejecutar el empedrado, la superficie deberá estar perfilada de acuerdo a planos y no deberá haber regiones donde el suelo de asiento este suelto o sea de mala calidad.</w:t>
      </w:r>
    </w:p>
    <w:p w14:paraId="7F9E5CEF"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79603B73" w14:textId="77777777" w:rsidR="00797119" w:rsidRPr="00B709B3" w:rsidRDefault="00797119" w:rsidP="00797119">
      <w:pPr>
        <w:widowControl w:val="0"/>
        <w:autoSpaceDE w:val="0"/>
        <w:autoSpaceDN w:val="0"/>
        <w:jc w:val="both"/>
        <w:rPr>
          <w:rFonts w:ascii="Verdana" w:eastAsia="Verdana" w:hAnsi="Verdana" w:cs="Verdana"/>
          <w:b/>
          <w:kern w:val="28"/>
          <w:sz w:val="16"/>
          <w:szCs w:val="16"/>
        </w:rPr>
      </w:pPr>
      <w:r w:rsidRPr="00B709B3">
        <w:rPr>
          <w:rFonts w:ascii="Verdana" w:eastAsia="Verdana" w:hAnsi="Verdana" w:cs="Verdana"/>
          <w:b/>
          <w:kern w:val="28"/>
          <w:sz w:val="16"/>
          <w:szCs w:val="16"/>
        </w:rPr>
        <w:t>Encofrados</w:t>
      </w:r>
    </w:p>
    <w:p w14:paraId="7BD5AA14"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Los encofrados podrán ser de madera, metálicos u otro material lo suficientemente rígido, estanco y estable.</w:t>
      </w:r>
    </w:p>
    <w:p w14:paraId="4EEAB27B"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1CCE0435"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Serán armados o ensamblados de tal forma que permitan garantizar que la construcción de los elementos de hormigón armado tenga las dimensiones, pendiente y espesores conforme a los planos constructivos.</w:t>
      </w:r>
    </w:p>
    <w:p w14:paraId="268431D5"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38788448" w14:textId="77777777" w:rsidR="00797119" w:rsidRPr="00B709B3" w:rsidRDefault="00797119" w:rsidP="00797119">
      <w:pPr>
        <w:widowControl w:val="0"/>
        <w:autoSpaceDE w:val="0"/>
        <w:autoSpaceDN w:val="0"/>
        <w:jc w:val="both"/>
        <w:rPr>
          <w:rFonts w:ascii="Verdana" w:eastAsia="Verdana" w:hAnsi="Verdana" w:cs="Verdana"/>
          <w:b/>
          <w:kern w:val="28"/>
          <w:sz w:val="16"/>
          <w:szCs w:val="16"/>
        </w:rPr>
      </w:pPr>
      <w:r w:rsidRPr="00B709B3">
        <w:rPr>
          <w:rFonts w:ascii="Verdana" w:eastAsia="Verdana" w:hAnsi="Verdana" w:cs="Verdana"/>
          <w:b/>
          <w:kern w:val="28"/>
          <w:sz w:val="16"/>
          <w:szCs w:val="16"/>
        </w:rPr>
        <w:t>Empedrado</w:t>
      </w:r>
    </w:p>
    <w:p w14:paraId="02779813"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4111C32E"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617990FB"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0FBBD2CA"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33924E8C"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0EDC2F6C"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3013FE8E" w14:textId="77777777" w:rsidR="00797119" w:rsidRPr="00B709B3" w:rsidRDefault="00797119" w:rsidP="00797119">
      <w:pPr>
        <w:widowControl w:val="0"/>
        <w:autoSpaceDE w:val="0"/>
        <w:autoSpaceDN w:val="0"/>
        <w:jc w:val="both"/>
        <w:rPr>
          <w:rFonts w:ascii="Verdana" w:eastAsia="Verdana" w:hAnsi="Verdana" w:cs="Verdana"/>
          <w:b/>
          <w:kern w:val="28"/>
          <w:sz w:val="16"/>
          <w:szCs w:val="16"/>
        </w:rPr>
      </w:pPr>
      <w:r w:rsidRPr="00B709B3">
        <w:rPr>
          <w:rFonts w:ascii="Verdana" w:eastAsia="Verdana" w:hAnsi="Verdana" w:cs="Verdana"/>
          <w:b/>
          <w:kern w:val="28"/>
          <w:sz w:val="16"/>
          <w:szCs w:val="16"/>
        </w:rPr>
        <w:t>Mezclado del Hormigón y Morteros</w:t>
      </w:r>
    </w:p>
    <w:p w14:paraId="0A194988"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El hormigón deberá ser mezclado mecánicamente dosificando por volumen, en ciertos casos el Inspector de proyecto autorizará el mezclado manual.</w:t>
      </w:r>
    </w:p>
    <w:p w14:paraId="0726A5E0"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70B63014"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185F67D4"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1F1EED89"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El mortero de cemento y arena en la proporción 1:5 será mezclado en las cantidades necesarias para su empleo inmediato. Se rechazará todo mortero que tenga 30 minutos o más a partir del momento de mezclado.</w:t>
      </w:r>
    </w:p>
    <w:p w14:paraId="008B591F"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7CE69E26"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El mortero será de una consistencia tal que se asegure su trabajabilidad y la manipulación de masas compactas, densas y con aspecto y coloración uniformes y su colocación se debe adecuar a la pendiente indicada en los planos.</w:t>
      </w:r>
    </w:p>
    <w:p w14:paraId="364E183C"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6D04818C" w14:textId="77777777" w:rsidR="00797119" w:rsidRPr="00B709B3" w:rsidRDefault="00797119" w:rsidP="00797119">
      <w:pPr>
        <w:widowControl w:val="0"/>
        <w:autoSpaceDE w:val="0"/>
        <w:autoSpaceDN w:val="0"/>
        <w:jc w:val="both"/>
        <w:rPr>
          <w:rFonts w:ascii="Verdana" w:eastAsia="Verdana" w:hAnsi="Verdana" w:cs="Verdana"/>
          <w:b/>
          <w:kern w:val="28"/>
          <w:sz w:val="16"/>
          <w:szCs w:val="16"/>
        </w:rPr>
      </w:pPr>
      <w:r w:rsidRPr="00B709B3">
        <w:rPr>
          <w:rFonts w:ascii="Verdana" w:eastAsia="Verdana" w:hAnsi="Verdana" w:cs="Verdana"/>
          <w:b/>
          <w:kern w:val="28"/>
          <w:sz w:val="16"/>
          <w:szCs w:val="16"/>
        </w:rPr>
        <w:t>Hormigonado</w:t>
      </w:r>
    </w:p>
    <w:p w14:paraId="60EACA33"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Una vez terminado el empedrado de acuerdo a lo señalado anteriormente y esté limpio de tierra, escombros sueltos y otros materiales, se humedecerán las piedras para luego vaciar la carpeta de hormigón.</w:t>
      </w:r>
    </w:p>
    <w:p w14:paraId="2A5BE790"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22CF3B68"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El hormigonado deberá cumplir con las exigencias y requisitos establecidos en la Norma CBH-87 para hormigones. No se procederá al vaciado sin antes contar con la autorización del Inspector de proyecto.</w:t>
      </w:r>
    </w:p>
    <w:p w14:paraId="0326D230"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035A20E8"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33AD10DE" w14:textId="77777777" w:rsidR="00797119" w:rsidRPr="00B709B3" w:rsidRDefault="00797119" w:rsidP="00797119">
      <w:pPr>
        <w:widowControl w:val="0"/>
        <w:autoSpaceDE w:val="0"/>
        <w:autoSpaceDN w:val="0"/>
        <w:jc w:val="both"/>
        <w:rPr>
          <w:rFonts w:ascii="Verdana" w:eastAsia="Verdana" w:hAnsi="Verdana" w:cs="Verdana"/>
          <w:b/>
          <w:kern w:val="28"/>
          <w:sz w:val="16"/>
          <w:szCs w:val="16"/>
        </w:rPr>
      </w:pPr>
    </w:p>
    <w:p w14:paraId="116CE20B" w14:textId="77777777" w:rsidR="00797119" w:rsidRPr="00B709B3" w:rsidRDefault="00797119" w:rsidP="00797119">
      <w:pPr>
        <w:widowControl w:val="0"/>
        <w:autoSpaceDE w:val="0"/>
        <w:autoSpaceDN w:val="0"/>
        <w:jc w:val="both"/>
        <w:rPr>
          <w:rFonts w:ascii="Verdana" w:eastAsia="Verdana" w:hAnsi="Verdana" w:cs="Verdana"/>
          <w:b/>
          <w:kern w:val="28"/>
          <w:sz w:val="16"/>
          <w:szCs w:val="16"/>
        </w:rPr>
      </w:pPr>
      <w:r w:rsidRPr="00B709B3">
        <w:rPr>
          <w:rFonts w:ascii="Verdana" w:eastAsia="Verdana" w:hAnsi="Verdana" w:cs="Verdana"/>
          <w:b/>
          <w:kern w:val="28"/>
          <w:sz w:val="16"/>
          <w:szCs w:val="16"/>
        </w:rPr>
        <w:t>Terminado Superficial</w:t>
      </w:r>
    </w:p>
    <w:p w14:paraId="19287C94"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De manera posterior al hormigonado se ejecutará el terminado de la superficie de la rampa debiéndose dar una textura antideslizante y previendo las juntas de contracción a fin de evitar las fisuras por este fenómeno.</w:t>
      </w:r>
    </w:p>
    <w:p w14:paraId="413FFAEB"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4E89CD98" w14:textId="77777777" w:rsidR="00797119" w:rsidRPr="00B709B3" w:rsidRDefault="00797119" w:rsidP="00797119">
      <w:pPr>
        <w:widowControl w:val="0"/>
        <w:autoSpaceDE w:val="0"/>
        <w:autoSpaceDN w:val="0"/>
        <w:jc w:val="both"/>
        <w:rPr>
          <w:rFonts w:ascii="Verdana" w:eastAsia="Verdana" w:hAnsi="Verdana" w:cs="Verdana"/>
          <w:b/>
          <w:kern w:val="28"/>
          <w:sz w:val="16"/>
          <w:szCs w:val="16"/>
        </w:rPr>
      </w:pPr>
      <w:r w:rsidRPr="00B709B3">
        <w:rPr>
          <w:rFonts w:ascii="Verdana" w:eastAsia="Verdana" w:hAnsi="Verdana" w:cs="Verdana"/>
          <w:b/>
          <w:kern w:val="28"/>
          <w:sz w:val="16"/>
          <w:szCs w:val="16"/>
        </w:rPr>
        <w:t>Protección y Curado</w:t>
      </w:r>
    </w:p>
    <w:p w14:paraId="17A115A4"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Una vez terminada la ejecución del ítem, deberá protegerse contra la lluvia, el viento, sol y en general contra toda acción que lo perjudique. El elemento será protegido manteniéndose a una temperatura superior a 5°C por lo menos durante 96 horas.</w:t>
      </w:r>
    </w:p>
    <w:p w14:paraId="19C7EAC1"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2585AE1B"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El tiempo de curado será el indicado en el proyecto o el indicado por el Inspector de proyecto. En ningún caso el tiempo de curado será menos de 5 días a partir del momento en que se inició el endurecimiento.</w:t>
      </w:r>
    </w:p>
    <w:p w14:paraId="1474F9EF"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66A4FB2C"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Durante la construcción, queda prohibido aplicar cargas, acumular materiales o maquinarias que generen daño en el elemento.</w:t>
      </w:r>
    </w:p>
    <w:p w14:paraId="6244AD69"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7FBD7A98" w14:textId="77777777" w:rsidR="00797119" w:rsidRPr="00B709B3" w:rsidRDefault="00797119" w:rsidP="00797119">
      <w:pPr>
        <w:widowControl w:val="0"/>
        <w:autoSpaceDE w:val="0"/>
        <w:autoSpaceDN w:val="0"/>
        <w:jc w:val="both"/>
        <w:rPr>
          <w:rFonts w:ascii="Verdana" w:eastAsia="Verdana" w:hAnsi="Verdana" w:cs="Verdana"/>
          <w:b/>
          <w:kern w:val="28"/>
          <w:sz w:val="16"/>
          <w:szCs w:val="16"/>
        </w:rPr>
      </w:pPr>
      <w:r w:rsidRPr="00B709B3">
        <w:rPr>
          <w:rFonts w:ascii="Verdana" w:eastAsia="Verdana" w:hAnsi="Verdana" w:cs="Verdana"/>
          <w:b/>
          <w:kern w:val="28"/>
          <w:sz w:val="16"/>
          <w:szCs w:val="16"/>
        </w:rPr>
        <w:t>Criterios de Aceptación y Rechazo</w:t>
      </w:r>
    </w:p>
    <w:p w14:paraId="2315172D"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Todo elemento que no cumpla con el alineamiento, pendiente, espesores o replanteo, será rechazado debiendo el Inspector de proyecto indicar claramente el o los sectores que han sido observados.</w:t>
      </w:r>
    </w:p>
    <w:p w14:paraId="7B26D9DC"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1C80B5D3"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Cualquier fisura, grieta, desportillada, desgastada, desmoche o asentamiento que sufra el elemento durante la etapa de la obra será rechazada y deberá ser subsanada por la Entidad Ejecutora.</w:t>
      </w:r>
    </w:p>
    <w:p w14:paraId="10CC1E85"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01BB9702"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Todo material, hormigón o elemento ejecutado que sea rechazado se procederá a su curado, corrección, demolición o reposición, actividad que deberá ser aprobada por el Inspector de proyecto.</w:t>
      </w:r>
    </w:p>
    <w:p w14:paraId="149CCE2B"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5E9E0211"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Todos las demoliciones, curados y reemplazos necesarios serán cancelados por la Entidad Ejecutora.</w:t>
      </w:r>
    </w:p>
    <w:p w14:paraId="6EC22ABA" w14:textId="77777777" w:rsidR="00797119" w:rsidRPr="00B709B3" w:rsidRDefault="00797119" w:rsidP="00797119">
      <w:pPr>
        <w:widowControl w:val="0"/>
        <w:autoSpaceDE w:val="0"/>
        <w:autoSpaceDN w:val="0"/>
        <w:jc w:val="both"/>
        <w:rPr>
          <w:rFonts w:ascii="Verdana" w:eastAsia="Verdana" w:hAnsi="Verdana" w:cs="Verdana"/>
          <w:b/>
          <w:kern w:val="28"/>
          <w:sz w:val="16"/>
          <w:szCs w:val="16"/>
        </w:rPr>
      </w:pPr>
    </w:p>
    <w:p w14:paraId="29EE18A2" w14:textId="77777777" w:rsidR="00797119" w:rsidRPr="00B709B3" w:rsidRDefault="00797119" w:rsidP="00797119">
      <w:pPr>
        <w:widowControl w:val="0"/>
        <w:tabs>
          <w:tab w:val="left" w:pos="2025"/>
        </w:tabs>
        <w:autoSpaceDE w:val="0"/>
        <w:autoSpaceDN w:val="0"/>
        <w:ind w:right="528"/>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97119" w:rsidRPr="00B709B3" w14:paraId="50179618" w14:textId="77777777" w:rsidTr="000648BD">
        <w:tc>
          <w:tcPr>
            <w:tcW w:w="584" w:type="dxa"/>
            <w:shd w:val="clear" w:color="auto" w:fill="215868"/>
          </w:tcPr>
          <w:p w14:paraId="2E33CA75"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proofErr w:type="spellStart"/>
            <w:r w:rsidRPr="00B709B3">
              <w:rPr>
                <w:rFonts w:ascii="Verdana" w:hAnsi="Verdana" w:cs="Verdana"/>
                <w:b/>
                <w:color w:val="FFFFFF" w:themeColor="background1"/>
                <w:sz w:val="16"/>
                <w:szCs w:val="16"/>
              </w:rPr>
              <w:t>N°</w:t>
            </w:r>
            <w:proofErr w:type="spellEnd"/>
          </w:p>
        </w:tc>
        <w:tc>
          <w:tcPr>
            <w:tcW w:w="2385" w:type="dxa"/>
            <w:shd w:val="clear" w:color="auto" w:fill="215868"/>
          </w:tcPr>
          <w:p w14:paraId="13EAA88C" w14:textId="77777777" w:rsidR="00797119" w:rsidRPr="00B709B3" w:rsidRDefault="00797119" w:rsidP="000648BD">
            <w:pPr>
              <w:widowControl w:val="0"/>
              <w:autoSpaceDE w:val="0"/>
              <w:autoSpaceDN w:val="0"/>
              <w:spacing w:line="360" w:lineRule="auto"/>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CODIGO</w:t>
            </w:r>
          </w:p>
        </w:tc>
        <w:tc>
          <w:tcPr>
            <w:tcW w:w="1145" w:type="dxa"/>
            <w:shd w:val="clear" w:color="auto" w:fill="215868"/>
          </w:tcPr>
          <w:p w14:paraId="2C50C59F"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UNIDAD</w:t>
            </w:r>
          </w:p>
        </w:tc>
        <w:tc>
          <w:tcPr>
            <w:tcW w:w="5520" w:type="dxa"/>
            <w:shd w:val="clear" w:color="auto" w:fill="215868"/>
          </w:tcPr>
          <w:p w14:paraId="31BA3888"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ITEM</w:t>
            </w:r>
          </w:p>
        </w:tc>
      </w:tr>
      <w:tr w:rsidR="00797119" w:rsidRPr="00B709B3" w14:paraId="265178C7" w14:textId="77777777" w:rsidTr="000648BD">
        <w:tc>
          <w:tcPr>
            <w:tcW w:w="584" w:type="dxa"/>
            <w:shd w:val="clear" w:color="auto" w:fill="B8CCE4"/>
          </w:tcPr>
          <w:p w14:paraId="33E5E4A5"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14</w:t>
            </w:r>
          </w:p>
        </w:tc>
        <w:tc>
          <w:tcPr>
            <w:tcW w:w="2385" w:type="dxa"/>
            <w:shd w:val="clear" w:color="auto" w:fill="B8CCE4"/>
          </w:tcPr>
          <w:p w14:paraId="15816430"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VAC-OF-PIS-1</w:t>
            </w:r>
          </w:p>
        </w:tc>
        <w:tc>
          <w:tcPr>
            <w:tcW w:w="1145" w:type="dxa"/>
            <w:shd w:val="clear" w:color="auto" w:fill="B8CCE4"/>
          </w:tcPr>
          <w:p w14:paraId="1FED3B8A"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M2</w:t>
            </w:r>
          </w:p>
        </w:tc>
        <w:tc>
          <w:tcPr>
            <w:tcW w:w="5520" w:type="dxa"/>
            <w:shd w:val="clear" w:color="auto" w:fill="B8CCE4"/>
          </w:tcPr>
          <w:p w14:paraId="6B11D627" w14:textId="77777777" w:rsidR="00797119" w:rsidRPr="00B709B3" w:rsidRDefault="00797119" w:rsidP="000648BD">
            <w:pPr>
              <w:widowControl w:val="0"/>
              <w:autoSpaceDE w:val="0"/>
              <w:autoSpaceDN w:val="0"/>
              <w:spacing w:line="360" w:lineRule="auto"/>
              <w:jc w:val="center"/>
              <w:rPr>
                <w:rFonts w:ascii="Verdana" w:hAnsi="Verdana" w:cs="Verdana"/>
                <w:b/>
                <w:sz w:val="16"/>
                <w:szCs w:val="16"/>
              </w:rPr>
            </w:pPr>
            <w:r w:rsidRPr="00B709B3">
              <w:rPr>
                <w:rFonts w:ascii="Verdana" w:hAnsi="Verdana" w:cs="Verdana"/>
                <w:b/>
                <w:sz w:val="16"/>
                <w:szCs w:val="16"/>
              </w:rPr>
              <w:t>PISO DE CERÁMICA C/CEMENTO COLA</w:t>
            </w:r>
          </w:p>
        </w:tc>
      </w:tr>
    </w:tbl>
    <w:p w14:paraId="1E931F45" w14:textId="77777777" w:rsidR="00797119" w:rsidRPr="00B709B3" w:rsidRDefault="00797119" w:rsidP="00797119">
      <w:pPr>
        <w:widowControl w:val="0"/>
        <w:tabs>
          <w:tab w:val="left" w:pos="560"/>
        </w:tabs>
        <w:autoSpaceDE w:val="0"/>
        <w:autoSpaceDN w:val="0"/>
        <w:spacing w:before="240" w:after="120"/>
        <w:ind w:right="528"/>
        <w:jc w:val="both"/>
        <w:rPr>
          <w:rFonts w:ascii="Verdana" w:eastAsia="Verdana" w:hAnsi="Verdana" w:cs="Tahoma"/>
          <w:b/>
          <w:color w:val="000000"/>
          <w:sz w:val="16"/>
          <w:szCs w:val="16"/>
        </w:rPr>
      </w:pPr>
      <w:r w:rsidRPr="00B709B3">
        <w:rPr>
          <w:rFonts w:ascii="Verdana" w:eastAsia="Verdana" w:hAnsi="Verdana" w:cs="Tahoma"/>
          <w:b/>
          <w:color w:val="000000"/>
          <w:sz w:val="16"/>
          <w:szCs w:val="16"/>
        </w:rPr>
        <w:t>DESCRIPCIÓN. -</w:t>
      </w:r>
    </w:p>
    <w:p w14:paraId="0D235DA8" w14:textId="77777777" w:rsidR="00797119" w:rsidRPr="00B709B3" w:rsidRDefault="00797119" w:rsidP="00797119">
      <w:pPr>
        <w:widowControl w:val="0"/>
        <w:autoSpaceDE w:val="0"/>
        <w:autoSpaceDN w:val="0"/>
        <w:ind w:right="528"/>
        <w:jc w:val="both"/>
        <w:rPr>
          <w:rFonts w:ascii="Verdana" w:eastAsia="Verdana" w:hAnsi="Verdana" w:cs="Tahoma"/>
          <w:bCs/>
          <w:color w:val="000000"/>
          <w:sz w:val="16"/>
          <w:szCs w:val="16"/>
        </w:rPr>
      </w:pPr>
      <w:r w:rsidRPr="00B709B3">
        <w:rPr>
          <w:rFonts w:ascii="Verdana" w:eastAsia="Verdana" w:hAnsi="Verdana" w:cs="Tahoma"/>
          <w:bCs/>
          <w:color w:val="000000"/>
          <w:sz w:val="16"/>
          <w:szCs w:val="16"/>
        </w:rPr>
        <w:t>Este ítem se refiere a la colocado de piso de cerámica con cemento cola, para ambientes interiores o exteriores de acuerdo a lo que indican los planos constructivos y/o instrucciones del Inspector de proyecto.</w:t>
      </w:r>
    </w:p>
    <w:p w14:paraId="20CCA35D" w14:textId="77777777" w:rsidR="00797119" w:rsidRPr="00B709B3" w:rsidRDefault="00797119" w:rsidP="00797119">
      <w:pPr>
        <w:widowControl w:val="0"/>
        <w:tabs>
          <w:tab w:val="left" w:pos="560"/>
        </w:tabs>
        <w:autoSpaceDE w:val="0"/>
        <w:autoSpaceDN w:val="0"/>
        <w:spacing w:before="240" w:after="120"/>
        <w:ind w:right="528"/>
        <w:jc w:val="both"/>
        <w:rPr>
          <w:rFonts w:ascii="Verdana" w:eastAsia="Verdana" w:hAnsi="Verdana" w:cs="Tahoma"/>
          <w:b/>
          <w:color w:val="000000"/>
          <w:sz w:val="16"/>
          <w:szCs w:val="16"/>
        </w:rPr>
      </w:pPr>
      <w:r w:rsidRPr="00B709B3">
        <w:rPr>
          <w:rFonts w:ascii="Verdana" w:eastAsia="Verdana" w:hAnsi="Verdana" w:cs="Tahoma"/>
          <w:b/>
          <w:color w:val="000000"/>
          <w:sz w:val="16"/>
          <w:szCs w:val="16"/>
        </w:rPr>
        <w:t>MATERIALES, HERRAMIENTAS Y EQUIPO. -</w:t>
      </w:r>
    </w:p>
    <w:p w14:paraId="65A3FC80"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5F1AB2E8"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1E4E6A84"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Se deberá cumplir con las características detalladas en la tabla de descripción de insumos.</w:t>
      </w:r>
    </w:p>
    <w:p w14:paraId="41590393" w14:textId="77777777" w:rsidR="00797119" w:rsidRPr="00B709B3" w:rsidRDefault="00797119" w:rsidP="00797119">
      <w:pPr>
        <w:widowControl w:val="0"/>
        <w:tabs>
          <w:tab w:val="left" w:pos="560"/>
        </w:tabs>
        <w:autoSpaceDE w:val="0"/>
        <w:autoSpaceDN w:val="0"/>
        <w:spacing w:before="120" w:after="120"/>
        <w:ind w:right="528"/>
        <w:jc w:val="both"/>
        <w:rPr>
          <w:rFonts w:ascii="Verdana" w:eastAsia="Verdana" w:hAnsi="Verdana" w:cs="Tahoma"/>
          <w:b/>
          <w:color w:val="000000"/>
          <w:sz w:val="16"/>
          <w:szCs w:val="16"/>
        </w:rPr>
      </w:pPr>
      <w:r w:rsidRPr="00B709B3">
        <w:rPr>
          <w:rFonts w:ascii="Verdana" w:eastAsia="Verdana" w:hAnsi="Verdana" w:cs="Tahoma"/>
          <w:b/>
          <w:color w:val="000000"/>
          <w:sz w:val="16"/>
          <w:szCs w:val="16"/>
        </w:rPr>
        <w:t>FORMA DE EJECUCIÓN. –</w:t>
      </w:r>
    </w:p>
    <w:p w14:paraId="0EEAEC08" w14:textId="77777777" w:rsidR="00797119" w:rsidRPr="00B709B3" w:rsidRDefault="00797119" w:rsidP="00797119">
      <w:pPr>
        <w:widowControl w:val="0"/>
        <w:autoSpaceDE w:val="0"/>
        <w:autoSpaceDN w:val="0"/>
        <w:ind w:right="528"/>
        <w:jc w:val="both"/>
        <w:rPr>
          <w:rFonts w:ascii="Verdana" w:eastAsia="Verdana" w:hAnsi="Verdana" w:cs="Tahoma"/>
          <w:sz w:val="16"/>
          <w:szCs w:val="16"/>
        </w:rPr>
      </w:pPr>
      <w:r w:rsidRPr="00B709B3">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656DA946" w14:textId="77777777" w:rsidR="00797119" w:rsidRPr="00B709B3" w:rsidRDefault="00797119" w:rsidP="00797119">
      <w:pPr>
        <w:widowControl w:val="0"/>
        <w:autoSpaceDE w:val="0"/>
        <w:autoSpaceDN w:val="0"/>
        <w:ind w:right="528"/>
        <w:jc w:val="both"/>
        <w:rPr>
          <w:rFonts w:ascii="Verdana" w:eastAsia="Verdana" w:hAnsi="Verdana" w:cs="Tahoma"/>
          <w:sz w:val="16"/>
          <w:szCs w:val="16"/>
        </w:rPr>
      </w:pPr>
    </w:p>
    <w:p w14:paraId="3B03CF60" w14:textId="77777777" w:rsidR="00797119" w:rsidRPr="00B709B3" w:rsidRDefault="00797119" w:rsidP="00797119">
      <w:pPr>
        <w:widowControl w:val="0"/>
        <w:tabs>
          <w:tab w:val="left" w:pos="560"/>
        </w:tabs>
        <w:autoSpaceDE w:val="0"/>
        <w:autoSpaceDN w:val="0"/>
        <w:spacing w:after="120"/>
        <w:ind w:right="528"/>
        <w:jc w:val="both"/>
        <w:rPr>
          <w:rFonts w:ascii="Verdana" w:eastAsia="Verdana" w:hAnsi="Verdana" w:cs="Tahoma"/>
          <w:b/>
          <w:sz w:val="16"/>
          <w:szCs w:val="16"/>
        </w:rPr>
      </w:pPr>
      <w:r w:rsidRPr="00B709B3">
        <w:rPr>
          <w:rFonts w:ascii="Verdana" w:eastAsia="Verdana" w:hAnsi="Verdana" w:cs="Tahoma"/>
          <w:b/>
          <w:sz w:val="16"/>
          <w:szCs w:val="16"/>
        </w:rPr>
        <w:t>Preparación de la Superficie</w:t>
      </w:r>
    </w:p>
    <w:p w14:paraId="1C3773C3" w14:textId="77777777" w:rsidR="00797119" w:rsidRPr="00B709B3" w:rsidRDefault="00797119" w:rsidP="00797119">
      <w:pPr>
        <w:widowControl w:val="0"/>
        <w:autoSpaceDE w:val="0"/>
        <w:autoSpaceDN w:val="0"/>
        <w:ind w:right="528"/>
        <w:jc w:val="both"/>
        <w:rPr>
          <w:rFonts w:ascii="Verdana" w:eastAsia="Verdana" w:hAnsi="Verdana" w:cs="Tahoma"/>
          <w:bCs/>
          <w:color w:val="000000"/>
          <w:sz w:val="16"/>
          <w:szCs w:val="16"/>
        </w:rPr>
      </w:pPr>
      <w:r w:rsidRPr="00B709B3">
        <w:rPr>
          <w:rFonts w:ascii="Verdana" w:eastAsia="Verdana" w:hAnsi="Verdana" w:cs="Tahoma"/>
          <w:sz w:val="16"/>
          <w:szCs w:val="16"/>
        </w:rPr>
        <w:t>Antes de la colocación de las piezas verificar que la superficie este uniforme sin polvo, grasas o sustancias que perjudiquen la buena ejecución del ítem</w:t>
      </w:r>
      <w:r w:rsidRPr="00B709B3">
        <w:rPr>
          <w:rFonts w:ascii="Verdana" w:eastAsia="Verdana" w:hAnsi="Verdana" w:cs="Tahoma"/>
          <w:bCs/>
          <w:color w:val="000000"/>
          <w:sz w:val="16"/>
          <w:szCs w:val="16"/>
        </w:rPr>
        <w:t>.</w:t>
      </w:r>
    </w:p>
    <w:p w14:paraId="1660CA2C" w14:textId="77777777" w:rsidR="00797119" w:rsidRPr="00B709B3" w:rsidRDefault="00797119" w:rsidP="00797119">
      <w:pPr>
        <w:widowControl w:val="0"/>
        <w:autoSpaceDE w:val="0"/>
        <w:autoSpaceDN w:val="0"/>
        <w:ind w:right="528"/>
        <w:jc w:val="both"/>
        <w:rPr>
          <w:rFonts w:ascii="Verdana" w:eastAsia="Verdana" w:hAnsi="Verdana" w:cs="Tahoma"/>
          <w:bCs/>
          <w:color w:val="000000"/>
          <w:sz w:val="16"/>
          <w:szCs w:val="16"/>
        </w:rPr>
      </w:pPr>
    </w:p>
    <w:p w14:paraId="1A38B4A8" w14:textId="77777777" w:rsidR="00797119" w:rsidRPr="00B709B3" w:rsidRDefault="00797119" w:rsidP="00797119">
      <w:pPr>
        <w:widowControl w:val="0"/>
        <w:tabs>
          <w:tab w:val="left" w:pos="560"/>
        </w:tabs>
        <w:autoSpaceDE w:val="0"/>
        <w:autoSpaceDN w:val="0"/>
        <w:spacing w:after="120"/>
        <w:ind w:right="528"/>
        <w:jc w:val="both"/>
        <w:rPr>
          <w:rFonts w:ascii="Verdana" w:eastAsia="Verdana" w:hAnsi="Verdana" w:cs="Tahoma"/>
          <w:b/>
          <w:sz w:val="16"/>
          <w:szCs w:val="16"/>
        </w:rPr>
      </w:pPr>
      <w:r w:rsidRPr="00B709B3">
        <w:rPr>
          <w:rFonts w:ascii="Verdana" w:eastAsia="Verdana" w:hAnsi="Verdana" w:cs="Tahoma"/>
          <w:b/>
          <w:sz w:val="16"/>
          <w:szCs w:val="16"/>
        </w:rPr>
        <w:t>Preparación del Cemento Cola</w:t>
      </w:r>
    </w:p>
    <w:p w14:paraId="0C774D21" w14:textId="77777777" w:rsidR="00797119" w:rsidRPr="00B709B3" w:rsidRDefault="00797119" w:rsidP="00797119">
      <w:pPr>
        <w:widowControl w:val="0"/>
        <w:tabs>
          <w:tab w:val="left" w:pos="8711"/>
        </w:tabs>
        <w:autoSpaceDE w:val="0"/>
        <w:autoSpaceDN w:val="0"/>
        <w:ind w:right="528"/>
        <w:jc w:val="both"/>
        <w:rPr>
          <w:rFonts w:ascii="Verdana" w:eastAsia="Verdana" w:hAnsi="Verdana" w:cs="Tahoma"/>
          <w:sz w:val="16"/>
          <w:szCs w:val="16"/>
        </w:rPr>
      </w:pPr>
      <w:r w:rsidRPr="00B709B3">
        <w:rPr>
          <w:rFonts w:ascii="Verdana" w:eastAsia="Verdana" w:hAnsi="Verdana" w:cs="Tahoma"/>
          <w:sz w:val="16"/>
          <w:szCs w:val="16"/>
        </w:rPr>
        <w:t>El cemento cola deberá ser preparado con agua limpia hasta obtener una pasta homogénea sin grumos. La mezcla deberá seguir estrictamente la dosificación y forma indicado por el proveedor.</w:t>
      </w:r>
    </w:p>
    <w:p w14:paraId="57D69206" w14:textId="77777777" w:rsidR="00797119" w:rsidRPr="00B709B3" w:rsidRDefault="00797119" w:rsidP="00797119">
      <w:pPr>
        <w:widowControl w:val="0"/>
        <w:autoSpaceDE w:val="0"/>
        <w:autoSpaceDN w:val="0"/>
        <w:ind w:right="528"/>
        <w:jc w:val="both"/>
        <w:rPr>
          <w:rFonts w:ascii="Verdana" w:eastAsia="Verdana" w:hAnsi="Verdana" w:cs="Tahoma"/>
          <w:bCs/>
          <w:color w:val="000000"/>
          <w:sz w:val="16"/>
          <w:szCs w:val="16"/>
        </w:rPr>
      </w:pPr>
    </w:p>
    <w:p w14:paraId="5DACE25E" w14:textId="77777777" w:rsidR="00797119" w:rsidRPr="00B709B3" w:rsidRDefault="00797119" w:rsidP="00797119">
      <w:pPr>
        <w:widowControl w:val="0"/>
        <w:tabs>
          <w:tab w:val="left" w:pos="560"/>
        </w:tabs>
        <w:autoSpaceDE w:val="0"/>
        <w:autoSpaceDN w:val="0"/>
        <w:spacing w:after="120"/>
        <w:ind w:right="528"/>
        <w:jc w:val="both"/>
        <w:rPr>
          <w:rFonts w:ascii="Verdana" w:eastAsia="Verdana" w:hAnsi="Verdana" w:cs="Tahoma"/>
          <w:b/>
          <w:sz w:val="16"/>
          <w:szCs w:val="16"/>
        </w:rPr>
      </w:pPr>
      <w:r w:rsidRPr="00B709B3">
        <w:rPr>
          <w:rFonts w:ascii="Verdana" w:eastAsia="Verdana" w:hAnsi="Verdana" w:cs="Tahoma"/>
          <w:b/>
          <w:sz w:val="16"/>
          <w:szCs w:val="16"/>
        </w:rPr>
        <w:t>Ejecución del revestimiento</w:t>
      </w:r>
    </w:p>
    <w:p w14:paraId="4C752975" w14:textId="77777777" w:rsidR="00797119" w:rsidRPr="00B709B3" w:rsidRDefault="00797119" w:rsidP="00797119">
      <w:pPr>
        <w:widowControl w:val="0"/>
        <w:tabs>
          <w:tab w:val="left" w:pos="8711"/>
        </w:tabs>
        <w:autoSpaceDE w:val="0"/>
        <w:autoSpaceDN w:val="0"/>
        <w:ind w:right="528"/>
        <w:jc w:val="both"/>
        <w:rPr>
          <w:rFonts w:ascii="Verdana" w:eastAsia="Verdana" w:hAnsi="Verdana" w:cs="Tahoma"/>
          <w:sz w:val="16"/>
          <w:szCs w:val="16"/>
        </w:rPr>
      </w:pPr>
      <w:r w:rsidRPr="00B709B3">
        <w:rPr>
          <w:rFonts w:ascii="Verdana" w:eastAsia="Verdana" w:hAnsi="Verdana" w:cs="Tahoma"/>
          <w:sz w:val="16"/>
          <w:szCs w:val="16"/>
        </w:rPr>
        <w:t>La Entidad Ejecutora deberá prever el cortado de piezas en el caso de superficies irregulares a fin de minimizar imperfecciones en el acabado y los desperdicios.</w:t>
      </w:r>
    </w:p>
    <w:p w14:paraId="45C44A44" w14:textId="77777777" w:rsidR="00797119" w:rsidRPr="00B709B3" w:rsidRDefault="00797119" w:rsidP="00797119">
      <w:pPr>
        <w:widowControl w:val="0"/>
        <w:tabs>
          <w:tab w:val="left" w:pos="8711"/>
        </w:tabs>
        <w:autoSpaceDE w:val="0"/>
        <w:autoSpaceDN w:val="0"/>
        <w:ind w:right="528"/>
        <w:jc w:val="both"/>
        <w:rPr>
          <w:rFonts w:ascii="Verdana" w:eastAsia="Verdana" w:hAnsi="Verdana" w:cs="Tahoma"/>
          <w:sz w:val="16"/>
          <w:szCs w:val="16"/>
        </w:rPr>
      </w:pPr>
    </w:p>
    <w:p w14:paraId="1661E79A" w14:textId="77777777" w:rsidR="00797119" w:rsidRPr="00B709B3" w:rsidRDefault="00797119" w:rsidP="00797119">
      <w:pPr>
        <w:widowControl w:val="0"/>
        <w:autoSpaceDE w:val="0"/>
        <w:autoSpaceDN w:val="0"/>
        <w:ind w:right="528"/>
        <w:jc w:val="both"/>
        <w:rPr>
          <w:rFonts w:ascii="Verdana" w:eastAsia="Verdana" w:hAnsi="Verdana" w:cs="Tahoma"/>
          <w:bCs/>
          <w:color w:val="000000"/>
          <w:sz w:val="16"/>
          <w:szCs w:val="16"/>
        </w:rPr>
      </w:pPr>
      <w:r w:rsidRPr="00B709B3">
        <w:rPr>
          <w:rFonts w:ascii="Verdana" w:eastAsia="Verdana" w:hAnsi="Verdana" w:cs="Tahoma"/>
          <w:bCs/>
          <w:color w:val="000000"/>
          <w:sz w:val="16"/>
          <w:szCs w:val="16"/>
        </w:rPr>
        <w:t xml:space="preserve">Sobre la superficie preparada se colocarán a lienza y nivel la cerámica, asentadas con cemento cola que debe ser provisto en obra en envases cerrados y originales. </w:t>
      </w:r>
    </w:p>
    <w:p w14:paraId="44FEAAB4" w14:textId="77777777" w:rsidR="00797119" w:rsidRPr="00B709B3" w:rsidRDefault="00797119" w:rsidP="00797119">
      <w:pPr>
        <w:widowControl w:val="0"/>
        <w:tabs>
          <w:tab w:val="left" w:pos="8711"/>
        </w:tabs>
        <w:autoSpaceDE w:val="0"/>
        <w:autoSpaceDN w:val="0"/>
        <w:ind w:right="528"/>
        <w:jc w:val="both"/>
        <w:rPr>
          <w:rFonts w:ascii="Verdana" w:eastAsia="Verdana" w:hAnsi="Verdana" w:cs="Tahoma"/>
          <w:sz w:val="16"/>
          <w:szCs w:val="16"/>
        </w:rPr>
      </w:pPr>
    </w:p>
    <w:p w14:paraId="78E79839" w14:textId="77777777" w:rsidR="00797119" w:rsidRPr="00B709B3" w:rsidRDefault="00797119" w:rsidP="00797119">
      <w:pPr>
        <w:widowControl w:val="0"/>
        <w:tabs>
          <w:tab w:val="left" w:pos="8711"/>
        </w:tabs>
        <w:autoSpaceDE w:val="0"/>
        <w:autoSpaceDN w:val="0"/>
        <w:ind w:right="528"/>
        <w:jc w:val="both"/>
        <w:rPr>
          <w:rFonts w:ascii="Verdana" w:eastAsia="Verdana" w:hAnsi="Verdana" w:cs="Tahoma"/>
          <w:sz w:val="16"/>
          <w:szCs w:val="16"/>
        </w:rPr>
      </w:pPr>
      <w:r w:rsidRPr="00B709B3">
        <w:rPr>
          <w:rFonts w:ascii="Verdana" w:eastAsia="Verdana" w:hAnsi="Verdana" w:cs="Tahoma"/>
          <w:sz w:val="16"/>
          <w:szCs w:val="16"/>
        </w:rPr>
        <w:t>Piezas que presenten un mal asentamiento con el cemento cola o que al golpe denoten un sonido hueco deberán ser rehechas inmediatamente.</w:t>
      </w:r>
    </w:p>
    <w:p w14:paraId="67C7C4EE" w14:textId="77777777" w:rsidR="00797119" w:rsidRPr="00B709B3" w:rsidRDefault="00797119" w:rsidP="00797119">
      <w:pPr>
        <w:widowControl w:val="0"/>
        <w:tabs>
          <w:tab w:val="left" w:pos="8711"/>
        </w:tabs>
        <w:autoSpaceDE w:val="0"/>
        <w:autoSpaceDN w:val="0"/>
        <w:ind w:right="528"/>
        <w:jc w:val="both"/>
        <w:rPr>
          <w:rFonts w:ascii="Verdana" w:eastAsia="Verdana" w:hAnsi="Verdana" w:cs="Tahoma"/>
          <w:sz w:val="16"/>
          <w:szCs w:val="16"/>
        </w:rPr>
      </w:pPr>
    </w:p>
    <w:p w14:paraId="75DAD2F9" w14:textId="77777777" w:rsidR="00797119" w:rsidRPr="00B709B3" w:rsidRDefault="00797119" w:rsidP="00797119">
      <w:pPr>
        <w:widowControl w:val="0"/>
        <w:tabs>
          <w:tab w:val="left" w:pos="8711"/>
        </w:tabs>
        <w:autoSpaceDE w:val="0"/>
        <w:autoSpaceDN w:val="0"/>
        <w:ind w:right="528"/>
        <w:jc w:val="both"/>
        <w:rPr>
          <w:rFonts w:ascii="Verdana" w:eastAsia="Verdana" w:hAnsi="Verdana" w:cs="Tahoma"/>
          <w:sz w:val="16"/>
          <w:szCs w:val="16"/>
        </w:rPr>
      </w:pPr>
      <w:r w:rsidRPr="00B709B3">
        <w:rPr>
          <w:rFonts w:ascii="Verdana" w:eastAsia="Verdana" w:hAnsi="Verdana" w:cs="Tahoma"/>
          <w:sz w:val="16"/>
          <w:szCs w:val="16"/>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66DC859A" w14:textId="77777777" w:rsidR="00797119" w:rsidRPr="00B709B3" w:rsidRDefault="00797119" w:rsidP="00797119">
      <w:pPr>
        <w:widowControl w:val="0"/>
        <w:tabs>
          <w:tab w:val="left" w:pos="8711"/>
        </w:tabs>
        <w:autoSpaceDE w:val="0"/>
        <w:autoSpaceDN w:val="0"/>
        <w:ind w:right="528"/>
        <w:jc w:val="both"/>
        <w:rPr>
          <w:rFonts w:ascii="Verdana" w:eastAsia="Verdana" w:hAnsi="Verdana" w:cs="Tahoma"/>
          <w:sz w:val="16"/>
          <w:szCs w:val="16"/>
        </w:rPr>
      </w:pPr>
    </w:p>
    <w:p w14:paraId="34FE5B8F" w14:textId="77777777" w:rsidR="00797119" w:rsidRPr="00B709B3" w:rsidRDefault="00797119" w:rsidP="00797119">
      <w:pPr>
        <w:widowControl w:val="0"/>
        <w:tabs>
          <w:tab w:val="left" w:pos="8711"/>
        </w:tabs>
        <w:autoSpaceDE w:val="0"/>
        <w:autoSpaceDN w:val="0"/>
        <w:ind w:right="528"/>
        <w:jc w:val="both"/>
        <w:rPr>
          <w:rFonts w:ascii="Verdana" w:eastAsia="Verdana" w:hAnsi="Verdana" w:cs="Tahoma"/>
          <w:sz w:val="16"/>
          <w:szCs w:val="16"/>
        </w:rPr>
      </w:pPr>
      <w:r w:rsidRPr="00B709B3">
        <w:rPr>
          <w:rFonts w:ascii="Verdana" w:eastAsia="Verdana" w:hAnsi="Verdana" w:cs="Tahoma"/>
          <w:sz w:val="16"/>
          <w:szCs w:val="16"/>
        </w:rPr>
        <w:t>Concluida la operación del colocado, se aplicará una lechada de cemento blanco u otro color aprobado por el Inspector de proyecto, para cubrir las juntas, limpiándose luego con un trapo seco la superficie obtenida.</w:t>
      </w:r>
    </w:p>
    <w:p w14:paraId="1D0B4508" w14:textId="77777777" w:rsidR="00797119" w:rsidRPr="00B709B3" w:rsidRDefault="00797119" w:rsidP="00797119">
      <w:pPr>
        <w:widowControl w:val="0"/>
        <w:tabs>
          <w:tab w:val="left" w:pos="8711"/>
        </w:tabs>
        <w:autoSpaceDE w:val="0"/>
        <w:autoSpaceDN w:val="0"/>
        <w:ind w:right="528"/>
        <w:jc w:val="both"/>
        <w:rPr>
          <w:rFonts w:ascii="Verdana" w:eastAsia="Verdana" w:hAnsi="Verdana" w:cs="Tahoma"/>
          <w:sz w:val="16"/>
          <w:szCs w:val="16"/>
        </w:rPr>
      </w:pPr>
    </w:p>
    <w:p w14:paraId="546413B4" w14:textId="77777777" w:rsidR="00797119" w:rsidRPr="00B709B3" w:rsidRDefault="00797119" w:rsidP="00797119">
      <w:pPr>
        <w:widowControl w:val="0"/>
        <w:tabs>
          <w:tab w:val="left" w:pos="8711"/>
        </w:tabs>
        <w:autoSpaceDE w:val="0"/>
        <w:autoSpaceDN w:val="0"/>
        <w:spacing w:after="120"/>
        <w:ind w:right="528"/>
        <w:jc w:val="both"/>
        <w:rPr>
          <w:rFonts w:ascii="Verdana" w:eastAsia="Verdana" w:hAnsi="Verdana" w:cs="Tahoma"/>
          <w:b/>
          <w:sz w:val="16"/>
          <w:szCs w:val="16"/>
        </w:rPr>
      </w:pPr>
      <w:r w:rsidRPr="00B709B3">
        <w:rPr>
          <w:rFonts w:ascii="Verdana" w:eastAsia="Verdana" w:hAnsi="Verdana" w:cs="Tahoma"/>
          <w:b/>
          <w:sz w:val="16"/>
          <w:szCs w:val="16"/>
        </w:rPr>
        <w:t>Criterios de Control, Aceptación y Rechazo</w:t>
      </w:r>
    </w:p>
    <w:p w14:paraId="1E54CB64" w14:textId="77777777" w:rsidR="00797119" w:rsidRPr="00B709B3" w:rsidRDefault="00797119" w:rsidP="00797119">
      <w:pPr>
        <w:widowControl w:val="0"/>
        <w:tabs>
          <w:tab w:val="left" w:pos="8711"/>
        </w:tabs>
        <w:autoSpaceDE w:val="0"/>
        <w:autoSpaceDN w:val="0"/>
        <w:ind w:right="528"/>
        <w:jc w:val="both"/>
        <w:rPr>
          <w:rFonts w:ascii="Verdana" w:eastAsia="Verdana" w:hAnsi="Verdana" w:cs="Tahoma"/>
          <w:sz w:val="16"/>
          <w:szCs w:val="16"/>
        </w:rPr>
      </w:pPr>
      <w:r w:rsidRPr="00B709B3">
        <w:rPr>
          <w:rFonts w:ascii="Verdana" w:eastAsia="Verdana" w:hAnsi="Verdana" w:cs="Tahoma"/>
          <w:sz w:val="16"/>
          <w:szCs w:val="16"/>
        </w:rPr>
        <w:t>En la ejecución se realizará los siguientes controles:</w:t>
      </w:r>
    </w:p>
    <w:p w14:paraId="360B7D7E" w14:textId="77777777" w:rsidR="00797119" w:rsidRPr="00B709B3" w:rsidRDefault="00797119" w:rsidP="00797119">
      <w:pPr>
        <w:widowControl w:val="0"/>
        <w:tabs>
          <w:tab w:val="left" w:pos="8711"/>
        </w:tabs>
        <w:autoSpaceDE w:val="0"/>
        <w:autoSpaceDN w:val="0"/>
        <w:ind w:right="528"/>
        <w:jc w:val="both"/>
        <w:rPr>
          <w:rFonts w:ascii="Verdana" w:eastAsia="Verdana" w:hAnsi="Verdana" w:cs="Tahoma"/>
          <w:sz w:val="16"/>
          <w:szCs w:val="16"/>
        </w:rPr>
      </w:pPr>
    </w:p>
    <w:p w14:paraId="71DA0D28" w14:textId="77777777" w:rsidR="00797119" w:rsidRPr="00B709B3" w:rsidRDefault="00797119" w:rsidP="00797119">
      <w:pPr>
        <w:widowControl w:val="0"/>
        <w:numPr>
          <w:ilvl w:val="0"/>
          <w:numId w:val="102"/>
        </w:numPr>
        <w:tabs>
          <w:tab w:val="left" w:pos="567"/>
        </w:tabs>
        <w:autoSpaceDE w:val="0"/>
        <w:autoSpaceDN w:val="0"/>
        <w:ind w:right="528"/>
        <w:jc w:val="both"/>
        <w:rPr>
          <w:rFonts w:ascii="Verdana" w:eastAsia="Verdana" w:hAnsi="Verdana" w:cs="Tahoma"/>
          <w:sz w:val="16"/>
          <w:szCs w:val="16"/>
        </w:rPr>
      </w:pPr>
      <w:r w:rsidRPr="00B709B3">
        <w:rPr>
          <w:rFonts w:ascii="Verdana" w:eastAsia="Verdana" w:hAnsi="Verdana" w:cs="Tahoma"/>
          <w:sz w:val="16"/>
          <w:szCs w:val="16"/>
        </w:rPr>
        <w:t>No se aceptarán pisos con piezas rotas, mal pegadas sin juntas adecuadas.</w:t>
      </w:r>
    </w:p>
    <w:p w14:paraId="5537B52F" w14:textId="77777777" w:rsidR="00797119" w:rsidRPr="00B709B3" w:rsidRDefault="00797119" w:rsidP="00797119">
      <w:pPr>
        <w:widowControl w:val="0"/>
        <w:numPr>
          <w:ilvl w:val="0"/>
          <w:numId w:val="102"/>
        </w:numPr>
        <w:tabs>
          <w:tab w:val="left" w:pos="567"/>
        </w:tabs>
        <w:autoSpaceDE w:val="0"/>
        <w:autoSpaceDN w:val="0"/>
        <w:ind w:right="528"/>
        <w:jc w:val="both"/>
        <w:rPr>
          <w:rFonts w:ascii="Verdana" w:eastAsia="Verdana" w:hAnsi="Verdana" w:cs="Tahoma"/>
          <w:sz w:val="16"/>
          <w:szCs w:val="16"/>
        </w:rPr>
      </w:pPr>
      <w:r w:rsidRPr="00B709B3">
        <w:rPr>
          <w:rFonts w:ascii="Verdana" w:eastAsia="Verdana" w:hAnsi="Verdana" w:cs="Tahoma"/>
          <w:sz w:val="16"/>
          <w:szCs w:val="16"/>
        </w:rPr>
        <w:t>No se aceptan piezas con geometría y bombeo diferentes a lo indicado en los planos que indican la evacuación del agua con las rejillas.</w:t>
      </w:r>
    </w:p>
    <w:p w14:paraId="552EBD71" w14:textId="77777777" w:rsidR="00797119" w:rsidRPr="00B709B3" w:rsidRDefault="00797119" w:rsidP="00797119">
      <w:pPr>
        <w:widowControl w:val="0"/>
        <w:numPr>
          <w:ilvl w:val="0"/>
          <w:numId w:val="102"/>
        </w:numPr>
        <w:tabs>
          <w:tab w:val="left" w:pos="567"/>
        </w:tabs>
        <w:autoSpaceDE w:val="0"/>
        <w:autoSpaceDN w:val="0"/>
        <w:ind w:right="528"/>
        <w:jc w:val="both"/>
        <w:rPr>
          <w:rFonts w:ascii="Verdana" w:eastAsia="Verdana" w:hAnsi="Verdana" w:cs="Tahoma"/>
          <w:sz w:val="16"/>
          <w:szCs w:val="16"/>
        </w:rPr>
      </w:pPr>
      <w:r w:rsidRPr="00B709B3">
        <w:rPr>
          <w:rFonts w:ascii="Verdana" w:eastAsia="Verdana" w:hAnsi="Verdana" w:cs="Tahoma"/>
          <w:sz w:val="16"/>
          <w:szCs w:val="16"/>
        </w:rPr>
        <w:t>Los pisos que denoten vacíos entre la cerámica y el cemento cola por un mal asentamiento deberán ser corregidos.</w:t>
      </w:r>
    </w:p>
    <w:p w14:paraId="7D266B11" w14:textId="77777777" w:rsidR="00797119" w:rsidRPr="00B709B3" w:rsidRDefault="00797119" w:rsidP="00797119">
      <w:pPr>
        <w:widowControl w:val="0"/>
        <w:numPr>
          <w:ilvl w:val="0"/>
          <w:numId w:val="102"/>
        </w:numPr>
        <w:tabs>
          <w:tab w:val="left" w:pos="567"/>
        </w:tabs>
        <w:autoSpaceDE w:val="0"/>
        <w:autoSpaceDN w:val="0"/>
        <w:ind w:right="528"/>
        <w:jc w:val="both"/>
        <w:rPr>
          <w:rFonts w:ascii="Verdana" w:eastAsia="Verdana" w:hAnsi="Verdana" w:cs="Tahoma"/>
          <w:sz w:val="16"/>
          <w:szCs w:val="16"/>
        </w:rPr>
      </w:pPr>
      <w:r w:rsidRPr="00B709B3">
        <w:rPr>
          <w:rFonts w:ascii="Verdana" w:eastAsia="Verdana" w:hAnsi="Verdana" w:cs="Tahoma"/>
          <w:sz w:val="16"/>
          <w:szCs w:val="16"/>
        </w:rPr>
        <w:lastRenderedPageBreak/>
        <w:t>En algunos casos el Inspector de proyecto indicará la superficie a rehacer el cual deberá ser ejecutado por cuenta de la Entidad Ejecutora.</w:t>
      </w:r>
    </w:p>
    <w:p w14:paraId="45E67545" w14:textId="77777777" w:rsidR="00797119" w:rsidRPr="00B709B3" w:rsidRDefault="00797119" w:rsidP="00797119">
      <w:pPr>
        <w:widowControl w:val="0"/>
        <w:tabs>
          <w:tab w:val="left" w:pos="567"/>
        </w:tabs>
        <w:autoSpaceDE w:val="0"/>
        <w:autoSpaceDN w:val="0"/>
        <w:ind w:right="528"/>
        <w:jc w:val="both"/>
        <w:rPr>
          <w:rFonts w:ascii="Verdana" w:eastAsia="Verdana" w:hAnsi="Verdana" w:cs="Tahom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97119" w:rsidRPr="00B709B3" w14:paraId="42D1F0D3" w14:textId="77777777" w:rsidTr="000648BD">
        <w:tc>
          <w:tcPr>
            <w:tcW w:w="584" w:type="dxa"/>
            <w:shd w:val="clear" w:color="auto" w:fill="244061"/>
          </w:tcPr>
          <w:p w14:paraId="352DA8EA" w14:textId="77777777" w:rsidR="00797119" w:rsidRPr="00B709B3" w:rsidRDefault="00797119" w:rsidP="000648BD">
            <w:pPr>
              <w:widowControl w:val="0"/>
              <w:autoSpaceDE w:val="0"/>
              <w:autoSpaceDN w:val="0"/>
              <w:jc w:val="center"/>
              <w:rPr>
                <w:rFonts w:ascii="Verdana" w:hAnsi="Verdana" w:cs="Verdana"/>
                <w:b/>
                <w:sz w:val="16"/>
                <w:szCs w:val="16"/>
              </w:rPr>
            </w:pPr>
            <w:proofErr w:type="spellStart"/>
            <w:r w:rsidRPr="00B709B3">
              <w:rPr>
                <w:rFonts w:ascii="Verdana" w:hAnsi="Verdana" w:cs="Verdana"/>
                <w:b/>
                <w:color w:val="FFFFFF"/>
                <w:sz w:val="16"/>
                <w:szCs w:val="16"/>
              </w:rPr>
              <w:t>N°</w:t>
            </w:r>
            <w:proofErr w:type="spellEnd"/>
          </w:p>
        </w:tc>
        <w:tc>
          <w:tcPr>
            <w:tcW w:w="2385" w:type="dxa"/>
            <w:shd w:val="clear" w:color="auto" w:fill="244061"/>
          </w:tcPr>
          <w:p w14:paraId="33B5F279" w14:textId="77777777" w:rsidR="00797119" w:rsidRPr="00B709B3" w:rsidRDefault="00797119" w:rsidP="000648BD">
            <w:pPr>
              <w:widowControl w:val="0"/>
              <w:autoSpaceDE w:val="0"/>
              <w:autoSpaceDN w:val="0"/>
              <w:spacing w:line="360" w:lineRule="auto"/>
              <w:jc w:val="center"/>
              <w:rPr>
                <w:rFonts w:ascii="Verdana" w:hAnsi="Verdana" w:cs="Verdana"/>
                <w:b/>
                <w:color w:val="FFFFFF"/>
                <w:sz w:val="16"/>
                <w:szCs w:val="16"/>
              </w:rPr>
            </w:pPr>
            <w:r w:rsidRPr="00B709B3">
              <w:rPr>
                <w:rFonts w:ascii="Verdana" w:hAnsi="Verdana" w:cs="Verdana"/>
                <w:b/>
                <w:color w:val="FFFFFF"/>
                <w:sz w:val="16"/>
                <w:szCs w:val="16"/>
              </w:rPr>
              <w:t>CODIGO</w:t>
            </w:r>
          </w:p>
        </w:tc>
        <w:tc>
          <w:tcPr>
            <w:tcW w:w="1145" w:type="dxa"/>
            <w:shd w:val="clear" w:color="auto" w:fill="244061"/>
          </w:tcPr>
          <w:p w14:paraId="6623E126" w14:textId="77777777" w:rsidR="00797119" w:rsidRPr="00B709B3" w:rsidRDefault="00797119" w:rsidP="000648BD">
            <w:pPr>
              <w:widowControl w:val="0"/>
              <w:autoSpaceDE w:val="0"/>
              <w:autoSpaceDN w:val="0"/>
              <w:jc w:val="center"/>
              <w:rPr>
                <w:rFonts w:ascii="Verdana" w:hAnsi="Verdana" w:cs="Verdana"/>
                <w:b/>
                <w:color w:val="FFFFFF"/>
                <w:sz w:val="16"/>
                <w:szCs w:val="16"/>
              </w:rPr>
            </w:pPr>
            <w:r w:rsidRPr="00B709B3">
              <w:rPr>
                <w:rFonts w:ascii="Verdana" w:hAnsi="Verdana" w:cs="Verdana"/>
                <w:b/>
                <w:color w:val="FFFFFF"/>
                <w:sz w:val="16"/>
                <w:szCs w:val="16"/>
              </w:rPr>
              <w:t>UNIDAD</w:t>
            </w:r>
          </w:p>
        </w:tc>
        <w:tc>
          <w:tcPr>
            <w:tcW w:w="5520" w:type="dxa"/>
            <w:shd w:val="clear" w:color="auto" w:fill="244061"/>
          </w:tcPr>
          <w:p w14:paraId="09815CCE" w14:textId="77777777" w:rsidR="00797119" w:rsidRPr="00B709B3" w:rsidRDefault="00797119" w:rsidP="000648BD">
            <w:pPr>
              <w:widowControl w:val="0"/>
              <w:autoSpaceDE w:val="0"/>
              <w:autoSpaceDN w:val="0"/>
              <w:jc w:val="center"/>
              <w:rPr>
                <w:rFonts w:ascii="Verdana" w:hAnsi="Verdana" w:cs="Verdana"/>
                <w:b/>
                <w:color w:val="FFFFFF"/>
                <w:sz w:val="16"/>
                <w:szCs w:val="16"/>
              </w:rPr>
            </w:pPr>
            <w:r w:rsidRPr="00B709B3">
              <w:rPr>
                <w:rFonts w:ascii="Verdana" w:hAnsi="Verdana" w:cs="Verdana"/>
                <w:b/>
                <w:color w:val="FFFFFF"/>
                <w:sz w:val="16"/>
                <w:szCs w:val="16"/>
              </w:rPr>
              <w:t>ITEM</w:t>
            </w:r>
          </w:p>
        </w:tc>
      </w:tr>
      <w:tr w:rsidR="00797119" w:rsidRPr="00B709B3" w14:paraId="330019E9" w14:textId="77777777" w:rsidTr="000648BD">
        <w:tc>
          <w:tcPr>
            <w:tcW w:w="584" w:type="dxa"/>
            <w:shd w:val="clear" w:color="auto" w:fill="B8CCE4"/>
          </w:tcPr>
          <w:p w14:paraId="0B10AC04"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15</w:t>
            </w:r>
          </w:p>
        </w:tc>
        <w:tc>
          <w:tcPr>
            <w:tcW w:w="2385" w:type="dxa"/>
            <w:shd w:val="clear" w:color="auto" w:fill="B8CCE4"/>
          </w:tcPr>
          <w:p w14:paraId="19A3D55F"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VAC-OF-PIS-2</w:t>
            </w:r>
          </w:p>
        </w:tc>
        <w:tc>
          <w:tcPr>
            <w:tcW w:w="1145" w:type="dxa"/>
            <w:shd w:val="clear" w:color="auto" w:fill="B8CCE4"/>
          </w:tcPr>
          <w:p w14:paraId="3D3D4EAA"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M2</w:t>
            </w:r>
          </w:p>
        </w:tc>
        <w:tc>
          <w:tcPr>
            <w:tcW w:w="5520" w:type="dxa"/>
            <w:shd w:val="clear" w:color="auto" w:fill="B8CCE4"/>
          </w:tcPr>
          <w:p w14:paraId="73FFAF97" w14:textId="77777777" w:rsidR="00797119" w:rsidRPr="00B709B3" w:rsidRDefault="00797119" w:rsidP="000648BD">
            <w:pPr>
              <w:widowControl w:val="0"/>
              <w:autoSpaceDE w:val="0"/>
              <w:autoSpaceDN w:val="0"/>
              <w:spacing w:line="360" w:lineRule="auto"/>
              <w:jc w:val="center"/>
              <w:rPr>
                <w:rFonts w:ascii="Verdana" w:hAnsi="Verdana" w:cs="Verdana"/>
                <w:b/>
                <w:sz w:val="16"/>
                <w:szCs w:val="16"/>
              </w:rPr>
            </w:pPr>
            <w:r w:rsidRPr="00B709B3">
              <w:rPr>
                <w:rFonts w:ascii="Verdana" w:hAnsi="Verdana" w:cs="Verdana"/>
                <w:b/>
                <w:sz w:val="16"/>
                <w:szCs w:val="16"/>
              </w:rPr>
              <w:t>PROVISIÓN Y COLOCADO PISO FLOTANTE</w:t>
            </w:r>
          </w:p>
        </w:tc>
      </w:tr>
    </w:tbl>
    <w:p w14:paraId="25EEC268" w14:textId="77777777" w:rsidR="00797119" w:rsidRPr="00B709B3" w:rsidRDefault="00797119" w:rsidP="00797119">
      <w:pPr>
        <w:widowControl w:val="0"/>
        <w:tabs>
          <w:tab w:val="left" w:pos="2025"/>
        </w:tabs>
        <w:autoSpaceDE w:val="0"/>
        <w:autoSpaceDN w:val="0"/>
        <w:rPr>
          <w:rFonts w:ascii="Verdana" w:eastAsia="Verdana" w:hAnsi="Verdana" w:cs="Verdana"/>
          <w:b/>
          <w:sz w:val="16"/>
          <w:szCs w:val="16"/>
        </w:rPr>
      </w:pPr>
    </w:p>
    <w:p w14:paraId="53A4E38D" w14:textId="77777777" w:rsidR="00797119" w:rsidRPr="00B709B3" w:rsidRDefault="00797119" w:rsidP="00797119">
      <w:pPr>
        <w:widowControl w:val="0"/>
        <w:tabs>
          <w:tab w:val="left" w:pos="560"/>
        </w:tabs>
        <w:autoSpaceDE w:val="0"/>
        <w:autoSpaceDN w:val="0"/>
        <w:jc w:val="both"/>
        <w:rPr>
          <w:rFonts w:ascii="Verdana" w:eastAsia="Verdana" w:hAnsi="Verdana" w:cs="Tahoma"/>
          <w:b/>
          <w:bCs/>
          <w:color w:val="000000"/>
          <w:sz w:val="16"/>
          <w:szCs w:val="16"/>
        </w:rPr>
      </w:pPr>
      <w:r w:rsidRPr="00B709B3">
        <w:rPr>
          <w:rFonts w:ascii="Verdana" w:eastAsia="Verdana" w:hAnsi="Verdana" w:cs="Tahoma"/>
          <w:b/>
          <w:bCs/>
          <w:color w:val="000000"/>
          <w:sz w:val="16"/>
          <w:szCs w:val="16"/>
        </w:rPr>
        <w:t>DESCRIPCIÓN. -</w:t>
      </w:r>
    </w:p>
    <w:p w14:paraId="77BA74E8" w14:textId="77777777" w:rsidR="00797119" w:rsidRPr="00B709B3" w:rsidRDefault="00797119" w:rsidP="00797119">
      <w:pPr>
        <w:widowControl w:val="0"/>
        <w:tabs>
          <w:tab w:val="left" w:pos="560"/>
        </w:tabs>
        <w:autoSpaceDE w:val="0"/>
        <w:autoSpaceDN w:val="0"/>
        <w:jc w:val="both"/>
        <w:rPr>
          <w:rFonts w:ascii="Verdana" w:eastAsia="Verdana" w:hAnsi="Verdana" w:cs="Tahoma"/>
          <w:color w:val="000000"/>
          <w:sz w:val="16"/>
          <w:szCs w:val="16"/>
        </w:rPr>
      </w:pPr>
    </w:p>
    <w:p w14:paraId="4723DC92" w14:textId="77777777" w:rsidR="00797119" w:rsidRPr="00B709B3" w:rsidRDefault="00797119" w:rsidP="00797119">
      <w:pPr>
        <w:widowControl w:val="0"/>
        <w:tabs>
          <w:tab w:val="left" w:pos="560"/>
        </w:tabs>
        <w:autoSpaceDE w:val="0"/>
        <w:autoSpaceDN w:val="0"/>
        <w:jc w:val="both"/>
        <w:rPr>
          <w:rFonts w:ascii="Verdana" w:eastAsia="Verdana" w:hAnsi="Verdana" w:cs="Tahoma"/>
          <w:bCs/>
          <w:color w:val="000000"/>
          <w:sz w:val="16"/>
          <w:szCs w:val="16"/>
        </w:rPr>
      </w:pPr>
      <w:r w:rsidRPr="00B709B3">
        <w:rPr>
          <w:rFonts w:ascii="Verdana" w:eastAsia="Verdana" w:hAnsi="Verdana" w:cs="Tahoma"/>
          <w:color w:val="000000"/>
          <w:sz w:val="16"/>
          <w:szCs w:val="16"/>
        </w:rPr>
        <w:t xml:space="preserve">Este ítem se refiere al colocado de piso flotante para ambientes interiores, como indican los </w:t>
      </w:r>
      <w:r w:rsidRPr="00B709B3">
        <w:rPr>
          <w:rFonts w:ascii="Verdana" w:eastAsia="Verdana" w:hAnsi="Verdana" w:cs="Tahoma"/>
          <w:bCs/>
          <w:color w:val="000000"/>
          <w:sz w:val="16"/>
          <w:szCs w:val="16"/>
        </w:rPr>
        <w:t>planos constructivos y/o instrucciones del Inspector de proyecto.</w:t>
      </w:r>
    </w:p>
    <w:p w14:paraId="45D1A348" w14:textId="77777777" w:rsidR="00797119" w:rsidRPr="00B709B3" w:rsidRDefault="00797119" w:rsidP="00797119">
      <w:pPr>
        <w:widowControl w:val="0"/>
        <w:tabs>
          <w:tab w:val="left" w:pos="560"/>
        </w:tabs>
        <w:autoSpaceDE w:val="0"/>
        <w:autoSpaceDN w:val="0"/>
        <w:jc w:val="both"/>
        <w:rPr>
          <w:rFonts w:ascii="Verdana" w:eastAsia="Verdana" w:hAnsi="Verdana" w:cs="Tahoma"/>
          <w:color w:val="000000"/>
          <w:sz w:val="16"/>
          <w:szCs w:val="16"/>
        </w:rPr>
      </w:pPr>
    </w:p>
    <w:p w14:paraId="1671DD9F" w14:textId="77777777" w:rsidR="00797119" w:rsidRPr="00B709B3" w:rsidRDefault="00797119" w:rsidP="00797119">
      <w:pPr>
        <w:widowControl w:val="0"/>
        <w:tabs>
          <w:tab w:val="left" w:pos="560"/>
        </w:tabs>
        <w:autoSpaceDE w:val="0"/>
        <w:autoSpaceDN w:val="0"/>
        <w:jc w:val="both"/>
        <w:rPr>
          <w:rFonts w:ascii="Verdana" w:eastAsia="Verdana" w:hAnsi="Verdana" w:cs="Tahoma"/>
          <w:b/>
          <w:bCs/>
          <w:color w:val="000000"/>
          <w:sz w:val="16"/>
          <w:szCs w:val="16"/>
        </w:rPr>
      </w:pPr>
      <w:r w:rsidRPr="00B709B3">
        <w:rPr>
          <w:rFonts w:ascii="Verdana" w:eastAsia="Verdana" w:hAnsi="Verdana" w:cs="Tahoma"/>
          <w:b/>
          <w:bCs/>
          <w:color w:val="000000"/>
          <w:sz w:val="16"/>
          <w:szCs w:val="16"/>
        </w:rPr>
        <w:t>MATERIALES, HERRAMIENTAS Y EQUIPO. –</w:t>
      </w:r>
    </w:p>
    <w:p w14:paraId="294FD5C9" w14:textId="77777777" w:rsidR="00797119" w:rsidRPr="00B709B3" w:rsidRDefault="00797119" w:rsidP="00797119">
      <w:pPr>
        <w:widowControl w:val="0"/>
        <w:tabs>
          <w:tab w:val="left" w:pos="560"/>
        </w:tabs>
        <w:autoSpaceDE w:val="0"/>
        <w:autoSpaceDN w:val="0"/>
        <w:jc w:val="both"/>
        <w:rPr>
          <w:rFonts w:ascii="Verdana" w:eastAsia="Verdana" w:hAnsi="Verdana" w:cs="Tahoma"/>
          <w:color w:val="000000"/>
          <w:sz w:val="16"/>
          <w:szCs w:val="16"/>
        </w:rPr>
      </w:pPr>
    </w:p>
    <w:p w14:paraId="76C93C42"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2119B1AE"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71C223DE"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Se deberá cumplir con las características detalladas en la tabla de descripción de insumos.</w:t>
      </w:r>
    </w:p>
    <w:p w14:paraId="3FE6FCAD" w14:textId="77777777" w:rsidR="00797119" w:rsidRPr="00B709B3" w:rsidRDefault="00797119" w:rsidP="00797119">
      <w:pPr>
        <w:widowControl w:val="0"/>
        <w:tabs>
          <w:tab w:val="left" w:pos="560"/>
        </w:tabs>
        <w:autoSpaceDE w:val="0"/>
        <w:autoSpaceDN w:val="0"/>
        <w:jc w:val="both"/>
        <w:rPr>
          <w:rFonts w:ascii="Verdana" w:eastAsia="Verdana" w:hAnsi="Verdana" w:cs="Tahoma"/>
          <w:color w:val="000000"/>
          <w:sz w:val="16"/>
          <w:szCs w:val="16"/>
        </w:rPr>
      </w:pPr>
    </w:p>
    <w:p w14:paraId="1B784A99" w14:textId="77777777" w:rsidR="00797119" w:rsidRPr="00B709B3" w:rsidRDefault="00797119" w:rsidP="00797119">
      <w:pPr>
        <w:widowControl w:val="0"/>
        <w:tabs>
          <w:tab w:val="left" w:pos="560"/>
        </w:tabs>
        <w:autoSpaceDE w:val="0"/>
        <w:autoSpaceDN w:val="0"/>
        <w:jc w:val="both"/>
        <w:rPr>
          <w:rFonts w:ascii="Verdana" w:eastAsia="Verdana" w:hAnsi="Verdana" w:cs="Tahoma"/>
          <w:b/>
          <w:bCs/>
          <w:color w:val="000000"/>
          <w:sz w:val="16"/>
          <w:szCs w:val="16"/>
        </w:rPr>
      </w:pPr>
      <w:r w:rsidRPr="00B709B3">
        <w:rPr>
          <w:rFonts w:ascii="Verdana" w:eastAsia="Verdana" w:hAnsi="Verdana" w:cs="Tahoma"/>
          <w:b/>
          <w:bCs/>
          <w:color w:val="000000"/>
          <w:sz w:val="16"/>
          <w:szCs w:val="16"/>
        </w:rPr>
        <w:t>FORMA DE EJECUCIÓN. –</w:t>
      </w:r>
    </w:p>
    <w:p w14:paraId="70D28993" w14:textId="77777777" w:rsidR="00797119" w:rsidRPr="00B709B3" w:rsidRDefault="00797119" w:rsidP="00797119">
      <w:pPr>
        <w:widowControl w:val="0"/>
        <w:tabs>
          <w:tab w:val="left" w:pos="560"/>
        </w:tabs>
        <w:autoSpaceDE w:val="0"/>
        <w:autoSpaceDN w:val="0"/>
        <w:jc w:val="both"/>
        <w:rPr>
          <w:rFonts w:ascii="Verdana" w:eastAsia="Verdana" w:hAnsi="Verdana" w:cs="Tahoma"/>
          <w:color w:val="000000"/>
          <w:sz w:val="16"/>
          <w:szCs w:val="16"/>
        </w:rPr>
      </w:pPr>
    </w:p>
    <w:p w14:paraId="57F4BCDE"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62FE8336" w14:textId="77777777" w:rsidR="00797119" w:rsidRPr="00B709B3" w:rsidRDefault="00797119" w:rsidP="00797119">
      <w:pPr>
        <w:widowControl w:val="0"/>
        <w:tabs>
          <w:tab w:val="left" w:pos="560"/>
        </w:tabs>
        <w:autoSpaceDE w:val="0"/>
        <w:autoSpaceDN w:val="0"/>
        <w:jc w:val="both"/>
        <w:rPr>
          <w:rFonts w:ascii="Verdana" w:eastAsia="Verdana" w:hAnsi="Verdana" w:cs="Tahoma"/>
          <w:color w:val="000000"/>
          <w:sz w:val="16"/>
          <w:szCs w:val="16"/>
        </w:rPr>
      </w:pPr>
    </w:p>
    <w:p w14:paraId="58FCA467" w14:textId="77777777" w:rsidR="00797119" w:rsidRPr="00B709B3" w:rsidRDefault="00797119" w:rsidP="00797119">
      <w:pPr>
        <w:widowControl w:val="0"/>
        <w:tabs>
          <w:tab w:val="left" w:pos="560"/>
        </w:tabs>
        <w:autoSpaceDE w:val="0"/>
        <w:autoSpaceDN w:val="0"/>
        <w:spacing w:after="120"/>
        <w:jc w:val="both"/>
        <w:rPr>
          <w:rFonts w:ascii="Verdana" w:eastAsia="Verdana" w:hAnsi="Verdana" w:cs="Tahoma"/>
          <w:b/>
          <w:color w:val="000000"/>
          <w:sz w:val="16"/>
          <w:szCs w:val="16"/>
        </w:rPr>
      </w:pPr>
      <w:r w:rsidRPr="00B709B3">
        <w:rPr>
          <w:rFonts w:ascii="Verdana" w:eastAsia="Verdana" w:hAnsi="Verdana" w:cs="Tahoma"/>
          <w:b/>
          <w:color w:val="000000"/>
          <w:sz w:val="16"/>
          <w:szCs w:val="16"/>
        </w:rPr>
        <w:t>Preparación de la Superficie</w:t>
      </w:r>
    </w:p>
    <w:p w14:paraId="6F3BF1EF" w14:textId="77777777" w:rsidR="00797119" w:rsidRPr="00B709B3" w:rsidRDefault="00797119" w:rsidP="00797119">
      <w:pPr>
        <w:widowControl w:val="0"/>
        <w:autoSpaceDE w:val="0"/>
        <w:autoSpaceDN w:val="0"/>
        <w:jc w:val="both"/>
        <w:rPr>
          <w:rFonts w:ascii="Verdana" w:eastAsia="Verdana" w:hAnsi="Verdana" w:cs="Tahoma"/>
          <w:bCs/>
          <w:color w:val="000000"/>
          <w:sz w:val="16"/>
          <w:szCs w:val="16"/>
        </w:rPr>
      </w:pPr>
      <w:r w:rsidRPr="00B709B3">
        <w:rPr>
          <w:rFonts w:ascii="Verdana" w:eastAsia="Verdana" w:hAnsi="Verdana" w:cs="Tahoma"/>
          <w:sz w:val="16"/>
          <w:szCs w:val="16"/>
        </w:rPr>
        <w:t>Antes de la colocación del piso se debe verificar que la superficie este uniforme, sin polvo, objetos o sustancias que perjudiquen la buena ejecución</w:t>
      </w:r>
      <w:r w:rsidRPr="00B709B3">
        <w:rPr>
          <w:rFonts w:ascii="Verdana" w:eastAsia="Verdana" w:hAnsi="Verdana" w:cs="Tahoma"/>
          <w:bCs/>
          <w:color w:val="000000"/>
          <w:sz w:val="16"/>
          <w:szCs w:val="16"/>
        </w:rPr>
        <w:t>.</w:t>
      </w:r>
    </w:p>
    <w:p w14:paraId="69BD5AF4" w14:textId="77777777" w:rsidR="00797119" w:rsidRPr="00B709B3" w:rsidRDefault="00797119" w:rsidP="00797119">
      <w:pPr>
        <w:widowControl w:val="0"/>
        <w:tabs>
          <w:tab w:val="left" w:pos="560"/>
        </w:tabs>
        <w:autoSpaceDE w:val="0"/>
        <w:autoSpaceDN w:val="0"/>
        <w:jc w:val="both"/>
        <w:rPr>
          <w:rFonts w:ascii="Verdana" w:eastAsia="Verdana" w:hAnsi="Verdana" w:cs="Tahoma"/>
          <w:color w:val="000000"/>
          <w:sz w:val="16"/>
          <w:szCs w:val="16"/>
        </w:rPr>
      </w:pPr>
    </w:p>
    <w:p w14:paraId="205729AB" w14:textId="77777777" w:rsidR="00797119" w:rsidRPr="00B709B3" w:rsidRDefault="00797119" w:rsidP="00797119">
      <w:pPr>
        <w:widowControl w:val="0"/>
        <w:tabs>
          <w:tab w:val="left" w:pos="560"/>
        </w:tabs>
        <w:autoSpaceDE w:val="0"/>
        <w:autoSpaceDN w:val="0"/>
        <w:spacing w:after="120"/>
        <w:jc w:val="both"/>
        <w:rPr>
          <w:rFonts w:ascii="Verdana" w:eastAsia="Verdana" w:hAnsi="Verdana" w:cs="Tahoma"/>
          <w:b/>
          <w:color w:val="000000"/>
          <w:sz w:val="16"/>
          <w:szCs w:val="16"/>
        </w:rPr>
      </w:pPr>
      <w:r w:rsidRPr="00B709B3">
        <w:rPr>
          <w:rFonts w:ascii="Verdana" w:eastAsia="Verdana" w:hAnsi="Verdana" w:cs="Tahoma"/>
          <w:b/>
          <w:color w:val="000000"/>
          <w:sz w:val="16"/>
          <w:szCs w:val="16"/>
        </w:rPr>
        <w:t>Instalación del Piso</w:t>
      </w:r>
    </w:p>
    <w:p w14:paraId="4AE65598" w14:textId="77777777" w:rsidR="00797119" w:rsidRPr="00B709B3" w:rsidRDefault="00797119" w:rsidP="00797119">
      <w:pPr>
        <w:widowControl w:val="0"/>
        <w:tabs>
          <w:tab w:val="left" w:pos="560"/>
        </w:tabs>
        <w:autoSpaceDE w:val="0"/>
        <w:autoSpaceDN w:val="0"/>
        <w:jc w:val="both"/>
        <w:rPr>
          <w:rFonts w:ascii="Verdana" w:eastAsia="Verdana" w:hAnsi="Verdana" w:cs="Tahoma"/>
          <w:color w:val="000000"/>
          <w:sz w:val="16"/>
          <w:szCs w:val="16"/>
        </w:rPr>
      </w:pPr>
      <w:r w:rsidRPr="00B709B3">
        <w:rPr>
          <w:rFonts w:ascii="Verdana" w:eastAsia="Verdana" w:hAnsi="Verdana" w:cs="Tahoma"/>
          <w:color w:val="000000"/>
          <w:sz w:val="16"/>
          <w:szCs w:val="16"/>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016E8535" w14:textId="77777777" w:rsidR="00797119" w:rsidRPr="00B709B3" w:rsidRDefault="00797119" w:rsidP="00797119">
      <w:pPr>
        <w:widowControl w:val="0"/>
        <w:tabs>
          <w:tab w:val="left" w:pos="560"/>
        </w:tabs>
        <w:autoSpaceDE w:val="0"/>
        <w:autoSpaceDN w:val="0"/>
        <w:jc w:val="both"/>
        <w:rPr>
          <w:rFonts w:ascii="Verdana" w:eastAsia="Verdana" w:hAnsi="Verdana" w:cs="Tahoma"/>
          <w:color w:val="000000"/>
          <w:sz w:val="16"/>
          <w:szCs w:val="16"/>
        </w:rPr>
      </w:pPr>
      <w:r w:rsidRPr="00B709B3">
        <w:rPr>
          <w:rFonts w:ascii="Verdana" w:eastAsia="Verdana" w:hAnsi="Verdana" w:cs="Tahoma"/>
          <w:color w:val="000000"/>
          <w:sz w:val="16"/>
          <w:szCs w:val="16"/>
        </w:rPr>
        <w:t>Estos pisos solo van apoyados sobre una membrana aislante "PADING", sin ningún tipo de pegamento al vaciado, por lo cual solo el sistema de instalación lo convierte en un piso flotante.</w:t>
      </w:r>
    </w:p>
    <w:p w14:paraId="07F905B1" w14:textId="77777777" w:rsidR="00797119" w:rsidRPr="00B709B3" w:rsidRDefault="00797119" w:rsidP="00797119">
      <w:pPr>
        <w:widowControl w:val="0"/>
        <w:tabs>
          <w:tab w:val="left" w:pos="560"/>
        </w:tabs>
        <w:autoSpaceDE w:val="0"/>
        <w:autoSpaceDN w:val="0"/>
        <w:jc w:val="both"/>
        <w:rPr>
          <w:rFonts w:ascii="Verdana" w:eastAsia="Verdana" w:hAnsi="Verdana" w:cs="Tahoma"/>
          <w:color w:val="000000"/>
          <w:sz w:val="16"/>
          <w:szCs w:val="16"/>
        </w:rPr>
      </w:pPr>
      <w:r w:rsidRPr="00B709B3">
        <w:rPr>
          <w:rFonts w:ascii="Verdana" w:eastAsia="Verdana" w:hAnsi="Verdana" w:cs="Tahoma"/>
          <w:color w:val="000000"/>
          <w:sz w:val="16"/>
          <w:szCs w:val="16"/>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775C1D0F" w14:textId="77777777" w:rsidR="00797119" w:rsidRPr="00B709B3" w:rsidRDefault="00797119" w:rsidP="00797119">
      <w:pPr>
        <w:widowControl w:val="0"/>
        <w:tabs>
          <w:tab w:val="left" w:pos="560"/>
        </w:tabs>
        <w:autoSpaceDE w:val="0"/>
        <w:autoSpaceDN w:val="0"/>
        <w:jc w:val="both"/>
        <w:rPr>
          <w:rFonts w:ascii="Verdana" w:eastAsia="Verdana" w:hAnsi="Verdana" w:cs="Tahoma"/>
          <w:color w:val="000000"/>
          <w:sz w:val="16"/>
          <w:szCs w:val="16"/>
        </w:rPr>
      </w:pPr>
      <w:r w:rsidRPr="00B709B3">
        <w:rPr>
          <w:rFonts w:ascii="Verdana" w:eastAsia="Verdana" w:hAnsi="Verdana" w:cs="Tahoma"/>
          <w:color w:val="000000"/>
          <w:sz w:val="16"/>
          <w:szCs w:val="16"/>
        </w:rPr>
        <w:t>Deberá dejarse juntas de expansión cada 5m o lo que indique el proveedor.</w:t>
      </w:r>
    </w:p>
    <w:p w14:paraId="23D3B1EA" w14:textId="77777777" w:rsidR="00797119" w:rsidRPr="00B709B3" w:rsidRDefault="00797119" w:rsidP="00797119">
      <w:pPr>
        <w:widowControl w:val="0"/>
        <w:tabs>
          <w:tab w:val="left" w:pos="560"/>
        </w:tabs>
        <w:autoSpaceDE w:val="0"/>
        <w:autoSpaceDN w:val="0"/>
        <w:jc w:val="both"/>
        <w:rPr>
          <w:rFonts w:ascii="Verdana" w:eastAsia="Verdana" w:hAnsi="Verdana" w:cs="Tahoma"/>
          <w:color w:val="000000"/>
          <w:sz w:val="16"/>
          <w:szCs w:val="16"/>
        </w:rPr>
      </w:pPr>
    </w:p>
    <w:p w14:paraId="0B5D17A2" w14:textId="77777777" w:rsidR="00797119" w:rsidRPr="00B709B3" w:rsidRDefault="00797119" w:rsidP="00797119">
      <w:pPr>
        <w:widowControl w:val="0"/>
        <w:tabs>
          <w:tab w:val="left" w:pos="8711"/>
        </w:tabs>
        <w:autoSpaceDE w:val="0"/>
        <w:autoSpaceDN w:val="0"/>
        <w:spacing w:after="120"/>
        <w:rPr>
          <w:rFonts w:ascii="Verdana" w:eastAsia="Verdana" w:hAnsi="Verdana" w:cs="Tahoma"/>
          <w:b/>
          <w:sz w:val="16"/>
          <w:szCs w:val="16"/>
        </w:rPr>
      </w:pPr>
      <w:r w:rsidRPr="00B709B3">
        <w:rPr>
          <w:rFonts w:ascii="Verdana" w:eastAsia="Verdana" w:hAnsi="Verdana" w:cs="Tahoma"/>
          <w:b/>
          <w:sz w:val="16"/>
          <w:szCs w:val="16"/>
        </w:rPr>
        <w:t>Criterios de Control, Aceptación y Rechazo</w:t>
      </w:r>
    </w:p>
    <w:p w14:paraId="0D60491E" w14:textId="77777777" w:rsidR="00797119" w:rsidRPr="00B709B3" w:rsidRDefault="00797119" w:rsidP="00797119">
      <w:pPr>
        <w:widowControl w:val="0"/>
        <w:tabs>
          <w:tab w:val="left" w:pos="560"/>
        </w:tabs>
        <w:autoSpaceDE w:val="0"/>
        <w:autoSpaceDN w:val="0"/>
        <w:jc w:val="both"/>
        <w:rPr>
          <w:rFonts w:ascii="Verdana" w:eastAsia="Verdana" w:hAnsi="Verdana" w:cs="Tahoma"/>
          <w:color w:val="000000"/>
          <w:sz w:val="16"/>
          <w:szCs w:val="16"/>
        </w:rPr>
      </w:pPr>
      <w:r w:rsidRPr="00B709B3">
        <w:rPr>
          <w:rFonts w:ascii="Verdana" w:eastAsia="Verdana" w:hAnsi="Verdana" w:cs="Tahoma"/>
          <w:color w:val="000000"/>
          <w:sz w:val="16"/>
          <w:szCs w:val="16"/>
        </w:rPr>
        <w:t>Se deberá verificar que el piso flotante ejecutado sea e las superficies indicadas en planos o instrucción del Inspector de proyecto, debiéndose rechazar imperfecciones geométricas, deficiencias del material, color o de la instalación.</w:t>
      </w:r>
    </w:p>
    <w:p w14:paraId="41E1BE45" w14:textId="77777777" w:rsidR="00797119" w:rsidRPr="00B709B3" w:rsidRDefault="00797119" w:rsidP="00797119">
      <w:pPr>
        <w:widowControl w:val="0"/>
        <w:tabs>
          <w:tab w:val="left" w:pos="560"/>
        </w:tabs>
        <w:autoSpaceDE w:val="0"/>
        <w:autoSpaceDN w:val="0"/>
        <w:jc w:val="both"/>
        <w:rPr>
          <w:rFonts w:ascii="Verdana" w:eastAsia="Verdana" w:hAnsi="Verdana" w:cs="Tahoma"/>
          <w:color w:val="000000"/>
          <w:sz w:val="16"/>
          <w:szCs w:val="16"/>
        </w:rPr>
      </w:pPr>
    </w:p>
    <w:p w14:paraId="0C4D23A7" w14:textId="77777777" w:rsidR="00797119" w:rsidRPr="00B709B3" w:rsidRDefault="00797119" w:rsidP="00797119">
      <w:pPr>
        <w:widowControl w:val="0"/>
        <w:tabs>
          <w:tab w:val="left" w:pos="560"/>
        </w:tabs>
        <w:autoSpaceDE w:val="0"/>
        <w:autoSpaceDN w:val="0"/>
        <w:spacing w:after="120"/>
        <w:jc w:val="both"/>
        <w:rPr>
          <w:rFonts w:ascii="Verdana" w:eastAsia="Verdana" w:hAnsi="Verdana" w:cs="Tahoma"/>
          <w:color w:val="000000"/>
          <w:sz w:val="16"/>
          <w:szCs w:val="16"/>
        </w:rPr>
      </w:pPr>
      <w:r w:rsidRPr="00B709B3">
        <w:rPr>
          <w:rFonts w:ascii="Verdana" w:eastAsia="Verdana" w:hAnsi="Verdana" w:cs="Tahoma"/>
          <w:color w:val="000000"/>
          <w:sz w:val="16"/>
          <w:szCs w:val="16"/>
        </w:rPr>
        <w:t>Se rechazará en los siguientes casos:</w:t>
      </w:r>
    </w:p>
    <w:p w14:paraId="065D7532" w14:textId="77777777" w:rsidR="00797119" w:rsidRPr="00B709B3" w:rsidRDefault="00797119" w:rsidP="00797119">
      <w:pPr>
        <w:widowControl w:val="0"/>
        <w:numPr>
          <w:ilvl w:val="0"/>
          <w:numId w:val="103"/>
        </w:numPr>
        <w:tabs>
          <w:tab w:val="left" w:pos="560"/>
        </w:tabs>
        <w:autoSpaceDE w:val="0"/>
        <w:autoSpaceDN w:val="0"/>
        <w:jc w:val="both"/>
        <w:rPr>
          <w:rFonts w:ascii="Verdana" w:eastAsia="Verdana" w:hAnsi="Verdana" w:cs="Tahoma"/>
          <w:color w:val="000000"/>
          <w:sz w:val="16"/>
          <w:szCs w:val="16"/>
        </w:rPr>
      </w:pPr>
      <w:r w:rsidRPr="00B709B3">
        <w:rPr>
          <w:rFonts w:ascii="Verdana" w:eastAsia="Verdana" w:hAnsi="Verdana" w:cs="Tahoma"/>
          <w:color w:val="000000"/>
          <w:sz w:val="16"/>
          <w:szCs w:val="16"/>
        </w:rPr>
        <w:t>Discrepancia entre paneles (juntas sueltas o la presencia de irregularidades en la superficie).</w:t>
      </w:r>
    </w:p>
    <w:p w14:paraId="4A65A321" w14:textId="77777777" w:rsidR="00797119" w:rsidRPr="00B709B3" w:rsidRDefault="00797119" w:rsidP="00797119">
      <w:pPr>
        <w:widowControl w:val="0"/>
        <w:numPr>
          <w:ilvl w:val="0"/>
          <w:numId w:val="103"/>
        </w:numPr>
        <w:tabs>
          <w:tab w:val="left" w:pos="560"/>
        </w:tabs>
        <w:autoSpaceDE w:val="0"/>
        <w:autoSpaceDN w:val="0"/>
        <w:jc w:val="both"/>
        <w:rPr>
          <w:rFonts w:ascii="Verdana" w:eastAsia="Verdana" w:hAnsi="Verdana" w:cs="Tahoma"/>
          <w:color w:val="000000"/>
          <w:sz w:val="16"/>
          <w:szCs w:val="16"/>
        </w:rPr>
      </w:pPr>
      <w:r w:rsidRPr="00B709B3">
        <w:rPr>
          <w:rFonts w:ascii="Verdana" w:eastAsia="Verdana" w:hAnsi="Verdana" w:cs="Tahoma"/>
          <w:color w:val="000000"/>
          <w:sz w:val="16"/>
          <w:szCs w:val="16"/>
        </w:rPr>
        <w:t>Hinchazón del laminado (amplios espacios entre paneles y paredes o por solera mal seca)</w:t>
      </w:r>
    </w:p>
    <w:p w14:paraId="38300A05" w14:textId="77777777" w:rsidR="00797119" w:rsidRPr="00B709B3" w:rsidRDefault="00797119" w:rsidP="00797119">
      <w:pPr>
        <w:widowControl w:val="0"/>
        <w:numPr>
          <w:ilvl w:val="0"/>
          <w:numId w:val="103"/>
        </w:numPr>
        <w:tabs>
          <w:tab w:val="left" w:pos="560"/>
        </w:tabs>
        <w:autoSpaceDE w:val="0"/>
        <w:autoSpaceDN w:val="0"/>
        <w:jc w:val="both"/>
        <w:rPr>
          <w:rFonts w:ascii="Verdana" w:eastAsia="Verdana" w:hAnsi="Verdana" w:cs="Tahoma"/>
          <w:color w:val="000000"/>
          <w:sz w:val="16"/>
          <w:szCs w:val="16"/>
        </w:rPr>
      </w:pPr>
      <w:r w:rsidRPr="00B709B3">
        <w:rPr>
          <w:rFonts w:ascii="Verdana" w:eastAsia="Verdana" w:hAnsi="Verdana" w:cs="Tahoma"/>
          <w:color w:val="000000"/>
          <w:sz w:val="16"/>
          <w:szCs w:val="16"/>
        </w:rPr>
        <w:t>Daño en las cerraduras (mala instalación).</w:t>
      </w:r>
    </w:p>
    <w:p w14:paraId="25FD4446" w14:textId="77777777" w:rsidR="00797119" w:rsidRPr="00B709B3" w:rsidRDefault="00797119" w:rsidP="00797119">
      <w:pPr>
        <w:widowControl w:val="0"/>
        <w:numPr>
          <w:ilvl w:val="0"/>
          <w:numId w:val="103"/>
        </w:numPr>
        <w:tabs>
          <w:tab w:val="left" w:pos="560"/>
        </w:tabs>
        <w:autoSpaceDE w:val="0"/>
        <w:autoSpaceDN w:val="0"/>
        <w:jc w:val="both"/>
        <w:rPr>
          <w:rFonts w:ascii="Verdana" w:eastAsia="Verdana" w:hAnsi="Verdana" w:cs="Tahoma"/>
          <w:color w:val="000000"/>
          <w:sz w:val="16"/>
          <w:szCs w:val="16"/>
        </w:rPr>
      </w:pPr>
      <w:r w:rsidRPr="00B709B3">
        <w:rPr>
          <w:rFonts w:ascii="Verdana" w:eastAsia="Verdana" w:hAnsi="Verdana" w:cs="Tahoma"/>
          <w:color w:val="000000"/>
          <w:sz w:val="16"/>
          <w:szCs w:val="16"/>
        </w:rPr>
        <w:t xml:space="preserve"> Hinchazón de bordes.</w:t>
      </w:r>
    </w:p>
    <w:p w14:paraId="0030FED6" w14:textId="77777777" w:rsidR="00797119" w:rsidRPr="00B709B3" w:rsidRDefault="00797119" w:rsidP="00797119">
      <w:pPr>
        <w:widowControl w:val="0"/>
        <w:numPr>
          <w:ilvl w:val="0"/>
          <w:numId w:val="103"/>
        </w:numPr>
        <w:tabs>
          <w:tab w:val="left" w:pos="560"/>
        </w:tabs>
        <w:autoSpaceDE w:val="0"/>
        <w:autoSpaceDN w:val="0"/>
        <w:jc w:val="both"/>
        <w:rPr>
          <w:rFonts w:ascii="Verdana" w:eastAsia="Verdana" w:hAnsi="Verdana" w:cs="Tahoma"/>
          <w:color w:val="000000"/>
          <w:sz w:val="16"/>
          <w:szCs w:val="16"/>
        </w:rPr>
      </w:pPr>
      <w:r w:rsidRPr="00B709B3">
        <w:rPr>
          <w:rFonts w:ascii="Verdana" w:eastAsia="Verdana" w:hAnsi="Verdana" w:cs="Tahoma"/>
          <w:color w:val="000000"/>
          <w:sz w:val="16"/>
          <w:szCs w:val="16"/>
        </w:rPr>
        <w:t>Grietas o falta de juntas de expansión.</w:t>
      </w:r>
    </w:p>
    <w:p w14:paraId="72ACFD34" w14:textId="77777777" w:rsidR="00797119" w:rsidRPr="00B709B3" w:rsidRDefault="00797119" w:rsidP="00797119">
      <w:pPr>
        <w:widowControl w:val="0"/>
        <w:numPr>
          <w:ilvl w:val="0"/>
          <w:numId w:val="103"/>
        </w:numPr>
        <w:tabs>
          <w:tab w:val="left" w:pos="560"/>
        </w:tabs>
        <w:autoSpaceDE w:val="0"/>
        <w:autoSpaceDN w:val="0"/>
        <w:jc w:val="both"/>
        <w:rPr>
          <w:rFonts w:ascii="Verdana" w:eastAsia="Verdana" w:hAnsi="Verdana" w:cs="Tahoma"/>
          <w:color w:val="000000"/>
          <w:sz w:val="16"/>
          <w:szCs w:val="16"/>
        </w:rPr>
      </w:pPr>
      <w:r w:rsidRPr="00B709B3">
        <w:rPr>
          <w:rFonts w:ascii="Verdana" w:eastAsia="Verdana" w:hAnsi="Verdana" w:cs="Tahoma"/>
          <w:color w:val="000000"/>
          <w:sz w:val="16"/>
          <w:szCs w:val="16"/>
        </w:rPr>
        <w:t>Crujido en el laminado (base desigual)</w:t>
      </w:r>
    </w:p>
    <w:p w14:paraId="717AAD33" w14:textId="77777777" w:rsidR="00797119" w:rsidRPr="00B709B3" w:rsidRDefault="00797119" w:rsidP="00797119">
      <w:pPr>
        <w:widowControl w:val="0"/>
        <w:tabs>
          <w:tab w:val="left" w:pos="560"/>
        </w:tabs>
        <w:autoSpaceDE w:val="0"/>
        <w:autoSpaceDN w:val="0"/>
        <w:jc w:val="both"/>
        <w:rPr>
          <w:rFonts w:ascii="Verdana" w:eastAsia="Verdana" w:hAnsi="Verdana" w:cs="Tahoma"/>
          <w:color w:val="000000"/>
          <w:sz w:val="16"/>
          <w:szCs w:val="16"/>
        </w:rPr>
      </w:pPr>
    </w:p>
    <w:p w14:paraId="0A5368C1" w14:textId="77777777" w:rsidR="00797119" w:rsidRPr="00B709B3" w:rsidRDefault="00797119" w:rsidP="00797119">
      <w:pPr>
        <w:widowControl w:val="0"/>
        <w:tabs>
          <w:tab w:val="left" w:pos="560"/>
        </w:tabs>
        <w:autoSpaceDE w:val="0"/>
        <w:autoSpaceDN w:val="0"/>
        <w:jc w:val="both"/>
        <w:rPr>
          <w:rFonts w:ascii="Verdana" w:eastAsia="Verdana" w:hAnsi="Verdana" w:cs="Tahoma"/>
          <w:color w:val="000000"/>
          <w:sz w:val="16"/>
          <w:szCs w:val="16"/>
        </w:rPr>
      </w:pPr>
    </w:p>
    <w:p w14:paraId="3CE664E4" w14:textId="77777777" w:rsidR="00797119" w:rsidRPr="00B709B3" w:rsidRDefault="00797119" w:rsidP="00797119">
      <w:pPr>
        <w:widowControl w:val="0"/>
        <w:tabs>
          <w:tab w:val="left" w:pos="2025"/>
        </w:tabs>
        <w:autoSpaceDE w:val="0"/>
        <w:autoSpaceDN w:val="0"/>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97119" w:rsidRPr="00B709B3" w14:paraId="7246A0ED" w14:textId="77777777" w:rsidTr="000648BD">
        <w:tc>
          <w:tcPr>
            <w:tcW w:w="584" w:type="dxa"/>
            <w:shd w:val="clear" w:color="auto" w:fill="215868"/>
          </w:tcPr>
          <w:p w14:paraId="6DB9622E"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proofErr w:type="spellStart"/>
            <w:r w:rsidRPr="00B709B3">
              <w:rPr>
                <w:rFonts w:ascii="Verdana" w:hAnsi="Verdana" w:cs="Verdana"/>
                <w:b/>
                <w:color w:val="FFFFFF" w:themeColor="background1"/>
                <w:sz w:val="16"/>
                <w:szCs w:val="16"/>
              </w:rPr>
              <w:t>N°</w:t>
            </w:r>
            <w:proofErr w:type="spellEnd"/>
          </w:p>
        </w:tc>
        <w:tc>
          <w:tcPr>
            <w:tcW w:w="2385" w:type="dxa"/>
            <w:shd w:val="clear" w:color="auto" w:fill="215868"/>
          </w:tcPr>
          <w:p w14:paraId="7BF8795D" w14:textId="77777777" w:rsidR="00797119" w:rsidRPr="00B709B3" w:rsidRDefault="00797119" w:rsidP="000648BD">
            <w:pPr>
              <w:widowControl w:val="0"/>
              <w:autoSpaceDE w:val="0"/>
              <w:autoSpaceDN w:val="0"/>
              <w:spacing w:line="360" w:lineRule="auto"/>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CODIGO</w:t>
            </w:r>
          </w:p>
        </w:tc>
        <w:tc>
          <w:tcPr>
            <w:tcW w:w="1145" w:type="dxa"/>
            <w:shd w:val="clear" w:color="auto" w:fill="215868"/>
          </w:tcPr>
          <w:p w14:paraId="0654F254"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UNIDAD</w:t>
            </w:r>
          </w:p>
        </w:tc>
        <w:tc>
          <w:tcPr>
            <w:tcW w:w="5520" w:type="dxa"/>
            <w:shd w:val="clear" w:color="auto" w:fill="215868"/>
          </w:tcPr>
          <w:p w14:paraId="03E138A4"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ITEM</w:t>
            </w:r>
          </w:p>
        </w:tc>
      </w:tr>
      <w:tr w:rsidR="00797119" w:rsidRPr="00B709B3" w14:paraId="445855D4" w14:textId="77777777" w:rsidTr="000648BD">
        <w:trPr>
          <w:trHeight w:val="348"/>
        </w:trPr>
        <w:tc>
          <w:tcPr>
            <w:tcW w:w="584" w:type="dxa"/>
            <w:shd w:val="clear" w:color="auto" w:fill="B8CCE4"/>
          </w:tcPr>
          <w:p w14:paraId="1A988A87"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16</w:t>
            </w:r>
          </w:p>
        </w:tc>
        <w:tc>
          <w:tcPr>
            <w:tcW w:w="2385" w:type="dxa"/>
            <w:shd w:val="clear" w:color="auto" w:fill="B8CCE4"/>
          </w:tcPr>
          <w:p w14:paraId="69071C35"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VAC-OF-ZOC-3</w:t>
            </w:r>
          </w:p>
        </w:tc>
        <w:tc>
          <w:tcPr>
            <w:tcW w:w="1145" w:type="dxa"/>
            <w:shd w:val="clear" w:color="auto" w:fill="B8CCE4"/>
          </w:tcPr>
          <w:p w14:paraId="50D1FBD0"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Tahoma"/>
                <w:b/>
                <w:sz w:val="16"/>
                <w:szCs w:val="16"/>
              </w:rPr>
              <w:t>M</w:t>
            </w:r>
          </w:p>
        </w:tc>
        <w:tc>
          <w:tcPr>
            <w:tcW w:w="5520" w:type="dxa"/>
            <w:shd w:val="clear" w:color="auto" w:fill="B8CCE4"/>
          </w:tcPr>
          <w:p w14:paraId="22B63D3F"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ZÓCALO DE PISO FLOTANTE</w:t>
            </w:r>
          </w:p>
        </w:tc>
      </w:tr>
    </w:tbl>
    <w:p w14:paraId="0BE18BD9" w14:textId="77777777" w:rsidR="00797119" w:rsidRPr="00B709B3" w:rsidRDefault="00797119" w:rsidP="00797119">
      <w:pPr>
        <w:widowControl w:val="0"/>
        <w:tabs>
          <w:tab w:val="left" w:pos="560"/>
        </w:tabs>
        <w:autoSpaceDE w:val="0"/>
        <w:autoSpaceDN w:val="0"/>
        <w:jc w:val="both"/>
        <w:rPr>
          <w:rFonts w:ascii="Verdana" w:eastAsia="Verdana" w:hAnsi="Verdana" w:cs="Tahoma"/>
          <w:b/>
          <w:bCs/>
          <w:color w:val="000000"/>
          <w:sz w:val="16"/>
          <w:szCs w:val="16"/>
        </w:rPr>
      </w:pPr>
    </w:p>
    <w:p w14:paraId="66BEB189" w14:textId="77777777" w:rsidR="00797119" w:rsidRPr="00B709B3" w:rsidRDefault="00797119" w:rsidP="00797119">
      <w:pPr>
        <w:widowControl w:val="0"/>
        <w:tabs>
          <w:tab w:val="left" w:pos="560"/>
        </w:tabs>
        <w:autoSpaceDE w:val="0"/>
        <w:autoSpaceDN w:val="0"/>
        <w:jc w:val="both"/>
        <w:rPr>
          <w:rFonts w:ascii="Verdana" w:eastAsia="Verdana" w:hAnsi="Verdana" w:cs="Tahoma"/>
          <w:b/>
          <w:bCs/>
          <w:color w:val="000000"/>
          <w:sz w:val="16"/>
          <w:szCs w:val="16"/>
        </w:rPr>
      </w:pPr>
      <w:r w:rsidRPr="00B709B3">
        <w:rPr>
          <w:rFonts w:ascii="Verdana" w:eastAsia="Verdana" w:hAnsi="Verdana" w:cs="Tahoma"/>
          <w:b/>
          <w:bCs/>
          <w:color w:val="000000"/>
          <w:sz w:val="16"/>
          <w:szCs w:val="16"/>
        </w:rPr>
        <w:t>DESCRIPCIÓN. -</w:t>
      </w:r>
    </w:p>
    <w:p w14:paraId="3CADCD54" w14:textId="77777777" w:rsidR="00797119" w:rsidRPr="00B709B3" w:rsidRDefault="00797119" w:rsidP="00797119">
      <w:pPr>
        <w:widowControl w:val="0"/>
        <w:tabs>
          <w:tab w:val="left" w:pos="560"/>
        </w:tabs>
        <w:autoSpaceDE w:val="0"/>
        <w:autoSpaceDN w:val="0"/>
        <w:jc w:val="both"/>
        <w:rPr>
          <w:rFonts w:ascii="Verdana" w:eastAsia="Verdana" w:hAnsi="Verdana" w:cs="Tahoma"/>
          <w:color w:val="000000"/>
          <w:sz w:val="16"/>
          <w:szCs w:val="16"/>
        </w:rPr>
      </w:pPr>
    </w:p>
    <w:p w14:paraId="72AAF351" w14:textId="77777777" w:rsidR="00797119" w:rsidRPr="00B709B3" w:rsidRDefault="00797119" w:rsidP="00797119">
      <w:pPr>
        <w:widowControl w:val="0"/>
        <w:tabs>
          <w:tab w:val="left" w:pos="560"/>
        </w:tabs>
        <w:autoSpaceDE w:val="0"/>
        <w:autoSpaceDN w:val="0"/>
        <w:jc w:val="both"/>
        <w:rPr>
          <w:rFonts w:ascii="Verdana" w:eastAsia="Verdana" w:hAnsi="Verdana" w:cs="Tahoma"/>
          <w:color w:val="000000"/>
          <w:sz w:val="16"/>
          <w:szCs w:val="16"/>
        </w:rPr>
      </w:pPr>
      <w:r w:rsidRPr="00B709B3">
        <w:rPr>
          <w:rFonts w:ascii="Verdana" w:eastAsia="Verdana" w:hAnsi="Verdana" w:cs="Tahoma"/>
          <w:color w:val="000000"/>
          <w:sz w:val="16"/>
          <w:szCs w:val="16"/>
        </w:rPr>
        <w:t>Este ítem comprende el colocado de zócalo de piso flotante en lugares indicados en los planos constructivos e</w:t>
      </w:r>
      <w:r w:rsidRPr="00B709B3">
        <w:rPr>
          <w:rFonts w:ascii="Verdana" w:eastAsia="Verdana" w:hAnsi="Verdana" w:cs="Verdana"/>
          <w:kern w:val="28"/>
          <w:sz w:val="16"/>
          <w:szCs w:val="16"/>
        </w:rPr>
        <w:t xml:space="preserve"> instrucción del Inspector de Obra.</w:t>
      </w:r>
    </w:p>
    <w:p w14:paraId="23456888" w14:textId="77777777" w:rsidR="00797119" w:rsidRPr="00B709B3" w:rsidRDefault="00797119" w:rsidP="00797119">
      <w:pPr>
        <w:widowControl w:val="0"/>
        <w:tabs>
          <w:tab w:val="left" w:pos="560"/>
        </w:tabs>
        <w:autoSpaceDE w:val="0"/>
        <w:autoSpaceDN w:val="0"/>
        <w:jc w:val="both"/>
        <w:rPr>
          <w:rFonts w:ascii="Verdana" w:eastAsia="Verdana" w:hAnsi="Verdana" w:cs="Tahoma"/>
          <w:color w:val="000000"/>
          <w:sz w:val="16"/>
          <w:szCs w:val="16"/>
        </w:rPr>
      </w:pPr>
    </w:p>
    <w:p w14:paraId="38C7F7DB" w14:textId="77777777" w:rsidR="00797119" w:rsidRPr="00B709B3" w:rsidRDefault="00797119" w:rsidP="00797119">
      <w:pPr>
        <w:widowControl w:val="0"/>
        <w:tabs>
          <w:tab w:val="left" w:pos="560"/>
        </w:tabs>
        <w:autoSpaceDE w:val="0"/>
        <w:autoSpaceDN w:val="0"/>
        <w:jc w:val="both"/>
        <w:rPr>
          <w:rFonts w:ascii="Verdana" w:eastAsia="Verdana" w:hAnsi="Verdana" w:cs="Tahoma"/>
          <w:b/>
          <w:bCs/>
          <w:color w:val="000000"/>
          <w:sz w:val="16"/>
          <w:szCs w:val="16"/>
        </w:rPr>
      </w:pPr>
      <w:r w:rsidRPr="00B709B3">
        <w:rPr>
          <w:rFonts w:ascii="Verdana" w:eastAsia="Verdana" w:hAnsi="Verdana" w:cs="Tahoma"/>
          <w:b/>
          <w:bCs/>
          <w:color w:val="000000"/>
          <w:sz w:val="16"/>
          <w:szCs w:val="16"/>
        </w:rPr>
        <w:lastRenderedPageBreak/>
        <w:t>MATERIALES, HERRAMIENTAS Y EQUIPO. -</w:t>
      </w:r>
    </w:p>
    <w:p w14:paraId="6A7C6D37" w14:textId="77777777" w:rsidR="00797119" w:rsidRPr="00B709B3" w:rsidRDefault="00797119" w:rsidP="00797119">
      <w:pPr>
        <w:widowControl w:val="0"/>
        <w:tabs>
          <w:tab w:val="left" w:pos="560"/>
        </w:tabs>
        <w:autoSpaceDE w:val="0"/>
        <w:autoSpaceDN w:val="0"/>
        <w:jc w:val="both"/>
        <w:rPr>
          <w:rFonts w:ascii="Verdana" w:eastAsia="Verdana" w:hAnsi="Verdana" w:cs="Tahoma"/>
          <w:color w:val="000000"/>
          <w:sz w:val="16"/>
          <w:szCs w:val="16"/>
        </w:rPr>
      </w:pPr>
    </w:p>
    <w:p w14:paraId="4276BCF5"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603BE502"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74CD6E0B"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Se deberá cumplir con las características detalladas en la tabla de descripción de insumos.</w:t>
      </w:r>
    </w:p>
    <w:p w14:paraId="0803808E" w14:textId="77777777" w:rsidR="00797119" w:rsidRPr="00B709B3" w:rsidRDefault="00797119" w:rsidP="00797119">
      <w:pPr>
        <w:widowControl w:val="0"/>
        <w:tabs>
          <w:tab w:val="left" w:pos="560"/>
        </w:tabs>
        <w:autoSpaceDE w:val="0"/>
        <w:autoSpaceDN w:val="0"/>
        <w:jc w:val="both"/>
        <w:rPr>
          <w:rFonts w:ascii="Verdana" w:eastAsia="Verdana" w:hAnsi="Verdana" w:cs="Tahoma"/>
          <w:color w:val="000000"/>
          <w:sz w:val="16"/>
          <w:szCs w:val="16"/>
        </w:rPr>
      </w:pPr>
    </w:p>
    <w:p w14:paraId="09677213" w14:textId="77777777" w:rsidR="00797119" w:rsidRPr="00B709B3" w:rsidRDefault="00797119" w:rsidP="00797119">
      <w:pPr>
        <w:widowControl w:val="0"/>
        <w:tabs>
          <w:tab w:val="left" w:pos="560"/>
        </w:tabs>
        <w:autoSpaceDE w:val="0"/>
        <w:autoSpaceDN w:val="0"/>
        <w:jc w:val="both"/>
        <w:rPr>
          <w:rFonts w:ascii="Verdana" w:eastAsia="Verdana" w:hAnsi="Verdana" w:cs="Tahoma"/>
          <w:b/>
          <w:bCs/>
          <w:color w:val="000000"/>
          <w:sz w:val="16"/>
          <w:szCs w:val="16"/>
        </w:rPr>
      </w:pPr>
      <w:r w:rsidRPr="00B709B3">
        <w:rPr>
          <w:rFonts w:ascii="Verdana" w:eastAsia="Verdana" w:hAnsi="Verdana" w:cs="Tahoma"/>
          <w:b/>
          <w:bCs/>
          <w:color w:val="000000"/>
          <w:sz w:val="16"/>
          <w:szCs w:val="16"/>
        </w:rPr>
        <w:t>FORMA DE EJECUCIÓN. –</w:t>
      </w:r>
    </w:p>
    <w:p w14:paraId="608FF600"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0DDD598F"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 xml:space="preserve">La Entidad Ejecutora deberá prever todas las herramientas, equipos y accesorios necesarios para la ejecución del ítem. </w:t>
      </w:r>
    </w:p>
    <w:p w14:paraId="7FC18A94"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En general se seguirán las siguientes directrices:</w:t>
      </w:r>
    </w:p>
    <w:p w14:paraId="3EEE427B" w14:textId="77777777" w:rsidR="00797119" w:rsidRPr="00B709B3" w:rsidRDefault="00797119" w:rsidP="00797119">
      <w:pPr>
        <w:widowControl w:val="0"/>
        <w:tabs>
          <w:tab w:val="left" w:pos="560"/>
        </w:tabs>
        <w:autoSpaceDE w:val="0"/>
        <w:autoSpaceDN w:val="0"/>
        <w:jc w:val="both"/>
        <w:rPr>
          <w:rFonts w:ascii="Verdana" w:eastAsia="Verdana" w:hAnsi="Verdana" w:cs="Tahoma"/>
          <w:color w:val="000000"/>
          <w:sz w:val="16"/>
          <w:szCs w:val="16"/>
        </w:rPr>
      </w:pPr>
      <w:r w:rsidRPr="00B709B3">
        <w:rPr>
          <w:rFonts w:ascii="Verdana" w:eastAsia="Verdana" w:hAnsi="Verdana" w:cs="Tahoma"/>
          <w:color w:val="000000"/>
          <w:sz w:val="16"/>
          <w:szCs w:val="16"/>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5579461E" w14:textId="77777777" w:rsidR="00797119" w:rsidRPr="00B709B3" w:rsidRDefault="00797119" w:rsidP="00797119">
      <w:pPr>
        <w:widowControl w:val="0"/>
        <w:tabs>
          <w:tab w:val="left" w:pos="560"/>
        </w:tabs>
        <w:autoSpaceDE w:val="0"/>
        <w:autoSpaceDN w:val="0"/>
        <w:jc w:val="both"/>
        <w:rPr>
          <w:rFonts w:ascii="Verdana" w:eastAsia="Verdana" w:hAnsi="Verdana" w:cs="Tahoma"/>
          <w:color w:val="000000"/>
          <w:sz w:val="16"/>
          <w:szCs w:val="16"/>
        </w:rPr>
      </w:pPr>
      <w:r w:rsidRPr="00B709B3">
        <w:rPr>
          <w:rFonts w:ascii="Verdana" w:eastAsia="Verdana" w:hAnsi="Verdana" w:cs="Tahoma"/>
          <w:color w:val="000000"/>
          <w:sz w:val="16"/>
          <w:szCs w:val="16"/>
        </w:rPr>
        <w:t>Los zócalos deben permitir que el piso flotante quede fijo y no se levante, por lo que es primordial que haya una luz de dilatación, ya que los pisos dilatan en los 4 sentidos.</w:t>
      </w:r>
    </w:p>
    <w:p w14:paraId="2883DA25" w14:textId="77777777" w:rsidR="00797119" w:rsidRPr="00B709B3" w:rsidRDefault="00797119" w:rsidP="00797119">
      <w:pPr>
        <w:widowControl w:val="0"/>
        <w:tabs>
          <w:tab w:val="left" w:pos="560"/>
        </w:tabs>
        <w:autoSpaceDE w:val="0"/>
        <w:autoSpaceDN w:val="0"/>
        <w:jc w:val="both"/>
        <w:rPr>
          <w:rFonts w:ascii="Verdana" w:eastAsia="Verdana" w:hAnsi="Verdana" w:cs="Tahoma"/>
          <w:color w:val="000000"/>
          <w:sz w:val="16"/>
          <w:szCs w:val="16"/>
        </w:rPr>
      </w:pPr>
      <w:r w:rsidRPr="00B709B3">
        <w:rPr>
          <w:rFonts w:ascii="Verdana" w:eastAsia="Verdana" w:hAnsi="Verdana" w:cs="Tahoma"/>
          <w:color w:val="000000"/>
          <w:sz w:val="16"/>
          <w:szCs w:val="16"/>
        </w:rPr>
        <w:t>Se debe verificar que los pisos estén nivelados o, de lo contrario, podrían sobresalir por debajo del zócalo en determinados puntos. Utiliza un nivel de 1,2 m para determinar el nivelado.</w:t>
      </w:r>
    </w:p>
    <w:p w14:paraId="655490D6" w14:textId="77777777" w:rsidR="00797119" w:rsidRPr="00B709B3" w:rsidRDefault="00797119" w:rsidP="00797119">
      <w:pPr>
        <w:widowControl w:val="0"/>
        <w:tabs>
          <w:tab w:val="left" w:pos="560"/>
        </w:tabs>
        <w:autoSpaceDE w:val="0"/>
        <w:autoSpaceDN w:val="0"/>
        <w:jc w:val="both"/>
        <w:rPr>
          <w:rFonts w:ascii="Verdana" w:eastAsia="Verdana" w:hAnsi="Verdana" w:cs="Tahoma"/>
          <w:color w:val="000000"/>
          <w:sz w:val="16"/>
          <w:szCs w:val="16"/>
        </w:rPr>
      </w:pPr>
      <w:r w:rsidRPr="00B709B3">
        <w:rPr>
          <w:rFonts w:ascii="Verdana" w:eastAsia="Verdana" w:hAnsi="Verdana" w:cs="Tahoma"/>
          <w:color w:val="000000"/>
          <w:sz w:val="16"/>
          <w:szCs w:val="16"/>
        </w:rPr>
        <w:t xml:space="preserve">Se harán perforaciones en la pared interior de los muros donde se introducirán los </w:t>
      </w:r>
      <w:proofErr w:type="spellStart"/>
      <w:r w:rsidRPr="00B709B3">
        <w:rPr>
          <w:rFonts w:ascii="Verdana" w:eastAsia="Verdana" w:hAnsi="Verdana" w:cs="Tahoma"/>
          <w:color w:val="000000"/>
          <w:sz w:val="16"/>
          <w:szCs w:val="16"/>
        </w:rPr>
        <w:t>ramplug</w:t>
      </w:r>
      <w:proofErr w:type="spellEnd"/>
      <w:r w:rsidRPr="00B709B3">
        <w:rPr>
          <w:rFonts w:ascii="Verdana" w:eastAsia="Verdana" w:hAnsi="Verdana" w:cs="Tahoma"/>
          <w:color w:val="000000"/>
          <w:sz w:val="16"/>
          <w:szCs w:val="16"/>
        </w:rPr>
        <w:t xml:space="preserve"> para posterior colocación del zócalo con tornillos que serán de 2" de cabeza plana.</w:t>
      </w:r>
    </w:p>
    <w:p w14:paraId="784541F2" w14:textId="77777777" w:rsidR="00797119" w:rsidRPr="00B709B3" w:rsidRDefault="00797119" w:rsidP="00797119">
      <w:pPr>
        <w:widowControl w:val="0"/>
        <w:tabs>
          <w:tab w:val="left" w:pos="560"/>
        </w:tabs>
        <w:autoSpaceDE w:val="0"/>
        <w:autoSpaceDN w:val="0"/>
        <w:jc w:val="both"/>
        <w:rPr>
          <w:rFonts w:ascii="Verdana" w:eastAsia="Verdana" w:hAnsi="Verdana" w:cs="Tahoma"/>
          <w:color w:val="000000"/>
          <w:sz w:val="16"/>
          <w:szCs w:val="16"/>
        </w:rPr>
      </w:pPr>
      <w:r w:rsidRPr="00B709B3">
        <w:rPr>
          <w:rFonts w:ascii="Verdana" w:eastAsia="Verdana" w:hAnsi="Verdana" w:cs="Tahoma"/>
          <w:color w:val="000000"/>
          <w:sz w:val="16"/>
          <w:szCs w:val="16"/>
        </w:rPr>
        <w:t>Se debe cubrir todos los agujeros de los tornillos, así como cualquier rayón o abolladura con un poco de masilla utilizando tu dedo. El secado debe ser bastante rápido.</w:t>
      </w:r>
    </w:p>
    <w:p w14:paraId="13FFE9D0" w14:textId="77777777" w:rsidR="00797119" w:rsidRPr="00B709B3" w:rsidRDefault="00797119" w:rsidP="00797119">
      <w:pPr>
        <w:widowControl w:val="0"/>
        <w:tabs>
          <w:tab w:val="left" w:pos="560"/>
        </w:tabs>
        <w:autoSpaceDE w:val="0"/>
        <w:autoSpaceDN w:val="0"/>
        <w:jc w:val="both"/>
        <w:rPr>
          <w:rFonts w:ascii="Verdana" w:eastAsia="Verdana" w:hAnsi="Verdana" w:cs="Tahoma"/>
          <w:bCs/>
          <w:color w:val="000000"/>
          <w:sz w:val="16"/>
          <w:szCs w:val="16"/>
        </w:rPr>
      </w:pPr>
      <w:r w:rsidRPr="00B709B3">
        <w:rPr>
          <w:rFonts w:ascii="Verdana" w:eastAsia="Verdana" w:hAnsi="Verdana" w:cs="Tahoma"/>
          <w:bCs/>
          <w:color w:val="000000"/>
          <w:sz w:val="16"/>
          <w:szCs w:val="16"/>
        </w:rPr>
        <w:t>Es necesario verificar que no existan espacios vacíos entre el piso y el zócalo, al momento del colocado no debe presentar áreas sueltas ni tener rayones o abolladuras ni manchas de pintura.</w:t>
      </w:r>
    </w:p>
    <w:p w14:paraId="5BB97EA4" w14:textId="77777777" w:rsidR="00797119" w:rsidRPr="00B709B3" w:rsidRDefault="00797119" w:rsidP="00797119">
      <w:pPr>
        <w:widowControl w:val="0"/>
        <w:tabs>
          <w:tab w:val="left" w:pos="560"/>
        </w:tabs>
        <w:autoSpaceDE w:val="0"/>
        <w:autoSpaceDN w:val="0"/>
        <w:jc w:val="both"/>
        <w:rPr>
          <w:rFonts w:ascii="Verdana" w:eastAsia="Verdana" w:hAnsi="Verdana" w:cs="Tahoma"/>
          <w:bCs/>
          <w:color w:val="000000"/>
          <w:sz w:val="16"/>
          <w:szCs w:val="16"/>
        </w:rPr>
      </w:pPr>
    </w:p>
    <w:p w14:paraId="763C4E9D" w14:textId="77777777" w:rsidR="00797119" w:rsidRPr="00B709B3" w:rsidRDefault="00797119" w:rsidP="00797119">
      <w:pPr>
        <w:widowControl w:val="0"/>
        <w:tabs>
          <w:tab w:val="left" w:pos="560"/>
        </w:tabs>
        <w:autoSpaceDE w:val="0"/>
        <w:autoSpaceDN w:val="0"/>
        <w:spacing w:after="120"/>
        <w:jc w:val="both"/>
        <w:rPr>
          <w:rFonts w:ascii="Verdana" w:eastAsia="Verdana" w:hAnsi="Verdana" w:cs="Tahoma"/>
          <w:b/>
          <w:sz w:val="16"/>
          <w:szCs w:val="16"/>
        </w:rPr>
      </w:pPr>
      <w:r w:rsidRPr="00B709B3">
        <w:rPr>
          <w:rFonts w:ascii="Verdana" w:eastAsia="Verdana" w:hAnsi="Verdana" w:cs="Tahoma"/>
          <w:b/>
          <w:sz w:val="16"/>
          <w:szCs w:val="16"/>
        </w:rPr>
        <w:t>Criterios de Control, Aceptación y Rechazo</w:t>
      </w:r>
    </w:p>
    <w:p w14:paraId="02A0D29A"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Se controlará que los sectores ejecutados estén según indicado en planos o instrucción del Inspector de Obra, asimismo, no presentarán irregularidades geométricas, de acabado, color instalación, discontinuidad o desprendimiento.</w:t>
      </w:r>
    </w:p>
    <w:p w14:paraId="6EBC1145" w14:textId="77777777" w:rsidR="00797119" w:rsidRPr="00B709B3" w:rsidRDefault="00797119" w:rsidP="00797119">
      <w:pPr>
        <w:widowControl w:val="0"/>
        <w:tabs>
          <w:tab w:val="left" w:pos="560"/>
        </w:tabs>
        <w:autoSpaceDE w:val="0"/>
        <w:autoSpaceDN w:val="0"/>
        <w:jc w:val="both"/>
        <w:rPr>
          <w:rFonts w:ascii="Verdana" w:eastAsia="Verdana" w:hAnsi="Verdana" w:cs="Tahoma"/>
          <w:bCs/>
          <w:color w:val="000000"/>
          <w:sz w:val="16"/>
          <w:szCs w:val="16"/>
        </w:rPr>
      </w:pPr>
      <w:r w:rsidRPr="00B709B3">
        <w:rPr>
          <w:rFonts w:ascii="Verdana" w:eastAsia="Verdana" w:hAnsi="Verdana" w:cs="Tahoma"/>
          <w:bCs/>
          <w:color w:val="000000"/>
          <w:sz w:val="16"/>
          <w:szCs w:val="16"/>
        </w:rPr>
        <w:t xml:space="preserve">  </w:t>
      </w:r>
    </w:p>
    <w:p w14:paraId="3FEF6E2B" w14:textId="77777777" w:rsidR="00797119" w:rsidRPr="00B709B3" w:rsidRDefault="00797119" w:rsidP="00797119">
      <w:pPr>
        <w:widowControl w:val="0"/>
        <w:tabs>
          <w:tab w:val="left" w:pos="2025"/>
        </w:tabs>
        <w:autoSpaceDE w:val="0"/>
        <w:autoSpaceDN w:val="0"/>
        <w:rPr>
          <w:rFonts w:ascii="Verdana" w:eastAsia="Verdana" w:hAnsi="Verdana" w:cs="Tahoma"/>
          <w:color w:val="000000"/>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97119" w:rsidRPr="00B709B3" w14:paraId="6ACE1922" w14:textId="77777777" w:rsidTr="000648BD">
        <w:tc>
          <w:tcPr>
            <w:tcW w:w="584" w:type="dxa"/>
            <w:shd w:val="clear" w:color="auto" w:fill="215868"/>
          </w:tcPr>
          <w:p w14:paraId="5F6239F7"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proofErr w:type="spellStart"/>
            <w:r w:rsidRPr="00B709B3">
              <w:rPr>
                <w:rFonts w:ascii="Verdana" w:hAnsi="Verdana" w:cs="Verdana"/>
                <w:b/>
                <w:color w:val="FFFFFF" w:themeColor="background1"/>
                <w:sz w:val="16"/>
                <w:szCs w:val="16"/>
              </w:rPr>
              <w:t>N°</w:t>
            </w:r>
            <w:proofErr w:type="spellEnd"/>
          </w:p>
        </w:tc>
        <w:tc>
          <w:tcPr>
            <w:tcW w:w="2385" w:type="dxa"/>
            <w:shd w:val="clear" w:color="auto" w:fill="215868"/>
          </w:tcPr>
          <w:p w14:paraId="5656AA78" w14:textId="77777777" w:rsidR="00797119" w:rsidRPr="00B709B3" w:rsidRDefault="00797119" w:rsidP="000648BD">
            <w:pPr>
              <w:widowControl w:val="0"/>
              <w:autoSpaceDE w:val="0"/>
              <w:autoSpaceDN w:val="0"/>
              <w:spacing w:line="360" w:lineRule="auto"/>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CÓDIGO</w:t>
            </w:r>
          </w:p>
        </w:tc>
        <w:tc>
          <w:tcPr>
            <w:tcW w:w="1145" w:type="dxa"/>
            <w:shd w:val="clear" w:color="auto" w:fill="215868"/>
          </w:tcPr>
          <w:p w14:paraId="55D6B374"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UNIDAD</w:t>
            </w:r>
          </w:p>
        </w:tc>
        <w:tc>
          <w:tcPr>
            <w:tcW w:w="5520" w:type="dxa"/>
            <w:shd w:val="clear" w:color="auto" w:fill="215868"/>
          </w:tcPr>
          <w:p w14:paraId="28AF5EA1"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ÍTEM</w:t>
            </w:r>
          </w:p>
        </w:tc>
      </w:tr>
      <w:tr w:rsidR="00797119" w:rsidRPr="00B709B3" w14:paraId="398B860D" w14:textId="77777777" w:rsidTr="000648BD">
        <w:trPr>
          <w:trHeight w:val="370"/>
        </w:trPr>
        <w:tc>
          <w:tcPr>
            <w:tcW w:w="584" w:type="dxa"/>
            <w:shd w:val="clear" w:color="auto" w:fill="B8CCE4"/>
          </w:tcPr>
          <w:p w14:paraId="7FA71499"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17</w:t>
            </w:r>
          </w:p>
        </w:tc>
        <w:tc>
          <w:tcPr>
            <w:tcW w:w="2385" w:type="dxa"/>
            <w:shd w:val="clear" w:color="auto" w:fill="B8CCE4"/>
            <w:vAlign w:val="center"/>
          </w:tcPr>
          <w:p w14:paraId="47CE3D79"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b/>
                <w:bCs/>
                <w:color w:val="000000"/>
                <w:sz w:val="16"/>
                <w:szCs w:val="16"/>
              </w:rPr>
              <w:t>VAC-OF-BOT-1</w:t>
            </w:r>
          </w:p>
        </w:tc>
        <w:tc>
          <w:tcPr>
            <w:tcW w:w="1145" w:type="dxa"/>
            <w:shd w:val="clear" w:color="auto" w:fill="B8CCE4"/>
            <w:vAlign w:val="center"/>
          </w:tcPr>
          <w:p w14:paraId="4E192997"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M</w:t>
            </w:r>
          </w:p>
        </w:tc>
        <w:tc>
          <w:tcPr>
            <w:tcW w:w="5520" w:type="dxa"/>
            <w:shd w:val="clear" w:color="auto" w:fill="B8CCE4"/>
            <w:vAlign w:val="center"/>
          </w:tcPr>
          <w:p w14:paraId="365D6F81" w14:textId="77777777" w:rsidR="00797119" w:rsidRPr="00B709B3" w:rsidRDefault="00797119" w:rsidP="000648BD">
            <w:pPr>
              <w:widowControl w:val="0"/>
              <w:autoSpaceDE w:val="0"/>
              <w:autoSpaceDN w:val="0"/>
              <w:spacing w:line="276" w:lineRule="auto"/>
              <w:jc w:val="center"/>
              <w:rPr>
                <w:rFonts w:ascii="Verdana" w:hAnsi="Verdana" w:cs="Verdana"/>
                <w:b/>
                <w:sz w:val="16"/>
                <w:szCs w:val="16"/>
              </w:rPr>
            </w:pPr>
            <w:r w:rsidRPr="00B709B3">
              <w:rPr>
                <w:rFonts w:ascii="Verdana" w:hAnsi="Verdana" w:cs="Verdana"/>
                <w:b/>
                <w:sz w:val="16"/>
                <w:szCs w:val="16"/>
              </w:rPr>
              <w:t>BOTAGUAS DE HORMIGÓN ARMADO</w:t>
            </w:r>
          </w:p>
        </w:tc>
      </w:tr>
    </w:tbl>
    <w:p w14:paraId="38A26090" w14:textId="77777777" w:rsidR="00797119" w:rsidRPr="00B709B3" w:rsidRDefault="00797119" w:rsidP="00797119">
      <w:pPr>
        <w:widowControl w:val="0"/>
        <w:autoSpaceDE w:val="0"/>
        <w:autoSpaceDN w:val="0"/>
        <w:jc w:val="both"/>
        <w:rPr>
          <w:rFonts w:ascii="Verdana" w:eastAsia="Verdana" w:hAnsi="Verdana" w:cs="Verdana"/>
          <w:b/>
          <w:sz w:val="16"/>
          <w:szCs w:val="16"/>
        </w:rPr>
      </w:pPr>
    </w:p>
    <w:p w14:paraId="485F44DC" w14:textId="77777777" w:rsidR="00797119" w:rsidRPr="00B709B3" w:rsidRDefault="00797119" w:rsidP="00797119">
      <w:pPr>
        <w:widowControl w:val="0"/>
        <w:autoSpaceDE w:val="0"/>
        <w:autoSpaceDN w:val="0"/>
        <w:jc w:val="both"/>
        <w:rPr>
          <w:rFonts w:ascii="Verdana" w:eastAsia="Verdana" w:hAnsi="Verdana" w:cs="Verdana"/>
          <w:b/>
          <w:sz w:val="16"/>
          <w:szCs w:val="16"/>
        </w:rPr>
      </w:pPr>
      <w:r w:rsidRPr="00B709B3">
        <w:rPr>
          <w:rFonts w:ascii="Verdana" w:eastAsia="Verdana" w:hAnsi="Verdana" w:cs="Verdana"/>
          <w:b/>
          <w:sz w:val="16"/>
          <w:szCs w:val="16"/>
        </w:rPr>
        <w:t>DESCRIPCIÓN. –</w:t>
      </w:r>
    </w:p>
    <w:p w14:paraId="09E18FE1" w14:textId="77777777" w:rsidR="00797119" w:rsidRPr="00B709B3" w:rsidRDefault="00797119" w:rsidP="00797119">
      <w:pPr>
        <w:widowControl w:val="0"/>
        <w:autoSpaceDE w:val="0"/>
        <w:autoSpaceDN w:val="0"/>
        <w:jc w:val="both"/>
        <w:rPr>
          <w:rFonts w:ascii="Verdana" w:eastAsia="Verdana" w:hAnsi="Verdana" w:cs="Verdana"/>
          <w:b/>
          <w:sz w:val="16"/>
          <w:szCs w:val="16"/>
        </w:rPr>
      </w:pPr>
    </w:p>
    <w:p w14:paraId="2D596A0E"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Este ítem se refiere a la construcción de botaguas Hormigón Armado de dosificación 1:2:3 de una o dos   caídas de acuerdo a los planos constructivos, y/o instrucción del Inspector de proyectos.</w:t>
      </w:r>
    </w:p>
    <w:p w14:paraId="5A466138"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590C7BC8" w14:textId="77777777" w:rsidR="00797119" w:rsidRPr="00B709B3" w:rsidRDefault="00797119" w:rsidP="00797119">
      <w:pPr>
        <w:widowControl w:val="0"/>
        <w:autoSpaceDE w:val="0"/>
        <w:autoSpaceDN w:val="0"/>
        <w:jc w:val="both"/>
        <w:rPr>
          <w:rFonts w:ascii="Verdana" w:eastAsia="Verdana" w:hAnsi="Verdana" w:cs="Verdana"/>
          <w:b/>
          <w:sz w:val="16"/>
          <w:szCs w:val="16"/>
        </w:rPr>
      </w:pPr>
      <w:r w:rsidRPr="00B709B3">
        <w:rPr>
          <w:rFonts w:ascii="Verdana" w:eastAsia="Verdana" w:hAnsi="Verdana" w:cs="Verdana"/>
          <w:b/>
          <w:sz w:val="16"/>
          <w:szCs w:val="16"/>
        </w:rPr>
        <w:t>MATERIALES, HERRAMIENTAS Y EQUIPO. -</w:t>
      </w:r>
    </w:p>
    <w:p w14:paraId="4EF58AB6" w14:textId="77777777" w:rsidR="00797119" w:rsidRPr="00B709B3" w:rsidRDefault="00797119" w:rsidP="00797119">
      <w:pPr>
        <w:widowControl w:val="0"/>
        <w:autoSpaceDE w:val="0"/>
        <w:autoSpaceDN w:val="0"/>
        <w:jc w:val="both"/>
        <w:rPr>
          <w:rFonts w:ascii="Verdana" w:eastAsia="Verdana" w:hAnsi="Verdana" w:cs="Verdana"/>
          <w:b/>
          <w:sz w:val="16"/>
          <w:szCs w:val="16"/>
        </w:rPr>
      </w:pPr>
    </w:p>
    <w:p w14:paraId="3CD746E7"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29C7DD24"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Se deberá cumplir con las características detalladas en la tabla de descripción de insumos</w:t>
      </w:r>
    </w:p>
    <w:p w14:paraId="737B8405" w14:textId="77777777" w:rsidR="00797119" w:rsidRPr="00B709B3" w:rsidRDefault="00797119" w:rsidP="00797119">
      <w:pPr>
        <w:widowControl w:val="0"/>
        <w:tabs>
          <w:tab w:val="left" w:pos="560"/>
        </w:tabs>
        <w:autoSpaceDE w:val="0"/>
        <w:autoSpaceDN w:val="0"/>
        <w:jc w:val="both"/>
        <w:rPr>
          <w:rFonts w:ascii="Verdana" w:eastAsia="Verdana" w:hAnsi="Verdana" w:cs="Tahoma"/>
          <w:sz w:val="16"/>
          <w:szCs w:val="16"/>
        </w:rPr>
      </w:pPr>
    </w:p>
    <w:p w14:paraId="64849AC4" w14:textId="77777777" w:rsidR="00797119" w:rsidRPr="00B709B3" w:rsidRDefault="00797119" w:rsidP="00797119">
      <w:pPr>
        <w:widowControl w:val="0"/>
        <w:tabs>
          <w:tab w:val="left" w:pos="8711"/>
        </w:tabs>
        <w:autoSpaceDE w:val="0"/>
        <w:autoSpaceDN w:val="0"/>
        <w:rPr>
          <w:rFonts w:ascii="Verdana" w:eastAsia="Verdana" w:hAnsi="Verdana" w:cs="Tahoma"/>
          <w:b/>
          <w:sz w:val="16"/>
          <w:szCs w:val="16"/>
        </w:rPr>
      </w:pPr>
      <w:r w:rsidRPr="00B709B3">
        <w:rPr>
          <w:rFonts w:ascii="Verdana" w:eastAsia="Verdana" w:hAnsi="Verdana" w:cs="Tahoma"/>
          <w:b/>
          <w:sz w:val="16"/>
          <w:szCs w:val="16"/>
        </w:rPr>
        <w:t>FORMA DE EJECUCIÓN. -</w:t>
      </w:r>
    </w:p>
    <w:p w14:paraId="4E324138" w14:textId="77777777" w:rsidR="00797119" w:rsidRPr="00B709B3" w:rsidRDefault="00797119" w:rsidP="00797119">
      <w:pPr>
        <w:widowControl w:val="0"/>
        <w:tabs>
          <w:tab w:val="left" w:pos="8711"/>
        </w:tabs>
        <w:autoSpaceDE w:val="0"/>
        <w:autoSpaceDN w:val="0"/>
        <w:rPr>
          <w:rFonts w:ascii="Verdana" w:eastAsia="Verdana" w:hAnsi="Verdana" w:cs="Tahoma"/>
          <w:b/>
          <w:sz w:val="16"/>
          <w:szCs w:val="16"/>
        </w:rPr>
      </w:pPr>
    </w:p>
    <w:p w14:paraId="78FCF062"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Para el vaciado de los botaguas se armará el encofrado en lugares indicados en plano de detalles debiendo ser bien apuntalados, el canal para el goterón se colocará utilizando un tubo de PVC cortado a la mitad con diámetro no mayor a 1,5 cm.</w:t>
      </w:r>
    </w:p>
    <w:p w14:paraId="1A9EE726"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5D1666E8"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La parrilla se armará con fierro corrugado de 1/4”, con alambre de amarre y deberá asegurar con dados de mortero de cemento, el acabado debe ser fino y pulido.</w:t>
      </w:r>
    </w:p>
    <w:p w14:paraId="3F76C4C6"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4A67A863"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Para la construcción de botaguas se emplearán botaguas vaciados in situ con alma de Fierro con un porcentaje de caída no menor al 1% y se debe proveer el goterón al armar el encofrado.</w:t>
      </w:r>
    </w:p>
    <w:p w14:paraId="05B3AA3F"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El Hormigón para el vaciado se dosificará a 1:2:3 utilizando agregados limpios.</w:t>
      </w:r>
    </w:p>
    <w:p w14:paraId="5896E2EA"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2F8C1568"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Los materiales serán de buena calidad que aseguren la durabilidad y correcto funcionamiento; previo a su empleo en obra deberá ser aprobado por el Inspector de proyectos.</w:t>
      </w:r>
    </w:p>
    <w:p w14:paraId="2C1E0DED"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1808FA18" w14:textId="77777777" w:rsidR="00797119" w:rsidRPr="00B709B3" w:rsidRDefault="00797119" w:rsidP="00797119">
      <w:pPr>
        <w:widowControl w:val="0"/>
        <w:autoSpaceDE w:val="0"/>
        <w:autoSpaceDN w:val="0"/>
        <w:jc w:val="both"/>
        <w:rPr>
          <w:rFonts w:ascii="Verdana" w:eastAsia="Verdana" w:hAnsi="Verdana" w:cs="Tahoma"/>
          <w:b/>
          <w:sz w:val="16"/>
          <w:szCs w:val="16"/>
        </w:rPr>
      </w:pPr>
      <w:r w:rsidRPr="00B709B3">
        <w:rPr>
          <w:rFonts w:ascii="Verdana" w:eastAsia="Verdana" w:hAnsi="Verdana" w:cs="Tahoma"/>
          <w:b/>
          <w:sz w:val="16"/>
          <w:szCs w:val="16"/>
        </w:rPr>
        <w:t>Criterios de Control, Aceptación y Rechazo</w:t>
      </w:r>
    </w:p>
    <w:p w14:paraId="2B6F18A7" w14:textId="77777777" w:rsidR="00797119" w:rsidRPr="00B709B3" w:rsidRDefault="00797119" w:rsidP="00797119">
      <w:pPr>
        <w:widowControl w:val="0"/>
        <w:autoSpaceDE w:val="0"/>
        <w:autoSpaceDN w:val="0"/>
        <w:jc w:val="both"/>
        <w:rPr>
          <w:rFonts w:ascii="Verdana" w:eastAsia="Verdana" w:hAnsi="Verdana" w:cs="Tahoma"/>
          <w:b/>
          <w:sz w:val="16"/>
          <w:szCs w:val="16"/>
        </w:rPr>
      </w:pPr>
    </w:p>
    <w:p w14:paraId="60117F68"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1A51903A" w14:textId="77777777" w:rsidR="00797119" w:rsidRPr="00B709B3" w:rsidRDefault="00797119" w:rsidP="00797119">
      <w:pPr>
        <w:widowControl w:val="0"/>
        <w:autoSpaceDE w:val="0"/>
        <w:autoSpaceDN w:val="0"/>
        <w:jc w:val="both"/>
        <w:rPr>
          <w:rFonts w:ascii="Verdana" w:eastAsia="Verdana" w:hAnsi="Verdana" w:cs="Verdana"/>
          <w:b/>
          <w:sz w:val="16"/>
          <w:szCs w:val="16"/>
        </w:rPr>
      </w:pPr>
    </w:p>
    <w:p w14:paraId="4616B392"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6FF3D236" w14:textId="77777777" w:rsidR="00797119" w:rsidRPr="00B709B3" w:rsidRDefault="00797119" w:rsidP="00797119">
      <w:pPr>
        <w:widowControl w:val="0"/>
        <w:autoSpaceDE w:val="0"/>
        <w:autoSpaceDN w:val="0"/>
        <w:jc w:val="both"/>
        <w:rPr>
          <w:rFonts w:ascii="Verdana" w:eastAsia="Verdana" w:hAnsi="Verdana" w:cs="Arial"/>
          <w:sz w:val="16"/>
          <w:szCs w:val="16"/>
        </w:rPr>
      </w:pPr>
    </w:p>
    <w:tbl>
      <w:tblPr>
        <w:tblStyle w:val="Tablaconcuadrcula"/>
        <w:tblW w:w="9464" w:type="dxa"/>
        <w:tblLook w:val="04A0" w:firstRow="1" w:lastRow="0" w:firstColumn="1" w:lastColumn="0" w:noHBand="0" w:noVBand="1"/>
      </w:tblPr>
      <w:tblGrid>
        <w:gridCol w:w="584"/>
        <w:gridCol w:w="2385"/>
        <w:gridCol w:w="1145"/>
        <w:gridCol w:w="5350"/>
      </w:tblGrid>
      <w:tr w:rsidR="00797119" w:rsidRPr="00B709B3" w14:paraId="01B111CE" w14:textId="77777777" w:rsidTr="000648BD">
        <w:tc>
          <w:tcPr>
            <w:tcW w:w="584" w:type="dxa"/>
            <w:shd w:val="clear" w:color="auto" w:fill="215868"/>
          </w:tcPr>
          <w:p w14:paraId="77D44A37"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proofErr w:type="spellStart"/>
            <w:r w:rsidRPr="00B709B3">
              <w:rPr>
                <w:rFonts w:ascii="Verdana" w:hAnsi="Verdana" w:cs="Verdana"/>
                <w:b/>
                <w:color w:val="FFFFFF" w:themeColor="background1"/>
                <w:sz w:val="16"/>
                <w:szCs w:val="16"/>
              </w:rPr>
              <w:t>N°</w:t>
            </w:r>
            <w:proofErr w:type="spellEnd"/>
          </w:p>
        </w:tc>
        <w:tc>
          <w:tcPr>
            <w:tcW w:w="2385" w:type="dxa"/>
            <w:shd w:val="clear" w:color="auto" w:fill="215868"/>
          </w:tcPr>
          <w:p w14:paraId="26300FB3" w14:textId="77777777" w:rsidR="00797119" w:rsidRPr="00B709B3" w:rsidRDefault="00797119" w:rsidP="000648BD">
            <w:pPr>
              <w:widowControl w:val="0"/>
              <w:autoSpaceDE w:val="0"/>
              <w:autoSpaceDN w:val="0"/>
              <w:spacing w:line="360" w:lineRule="auto"/>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CODIGO</w:t>
            </w:r>
          </w:p>
        </w:tc>
        <w:tc>
          <w:tcPr>
            <w:tcW w:w="1145" w:type="dxa"/>
            <w:shd w:val="clear" w:color="auto" w:fill="215868"/>
          </w:tcPr>
          <w:p w14:paraId="1CD71946"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UNIDAD</w:t>
            </w:r>
          </w:p>
        </w:tc>
        <w:tc>
          <w:tcPr>
            <w:tcW w:w="5350" w:type="dxa"/>
            <w:shd w:val="clear" w:color="auto" w:fill="215868"/>
          </w:tcPr>
          <w:p w14:paraId="02F164B4"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ITEM</w:t>
            </w:r>
          </w:p>
        </w:tc>
      </w:tr>
      <w:tr w:rsidR="00797119" w:rsidRPr="00B709B3" w14:paraId="5810AEC2" w14:textId="77777777" w:rsidTr="000648BD">
        <w:tc>
          <w:tcPr>
            <w:tcW w:w="584" w:type="dxa"/>
            <w:shd w:val="clear" w:color="auto" w:fill="B8CCE4"/>
          </w:tcPr>
          <w:p w14:paraId="0104B919"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18</w:t>
            </w:r>
          </w:p>
        </w:tc>
        <w:tc>
          <w:tcPr>
            <w:tcW w:w="2385" w:type="dxa"/>
            <w:shd w:val="clear" w:color="auto" w:fill="B8CCE4"/>
          </w:tcPr>
          <w:p w14:paraId="2D3DB378"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VAC - OF - REV - 7</w:t>
            </w:r>
          </w:p>
        </w:tc>
        <w:tc>
          <w:tcPr>
            <w:tcW w:w="1145" w:type="dxa"/>
            <w:shd w:val="clear" w:color="auto" w:fill="B8CCE4"/>
          </w:tcPr>
          <w:p w14:paraId="331AC812"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M2</w:t>
            </w:r>
          </w:p>
        </w:tc>
        <w:tc>
          <w:tcPr>
            <w:tcW w:w="5350" w:type="dxa"/>
            <w:shd w:val="clear" w:color="auto" w:fill="B8CCE4"/>
          </w:tcPr>
          <w:p w14:paraId="257A18A8" w14:textId="77777777" w:rsidR="00797119" w:rsidRPr="00B709B3" w:rsidRDefault="00797119" w:rsidP="000648BD">
            <w:pPr>
              <w:widowControl w:val="0"/>
              <w:autoSpaceDE w:val="0"/>
              <w:autoSpaceDN w:val="0"/>
              <w:spacing w:line="360" w:lineRule="auto"/>
              <w:jc w:val="center"/>
              <w:rPr>
                <w:rFonts w:ascii="Verdana" w:hAnsi="Verdana" w:cs="Verdana"/>
                <w:b/>
                <w:sz w:val="16"/>
                <w:szCs w:val="16"/>
              </w:rPr>
            </w:pPr>
            <w:r w:rsidRPr="00B709B3">
              <w:rPr>
                <w:rFonts w:ascii="Verdana" w:hAnsi="Verdana" w:cs="Tahoma"/>
                <w:b/>
                <w:bCs/>
                <w:sz w:val="16"/>
                <w:szCs w:val="16"/>
              </w:rPr>
              <w:t>REVOQUE INTERIOR DE YESO</w:t>
            </w:r>
          </w:p>
        </w:tc>
      </w:tr>
    </w:tbl>
    <w:p w14:paraId="130D3E7E" w14:textId="77777777" w:rsidR="00797119" w:rsidRPr="00B709B3" w:rsidRDefault="00797119" w:rsidP="00797119">
      <w:pPr>
        <w:widowControl w:val="0"/>
        <w:autoSpaceDE w:val="0"/>
        <w:autoSpaceDN w:val="0"/>
        <w:jc w:val="both"/>
        <w:rPr>
          <w:rFonts w:ascii="Verdana" w:eastAsia="Verdana" w:hAnsi="Verdana" w:cs="Tahoma"/>
          <w:b/>
          <w:bCs/>
          <w:sz w:val="16"/>
          <w:szCs w:val="16"/>
        </w:rPr>
      </w:pPr>
    </w:p>
    <w:p w14:paraId="7E231E78" w14:textId="77777777" w:rsidR="00797119" w:rsidRPr="00B709B3" w:rsidRDefault="00797119" w:rsidP="00797119">
      <w:pPr>
        <w:widowControl w:val="0"/>
        <w:autoSpaceDE w:val="0"/>
        <w:autoSpaceDN w:val="0"/>
        <w:jc w:val="both"/>
        <w:rPr>
          <w:rFonts w:ascii="Verdana" w:eastAsia="Verdana" w:hAnsi="Verdana" w:cs="Tahoma"/>
          <w:b/>
          <w:bCs/>
          <w:sz w:val="16"/>
          <w:szCs w:val="16"/>
        </w:rPr>
      </w:pPr>
      <w:r w:rsidRPr="00B709B3">
        <w:rPr>
          <w:rFonts w:ascii="Verdana" w:eastAsia="Verdana" w:hAnsi="Verdana" w:cs="Tahoma"/>
          <w:b/>
          <w:bCs/>
          <w:sz w:val="16"/>
          <w:szCs w:val="16"/>
        </w:rPr>
        <w:t>DESCRIPCIÓN. -</w:t>
      </w:r>
    </w:p>
    <w:p w14:paraId="2454D25D"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6516FB7F"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 xml:space="preserve">Este Ítem, se refiere al acabado de las superficies con revoque de yeso, en los ambientes interiores de la infraestructura </w:t>
      </w:r>
      <w:r w:rsidRPr="00B709B3">
        <w:rPr>
          <w:rFonts w:ascii="Verdana" w:eastAsia="Verdana" w:hAnsi="Verdana" w:cs="Verdana"/>
          <w:sz w:val="16"/>
          <w:szCs w:val="16"/>
        </w:rPr>
        <w:t>de acuerdo al trazado, alineación, elevaciones y dimensiones señaladas en los planos constructivos e instrucciones del Inspector de Proyecto</w:t>
      </w:r>
    </w:p>
    <w:p w14:paraId="3DBB1C71"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4E3EE4B4" w14:textId="77777777" w:rsidR="00797119" w:rsidRPr="00B709B3" w:rsidRDefault="00797119" w:rsidP="00797119">
      <w:pPr>
        <w:widowControl w:val="0"/>
        <w:autoSpaceDE w:val="0"/>
        <w:autoSpaceDN w:val="0"/>
        <w:jc w:val="both"/>
        <w:rPr>
          <w:rFonts w:ascii="Verdana" w:eastAsia="Verdana" w:hAnsi="Verdana" w:cs="Tahoma"/>
          <w:b/>
          <w:bCs/>
          <w:sz w:val="16"/>
          <w:szCs w:val="16"/>
        </w:rPr>
      </w:pPr>
      <w:r w:rsidRPr="00B709B3">
        <w:rPr>
          <w:rFonts w:ascii="Verdana" w:eastAsia="Verdana" w:hAnsi="Verdana" w:cs="Tahoma"/>
          <w:b/>
          <w:bCs/>
          <w:sz w:val="16"/>
          <w:szCs w:val="16"/>
        </w:rPr>
        <w:t>MATERIALES, HERRAMIENTAS Y EQUIPO. -</w:t>
      </w:r>
    </w:p>
    <w:p w14:paraId="5DD8BC6F" w14:textId="77777777" w:rsidR="00797119" w:rsidRPr="00B709B3" w:rsidRDefault="00797119" w:rsidP="00797119">
      <w:pPr>
        <w:widowControl w:val="0"/>
        <w:tabs>
          <w:tab w:val="left" w:pos="8711"/>
        </w:tabs>
        <w:autoSpaceDE w:val="0"/>
        <w:autoSpaceDN w:val="0"/>
        <w:rPr>
          <w:rFonts w:ascii="Verdana" w:eastAsia="Verdana" w:hAnsi="Verdana" w:cs="Tahoma"/>
          <w:sz w:val="16"/>
          <w:szCs w:val="16"/>
        </w:rPr>
      </w:pPr>
    </w:p>
    <w:p w14:paraId="5EC1CF81"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4C427841"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Se deberá cumplir con las características detalladas en la tabla de descripción de insumos</w:t>
      </w:r>
    </w:p>
    <w:p w14:paraId="2D0C4123"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4A2BA84B" w14:textId="77777777" w:rsidR="00797119" w:rsidRPr="00B709B3" w:rsidRDefault="00797119" w:rsidP="00797119">
      <w:pPr>
        <w:widowControl w:val="0"/>
        <w:autoSpaceDE w:val="0"/>
        <w:autoSpaceDN w:val="0"/>
        <w:jc w:val="both"/>
        <w:rPr>
          <w:rFonts w:ascii="Verdana" w:eastAsia="Verdana" w:hAnsi="Verdana" w:cs="Tahoma"/>
          <w:b/>
          <w:bCs/>
          <w:sz w:val="16"/>
          <w:szCs w:val="16"/>
        </w:rPr>
      </w:pPr>
      <w:r w:rsidRPr="00B709B3">
        <w:rPr>
          <w:rFonts w:ascii="Verdana" w:eastAsia="Verdana" w:hAnsi="Verdana" w:cs="Tahoma"/>
          <w:b/>
          <w:bCs/>
          <w:sz w:val="16"/>
          <w:szCs w:val="16"/>
        </w:rPr>
        <w:t>FORMA DE EJECUCIÓN. -</w:t>
      </w:r>
    </w:p>
    <w:p w14:paraId="07E41127"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5372B8B8"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7325437B"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779AC150" w14:textId="77777777" w:rsidR="00797119" w:rsidRPr="00B709B3" w:rsidRDefault="00797119" w:rsidP="00797119">
      <w:pPr>
        <w:widowControl w:val="0"/>
        <w:tabs>
          <w:tab w:val="left" w:pos="560"/>
        </w:tabs>
        <w:autoSpaceDE w:val="0"/>
        <w:autoSpaceDN w:val="0"/>
        <w:spacing w:after="120"/>
        <w:jc w:val="both"/>
        <w:rPr>
          <w:rFonts w:ascii="Verdana" w:eastAsia="Verdana" w:hAnsi="Verdana" w:cs="Tahoma"/>
          <w:b/>
          <w:sz w:val="16"/>
          <w:szCs w:val="16"/>
        </w:rPr>
      </w:pPr>
      <w:bookmarkStart w:id="163" w:name="_Hlk161513692"/>
      <w:r w:rsidRPr="00B709B3">
        <w:rPr>
          <w:rFonts w:ascii="Verdana" w:eastAsia="Verdana" w:hAnsi="Verdana" w:cs="Tahoma"/>
          <w:b/>
          <w:sz w:val="16"/>
          <w:szCs w:val="16"/>
        </w:rPr>
        <w:t>Preparación de la Superficie</w:t>
      </w:r>
    </w:p>
    <w:bookmarkEnd w:id="163"/>
    <w:p w14:paraId="06F70F2E" w14:textId="77777777" w:rsidR="00797119" w:rsidRPr="00B709B3" w:rsidRDefault="00797119" w:rsidP="00797119">
      <w:pPr>
        <w:widowControl w:val="0"/>
        <w:autoSpaceDE w:val="0"/>
        <w:autoSpaceDN w:val="0"/>
        <w:jc w:val="both"/>
        <w:rPr>
          <w:rFonts w:ascii="Verdana" w:eastAsia="Verdana" w:hAnsi="Verdana" w:cs="Tahoma"/>
          <w:bCs/>
          <w:color w:val="000000"/>
          <w:sz w:val="16"/>
          <w:szCs w:val="16"/>
        </w:rPr>
      </w:pPr>
      <w:r w:rsidRPr="00B709B3">
        <w:rPr>
          <w:rFonts w:ascii="Verdana" w:eastAsia="Verdana" w:hAnsi="Verdana" w:cs="Tahoma"/>
          <w:sz w:val="16"/>
          <w:szCs w:val="16"/>
        </w:rPr>
        <w:t>Antes de la colocación de las maestras verificar que la superficie este uniforme sin polvo, grasas o sustancias que perjudiquen la buena ejecución del ítem</w:t>
      </w:r>
      <w:r w:rsidRPr="00B709B3">
        <w:rPr>
          <w:rFonts w:ascii="Verdana" w:eastAsia="Verdana" w:hAnsi="Verdana" w:cs="Tahoma"/>
          <w:bCs/>
          <w:color w:val="000000"/>
          <w:sz w:val="16"/>
          <w:szCs w:val="16"/>
        </w:rPr>
        <w:t xml:space="preserve">. </w:t>
      </w:r>
      <w:r w:rsidRPr="00B709B3">
        <w:rPr>
          <w:rFonts w:ascii="Verdana" w:eastAsia="Verdana" w:hAnsi="Verdana" w:cs="Tahoma"/>
          <w:kern w:val="28"/>
          <w:sz w:val="16"/>
          <w:szCs w:val="16"/>
        </w:rPr>
        <w:t>Asimismo, deberá revisarse las superficies a revestir verificando no existan partes sueltas o mal ejecutadas.</w:t>
      </w:r>
    </w:p>
    <w:p w14:paraId="4F0E0797"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68460851"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 xml:space="preserve">Se colocarán maestras distancias no mayores a 2,0 m. cuidando que éstas estén perfectamente niveladas. </w:t>
      </w:r>
    </w:p>
    <w:p w14:paraId="61B9EACF"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3471E9CE"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Luego se efectuar los trabajos preliminares, se humedecerán los paramentos.</w:t>
      </w:r>
    </w:p>
    <w:p w14:paraId="11235F2D"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150704F0" w14:textId="77777777" w:rsidR="00797119" w:rsidRPr="00B709B3" w:rsidRDefault="00797119" w:rsidP="00797119">
      <w:pPr>
        <w:widowControl w:val="0"/>
        <w:tabs>
          <w:tab w:val="left" w:pos="560"/>
        </w:tabs>
        <w:autoSpaceDE w:val="0"/>
        <w:autoSpaceDN w:val="0"/>
        <w:spacing w:after="120"/>
        <w:jc w:val="both"/>
        <w:rPr>
          <w:rFonts w:ascii="Verdana" w:eastAsia="Verdana" w:hAnsi="Verdana" w:cs="Tahoma"/>
          <w:b/>
          <w:sz w:val="16"/>
          <w:szCs w:val="16"/>
        </w:rPr>
      </w:pPr>
      <w:r w:rsidRPr="00B709B3">
        <w:rPr>
          <w:rFonts w:ascii="Verdana" w:eastAsia="Verdana" w:hAnsi="Verdana" w:cs="Tahoma"/>
          <w:b/>
          <w:sz w:val="16"/>
          <w:szCs w:val="16"/>
        </w:rPr>
        <w:t>Preparación del Yeso</w:t>
      </w:r>
    </w:p>
    <w:p w14:paraId="49551885"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La preparación del yeso deberá seguir las indicaciones del proveedor las cuales deberán tener el detalle paso a paso.</w:t>
      </w:r>
    </w:p>
    <w:p w14:paraId="609A7C08"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21953751"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7477F44A"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38E3C13B" w14:textId="77777777" w:rsidR="00797119" w:rsidRPr="00B709B3" w:rsidRDefault="00797119" w:rsidP="00797119">
      <w:pPr>
        <w:widowControl w:val="0"/>
        <w:autoSpaceDE w:val="0"/>
        <w:autoSpaceDN w:val="0"/>
        <w:jc w:val="both"/>
        <w:rPr>
          <w:rFonts w:ascii="Verdana" w:eastAsia="Verdana" w:hAnsi="Verdana" w:cs="Tahoma"/>
          <w:b/>
          <w:bCs/>
          <w:sz w:val="16"/>
          <w:szCs w:val="16"/>
        </w:rPr>
      </w:pPr>
      <w:r w:rsidRPr="00B709B3">
        <w:rPr>
          <w:rFonts w:ascii="Verdana" w:eastAsia="Verdana" w:hAnsi="Verdana" w:cs="Tahoma"/>
          <w:b/>
          <w:bCs/>
          <w:sz w:val="16"/>
          <w:szCs w:val="16"/>
        </w:rPr>
        <w:t>Preparación de la Superficie</w:t>
      </w:r>
    </w:p>
    <w:p w14:paraId="1478C223"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77BC7A0D"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En el caso de muros de ladrillo se limpiarán los mismos en forma cuidadosa, removiendo</w:t>
      </w:r>
    </w:p>
    <w:p w14:paraId="14A32D8D"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aquellos materiales extraños o residuos de morteros.</w:t>
      </w:r>
    </w:p>
    <w:p w14:paraId="53173231"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3BED75F1"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Se colocarán maestras a distancias no mayores a dos (2) metros, cuidando de que éstas,</w:t>
      </w:r>
    </w:p>
    <w:p w14:paraId="1FD266DC"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estén perfectamente niveladas entre sí, a fin de asegurar la obtención de una superficie</w:t>
      </w:r>
    </w:p>
    <w:p w14:paraId="65C0C443"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pareja y uniforme.</w:t>
      </w:r>
    </w:p>
    <w:p w14:paraId="2F361CFA"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4A02661B" w14:textId="77777777" w:rsidR="00797119" w:rsidRPr="00B709B3" w:rsidRDefault="00797119" w:rsidP="00797119">
      <w:pPr>
        <w:widowControl w:val="0"/>
        <w:tabs>
          <w:tab w:val="left" w:pos="560"/>
        </w:tabs>
        <w:autoSpaceDE w:val="0"/>
        <w:autoSpaceDN w:val="0"/>
        <w:spacing w:after="120"/>
        <w:jc w:val="both"/>
        <w:rPr>
          <w:rFonts w:ascii="Verdana" w:eastAsia="Verdana" w:hAnsi="Verdana" w:cs="Tahoma"/>
          <w:b/>
          <w:sz w:val="16"/>
          <w:szCs w:val="16"/>
        </w:rPr>
      </w:pPr>
      <w:r w:rsidRPr="00B709B3">
        <w:rPr>
          <w:rFonts w:ascii="Verdana" w:eastAsia="Verdana" w:hAnsi="Verdana" w:cs="Tahoma"/>
          <w:b/>
          <w:sz w:val="16"/>
          <w:szCs w:val="16"/>
        </w:rPr>
        <w:t>Aplicación del Yeso</w:t>
      </w:r>
    </w:p>
    <w:p w14:paraId="5913F7FE" w14:textId="77777777" w:rsidR="00797119" w:rsidRPr="00B709B3" w:rsidRDefault="00797119" w:rsidP="00797119">
      <w:pPr>
        <w:widowControl w:val="0"/>
        <w:autoSpaceDE w:val="0"/>
        <w:autoSpaceDN w:val="0"/>
        <w:jc w:val="both"/>
        <w:rPr>
          <w:rFonts w:ascii="Verdana" w:eastAsia="Verdana" w:hAnsi="Verdana" w:cs="Verdana"/>
          <w:sz w:val="16"/>
          <w:szCs w:val="16"/>
        </w:rPr>
      </w:pPr>
      <w:bookmarkStart w:id="164" w:name="_Hlk95426443"/>
      <w:r w:rsidRPr="00B709B3">
        <w:rPr>
          <w:rFonts w:ascii="Verdana" w:eastAsia="Verdana" w:hAnsi="Verdana" w:cs="Verdana"/>
          <w:sz w:val="16"/>
          <w:szCs w:val="16"/>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B709B3">
        <w:rPr>
          <w:rFonts w:ascii="Verdana" w:eastAsia="Verdana" w:hAnsi="Verdana" w:cs="Verdana"/>
          <w:sz w:val="16"/>
          <w:szCs w:val="16"/>
        </w:rPr>
        <w:t>mm.</w:t>
      </w:r>
      <w:proofErr w:type="spellEnd"/>
      <w:r w:rsidRPr="00B709B3">
        <w:rPr>
          <w:rFonts w:ascii="Verdana" w:eastAsia="Verdana" w:hAnsi="Verdana" w:cs="Verdana"/>
          <w:sz w:val="16"/>
          <w:szCs w:val="16"/>
        </w:rPr>
        <w:t xml:space="preserve"> de espesor empleando yeso puro. Esta capa deberá ser ejecutada cuidadosamente mediante planchas metálicas, a fin de obtener superficies completamente lisas, planas y libres de ondulaciones.</w:t>
      </w:r>
    </w:p>
    <w:p w14:paraId="6E1DB179"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042E65DF"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En los revoques señalados a continuación:</w:t>
      </w:r>
    </w:p>
    <w:p w14:paraId="0306D9AF"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38D9AE7F" w14:textId="77777777" w:rsidR="00797119" w:rsidRPr="00B709B3" w:rsidRDefault="00797119" w:rsidP="00797119">
      <w:pPr>
        <w:widowControl w:val="0"/>
        <w:numPr>
          <w:ilvl w:val="0"/>
          <w:numId w:val="104"/>
        </w:numPr>
        <w:autoSpaceDE w:val="0"/>
        <w:autoSpaceDN w:val="0"/>
        <w:jc w:val="both"/>
        <w:rPr>
          <w:rFonts w:ascii="Verdana" w:eastAsia="Verdana" w:hAnsi="Verdana" w:cs="Verdana"/>
          <w:sz w:val="16"/>
          <w:szCs w:val="16"/>
        </w:rPr>
      </w:pPr>
      <w:r w:rsidRPr="00B709B3">
        <w:rPr>
          <w:rFonts w:ascii="Verdana" w:eastAsia="Verdana" w:hAnsi="Verdana" w:cs="Verdana"/>
          <w:sz w:val="16"/>
          <w:szCs w:val="16"/>
        </w:rPr>
        <w:t>Reparación de superficies porosas.</w:t>
      </w:r>
    </w:p>
    <w:p w14:paraId="12080027" w14:textId="77777777" w:rsidR="00797119" w:rsidRPr="00B709B3" w:rsidRDefault="00797119" w:rsidP="00797119">
      <w:pPr>
        <w:widowControl w:val="0"/>
        <w:numPr>
          <w:ilvl w:val="0"/>
          <w:numId w:val="104"/>
        </w:numPr>
        <w:autoSpaceDE w:val="0"/>
        <w:autoSpaceDN w:val="0"/>
        <w:jc w:val="both"/>
        <w:rPr>
          <w:rFonts w:ascii="Verdana" w:eastAsia="Verdana" w:hAnsi="Verdana" w:cs="Verdana"/>
          <w:sz w:val="16"/>
          <w:szCs w:val="16"/>
        </w:rPr>
      </w:pPr>
      <w:r w:rsidRPr="00B709B3">
        <w:rPr>
          <w:rFonts w:ascii="Verdana" w:eastAsia="Verdana" w:hAnsi="Verdana" w:cs="Verdana"/>
          <w:sz w:val="16"/>
          <w:szCs w:val="16"/>
        </w:rPr>
        <w:lastRenderedPageBreak/>
        <w:t>Reparación de bordes o esquinas en elementos de hormigón.</w:t>
      </w:r>
    </w:p>
    <w:p w14:paraId="57FAA39F" w14:textId="77777777" w:rsidR="00797119" w:rsidRPr="00B709B3" w:rsidRDefault="00797119" w:rsidP="00797119">
      <w:pPr>
        <w:widowControl w:val="0"/>
        <w:numPr>
          <w:ilvl w:val="0"/>
          <w:numId w:val="104"/>
        </w:numPr>
        <w:autoSpaceDE w:val="0"/>
        <w:autoSpaceDN w:val="0"/>
        <w:jc w:val="both"/>
        <w:rPr>
          <w:rFonts w:ascii="Verdana" w:eastAsia="Verdana" w:hAnsi="Verdana" w:cs="Verdana"/>
          <w:sz w:val="16"/>
          <w:szCs w:val="16"/>
        </w:rPr>
      </w:pPr>
      <w:r w:rsidRPr="00B709B3">
        <w:rPr>
          <w:rFonts w:ascii="Verdana" w:eastAsia="Verdana" w:hAnsi="Verdana" w:cs="Verdana"/>
          <w:sz w:val="16"/>
          <w:szCs w:val="16"/>
        </w:rPr>
        <w:t>Reparación de grietas en estucos.</w:t>
      </w:r>
    </w:p>
    <w:p w14:paraId="4563E13B" w14:textId="77777777" w:rsidR="00797119" w:rsidRPr="00B709B3" w:rsidRDefault="00797119" w:rsidP="00797119">
      <w:pPr>
        <w:widowControl w:val="0"/>
        <w:numPr>
          <w:ilvl w:val="0"/>
          <w:numId w:val="104"/>
        </w:numPr>
        <w:autoSpaceDE w:val="0"/>
        <w:autoSpaceDN w:val="0"/>
        <w:jc w:val="both"/>
        <w:rPr>
          <w:rFonts w:ascii="Verdana" w:eastAsia="Verdana" w:hAnsi="Verdana" w:cs="Verdana"/>
          <w:sz w:val="16"/>
          <w:szCs w:val="16"/>
        </w:rPr>
      </w:pPr>
      <w:r w:rsidRPr="00B709B3">
        <w:rPr>
          <w:rFonts w:ascii="Verdana" w:eastAsia="Verdana" w:hAnsi="Verdana" w:cs="Verdana"/>
          <w:sz w:val="16"/>
          <w:szCs w:val="16"/>
        </w:rPr>
        <w:t>Regulación de superficies en espesores mínimos.</w:t>
      </w:r>
    </w:p>
    <w:p w14:paraId="23C45F70"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3F8E1EB5"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 xml:space="preserve">Se cuidará que las intersecciones de muros con cielos rasos o falsos sean </w:t>
      </w:r>
      <w:proofErr w:type="gramStart"/>
      <w:r w:rsidRPr="00B709B3">
        <w:rPr>
          <w:rFonts w:ascii="Verdana" w:eastAsia="Verdana" w:hAnsi="Verdana" w:cs="Verdana"/>
          <w:sz w:val="16"/>
          <w:szCs w:val="16"/>
        </w:rPr>
        <w:t>terminados</w:t>
      </w:r>
      <w:proofErr w:type="gramEnd"/>
      <w:r w:rsidRPr="00B709B3">
        <w:rPr>
          <w:rFonts w:ascii="Verdana" w:eastAsia="Verdana" w:hAnsi="Verdana" w:cs="Verdana"/>
          <w:sz w:val="16"/>
          <w:szCs w:val="16"/>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64"/>
    </w:p>
    <w:p w14:paraId="4A3CE97C"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1DD60AD2" w14:textId="77777777" w:rsidR="00797119" w:rsidRPr="00B709B3" w:rsidRDefault="00797119" w:rsidP="00797119">
      <w:pPr>
        <w:widowControl w:val="0"/>
        <w:tabs>
          <w:tab w:val="left" w:pos="560"/>
        </w:tabs>
        <w:autoSpaceDE w:val="0"/>
        <w:autoSpaceDN w:val="0"/>
        <w:spacing w:after="120"/>
        <w:jc w:val="both"/>
        <w:rPr>
          <w:rFonts w:ascii="Verdana" w:eastAsia="Verdana" w:hAnsi="Verdana" w:cs="Tahoma"/>
          <w:b/>
          <w:sz w:val="16"/>
          <w:szCs w:val="16"/>
        </w:rPr>
      </w:pPr>
      <w:r w:rsidRPr="00B709B3">
        <w:rPr>
          <w:rFonts w:ascii="Verdana" w:eastAsia="Verdana" w:hAnsi="Verdana" w:cs="Tahoma"/>
          <w:b/>
          <w:sz w:val="16"/>
          <w:szCs w:val="16"/>
        </w:rPr>
        <w:t>Criterios de Control, Aceptación y Rechazo</w:t>
      </w:r>
    </w:p>
    <w:p w14:paraId="3769ECC9"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 xml:space="preserve">Se controlará que las superficies revocadas hayan sido ejecutadas de acuerdo a los planos o instrucción del Inspector de Proyecto, asimismo, no presentarán irregularidades geométricas, de acabado, manchas, </w:t>
      </w:r>
      <w:proofErr w:type="spellStart"/>
      <w:r w:rsidRPr="00B709B3">
        <w:rPr>
          <w:rFonts w:ascii="Verdana" w:eastAsia="Verdana" w:hAnsi="Verdana" w:cs="Tahoma"/>
          <w:sz w:val="16"/>
          <w:szCs w:val="16"/>
        </w:rPr>
        <w:t>descascaramientos</w:t>
      </w:r>
      <w:proofErr w:type="spellEnd"/>
      <w:r w:rsidRPr="00B709B3">
        <w:rPr>
          <w:rFonts w:ascii="Verdana" w:eastAsia="Verdana" w:hAnsi="Verdana" w:cs="Tahoma"/>
          <w:sz w:val="16"/>
          <w:szCs w:val="16"/>
        </w:rPr>
        <w:t>, hinchazón, textura indeseable o fisuración.</w:t>
      </w:r>
    </w:p>
    <w:p w14:paraId="75ADB455"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23EC0E80" w14:textId="77777777" w:rsidR="00797119" w:rsidRPr="00B709B3" w:rsidRDefault="00797119" w:rsidP="00797119">
      <w:pPr>
        <w:widowControl w:val="0"/>
        <w:tabs>
          <w:tab w:val="left" w:pos="560"/>
        </w:tabs>
        <w:autoSpaceDE w:val="0"/>
        <w:autoSpaceDN w:val="0"/>
        <w:rPr>
          <w:rFonts w:ascii="Verdana" w:eastAsia="Arial" w:hAnsi="Verdana" w:cs="Arial"/>
          <w:sz w:val="16"/>
          <w:szCs w:val="16"/>
        </w:rPr>
      </w:pPr>
    </w:p>
    <w:tbl>
      <w:tblPr>
        <w:tblStyle w:val="Tablaconcuadrcula"/>
        <w:tblW w:w="9634" w:type="dxa"/>
        <w:tblLook w:val="04A0" w:firstRow="1" w:lastRow="0" w:firstColumn="1" w:lastColumn="0" w:noHBand="0" w:noVBand="1"/>
      </w:tblPr>
      <w:tblGrid>
        <w:gridCol w:w="584"/>
        <w:gridCol w:w="2501"/>
        <w:gridCol w:w="1029"/>
        <w:gridCol w:w="5520"/>
      </w:tblGrid>
      <w:tr w:rsidR="00797119" w:rsidRPr="00B709B3" w14:paraId="3C180805" w14:textId="77777777" w:rsidTr="000648BD">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31F51473"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proofErr w:type="spellStart"/>
            <w:r w:rsidRPr="00B709B3">
              <w:rPr>
                <w:rFonts w:ascii="Verdana" w:hAnsi="Verdana" w:cs="Verdana"/>
                <w:b/>
                <w:color w:val="FFFFFF" w:themeColor="background1"/>
                <w:sz w:val="16"/>
                <w:szCs w:val="16"/>
              </w:rPr>
              <w:t>N°</w:t>
            </w:r>
            <w:proofErr w:type="spellEnd"/>
          </w:p>
        </w:tc>
        <w:tc>
          <w:tcPr>
            <w:tcW w:w="2501" w:type="dxa"/>
            <w:tcBorders>
              <w:top w:val="single" w:sz="4" w:space="0" w:color="auto"/>
              <w:left w:val="single" w:sz="4" w:space="0" w:color="auto"/>
              <w:bottom w:val="single" w:sz="4" w:space="0" w:color="auto"/>
              <w:right w:val="single" w:sz="4" w:space="0" w:color="auto"/>
            </w:tcBorders>
            <w:shd w:val="clear" w:color="auto" w:fill="215868"/>
            <w:hideMark/>
          </w:tcPr>
          <w:p w14:paraId="221E525A" w14:textId="77777777" w:rsidR="00797119" w:rsidRPr="00B709B3" w:rsidRDefault="00797119" w:rsidP="000648BD">
            <w:pPr>
              <w:widowControl w:val="0"/>
              <w:autoSpaceDE w:val="0"/>
              <w:autoSpaceDN w:val="0"/>
              <w:spacing w:line="360" w:lineRule="auto"/>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CODIGO</w:t>
            </w:r>
          </w:p>
        </w:tc>
        <w:tc>
          <w:tcPr>
            <w:tcW w:w="1029" w:type="dxa"/>
            <w:tcBorders>
              <w:top w:val="single" w:sz="4" w:space="0" w:color="auto"/>
              <w:left w:val="single" w:sz="4" w:space="0" w:color="auto"/>
              <w:bottom w:val="single" w:sz="4" w:space="0" w:color="auto"/>
              <w:right w:val="single" w:sz="4" w:space="0" w:color="auto"/>
            </w:tcBorders>
            <w:shd w:val="clear" w:color="auto" w:fill="215868"/>
            <w:hideMark/>
          </w:tcPr>
          <w:p w14:paraId="004A009E"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32067089"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ITEM</w:t>
            </w:r>
          </w:p>
        </w:tc>
      </w:tr>
      <w:tr w:rsidR="00797119" w:rsidRPr="00B709B3" w14:paraId="38EEE405" w14:textId="77777777" w:rsidTr="000648BD">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00F87E4A" w14:textId="77777777" w:rsidR="00797119" w:rsidRPr="00B709B3" w:rsidRDefault="00797119" w:rsidP="000648BD">
            <w:pPr>
              <w:widowControl w:val="0"/>
              <w:autoSpaceDE w:val="0"/>
              <w:autoSpaceDN w:val="0"/>
              <w:jc w:val="center"/>
              <w:rPr>
                <w:rFonts w:ascii="Verdana" w:hAnsi="Verdana" w:cs="Verdana"/>
                <w:b/>
                <w:sz w:val="16"/>
                <w:szCs w:val="16"/>
              </w:rPr>
            </w:pPr>
          </w:p>
          <w:p w14:paraId="58118186"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19</w:t>
            </w:r>
          </w:p>
        </w:tc>
        <w:tc>
          <w:tcPr>
            <w:tcW w:w="2501"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32A2C4B4"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VAC - OF - REV - 01</w:t>
            </w:r>
          </w:p>
        </w:tc>
        <w:tc>
          <w:tcPr>
            <w:tcW w:w="102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2960F639"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M2</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07D2B177" w14:textId="77777777" w:rsidR="00797119" w:rsidRPr="00B709B3" w:rsidRDefault="00797119" w:rsidP="000648BD">
            <w:pPr>
              <w:widowControl w:val="0"/>
              <w:autoSpaceDE w:val="0"/>
              <w:autoSpaceDN w:val="0"/>
              <w:spacing w:line="276" w:lineRule="auto"/>
              <w:jc w:val="center"/>
              <w:rPr>
                <w:rFonts w:ascii="Verdana" w:hAnsi="Verdana" w:cs="Tahoma"/>
                <w:b/>
                <w:bCs/>
                <w:sz w:val="16"/>
                <w:szCs w:val="16"/>
              </w:rPr>
            </w:pPr>
            <w:r w:rsidRPr="00B709B3">
              <w:rPr>
                <w:rFonts w:ascii="Verdana" w:hAnsi="Verdana" w:cs="Tahoma"/>
                <w:b/>
                <w:bCs/>
                <w:sz w:val="16"/>
                <w:szCs w:val="16"/>
              </w:rPr>
              <w:t>ENTORTADO BAJO CUBIERTA INCLINADA</w:t>
            </w:r>
          </w:p>
        </w:tc>
      </w:tr>
    </w:tbl>
    <w:p w14:paraId="3FAE59BA" w14:textId="77777777" w:rsidR="00797119" w:rsidRPr="00B709B3" w:rsidRDefault="00797119" w:rsidP="00797119">
      <w:pPr>
        <w:widowControl w:val="0"/>
        <w:autoSpaceDE w:val="0"/>
        <w:autoSpaceDN w:val="0"/>
        <w:jc w:val="both"/>
        <w:rPr>
          <w:rFonts w:ascii="Verdana" w:eastAsia="Arial" w:hAnsi="Verdana" w:cs="Arial"/>
          <w:b/>
          <w:sz w:val="16"/>
          <w:szCs w:val="16"/>
        </w:rPr>
      </w:pPr>
    </w:p>
    <w:p w14:paraId="1EB4FA1B" w14:textId="77777777" w:rsidR="00797119" w:rsidRPr="00B709B3" w:rsidRDefault="00797119" w:rsidP="00797119">
      <w:pPr>
        <w:widowControl w:val="0"/>
        <w:autoSpaceDE w:val="0"/>
        <w:autoSpaceDN w:val="0"/>
        <w:jc w:val="both"/>
        <w:rPr>
          <w:rFonts w:ascii="Verdana" w:eastAsia="Verdana" w:hAnsi="Verdana" w:cs="Verdana"/>
          <w:b/>
          <w:sz w:val="16"/>
          <w:szCs w:val="16"/>
        </w:rPr>
      </w:pPr>
      <w:r w:rsidRPr="00B709B3">
        <w:rPr>
          <w:rFonts w:ascii="Verdana" w:eastAsia="Verdana" w:hAnsi="Verdana" w:cs="Verdana"/>
          <w:b/>
          <w:sz w:val="16"/>
          <w:szCs w:val="16"/>
        </w:rPr>
        <w:t>DESCRIPCIÓN. –</w:t>
      </w:r>
    </w:p>
    <w:p w14:paraId="1FEBA6DE" w14:textId="77777777" w:rsidR="00797119" w:rsidRPr="00B709B3" w:rsidRDefault="00797119" w:rsidP="00797119">
      <w:pPr>
        <w:widowControl w:val="0"/>
        <w:autoSpaceDE w:val="0"/>
        <w:autoSpaceDN w:val="0"/>
        <w:jc w:val="both"/>
        <w:rPr>
          <w:rFonts w:ascii="Verdana" w:eastAsia="Verdana" w:hAnsi="Verdana" w:cs="Verdana"/>
          <w:b/>
          <w:sz w:val="16"/>
          <w:szCs w:val="16"/>
        </w:rPr>
      </w:pPr>
    </w:p>
    <w:p w14:paraId="2E6D49F2"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Este ítem se refiere al entortado bajo cubierta inclinada, de acuerdo al trazado, alineación, elevaciones y dimensiones señaladas en los planos constructivos e instrucciones del Inspector de Proyecto.</w:t>
      </w:r>
    </w:p>
    <w:p w14:paraId="31BAA4B4"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604D546C" w14:textId="77777777" w:rsidR="00797119" w:rsidRPr="00B709B3" w:rsidRDefault="00797119" w:rsidP="00797119">
      <w:pPr>
        <w:widowControl w:val="0"/>
        <w:autoSpaceDE w:val="0"/>
        <w:autoSpaceDN w:val="0"/>
        <w:jc w:val="both"/>
        <w:rPr>
          <w:rFonts w:ascii="Verdana" w:eastAsia="Verdana" w:hAnsi="Verdana" w:cs="Verdana"/>
          <w:b/>
          <w:sz w:val="16"/>
          <w:szCs w:val="16"/>
        </w:rPr>
      </w:pPr>
      <w:r w:rsidRPr="00B709B3">
        <w:rPr>
          <w:rFonts w:ascii="Verdana" w:eastAsia="Verdana" w:hAnsi="Verdana" w:cs="Verdana"/>
          <w:b/>
          <w:sz w:val="16"/>
          <w:szCs w:val="16"/>
        </w:rPr>
        <w:t>MATERIALES, HERRAMIENTAS Y EQUIPO. -</w:t>
      </w:r>
    </w:p>
    <w:p w14:paraId="11AC9492" w14:textId="77777777" w:rsidR="00797119" w:rsidRPr="00B709B3" w:rsidRDefault="00797119" w:rsidP="00797119">
      <w:pPr>
        <w:widowControl w:val="0"/>
        <w:tabs>
          <w:tab w:val="left" w:pos="560"/>
        </w:tabs>
        <w:autoSpaceDE w:val="0"/>
        <w:autoSpaceDN w:val="0"/>
        <w:jc w:val="both"/>
        <w:rPr>
          <w:rFonts w:ascii="Verdana" w:eastAsia="Verdana" w:hAnsi="Verdana" w:cs="Tahoma"/>
          <w:color w:val="000000"/>
          <w:sz w:val="16"/>
          <w:szCs w:val="16"/>
        </w:rPr>
      </w:pPr>
    </w:p>
    <w:p w14:paraId="24CC56A5"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4E24B4DC"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Se deberá cumplir con las características detalladas en la tabla de descripción de insumos</w:t>
      </w:r>
    </w:p>
    <w:p w14:paraId="713B293F" w14:textId="77777777" w:rsidR="00797119" w:rsidRPr="00B709B3" w:rsidRDefault="00797119" w:rsidP="00797119">
      <w:pPr>
        <w:widowControl w:val="0"/>
        <w:autoSpaceDE w:val="0"/>
        <w:autoSpaceDN w:val="0"/>
        <w:jc w:val="both"/>
        <w:rPr>
          <w:rFonts w:ascii="Verdana" w:eastAsia="Verdana" w:hAnsi="Verdana" w:cs="Verdana"/>
          <w:b/>
          <w:sz w:val="16"/>
          <w:szCs w:val="16"/>
        </w:rPr>
      </w:pPr>
    </w:p>
    <w:p w14:paraId="05AA411D" w14:textId="77777777" w:rsidR="00797119" w:rsidRPr="00B709B3" w:rsidRDefault="00797119" w:rsidP="00797119">
      <w:pPr>
        <w:widowControl w:val="0"/>
        <w:autoSpaceDE w:val="0"/>
        <w:autoSpaceDN w:val="0"/>
        <w:jc w:val="both"/>
        <w:rPr>
          <w:rFonts w:ascii="Verdana" w:eastAsia="Verdana" w:hAnsi="Verdana" w:cs="Verdana"/>
          <w:b/>
          <w:sz w:val="16"/>
          <w:szCs w:val="16"/>
        </w:rPr>
      </w:pPr>
      <w:r w:rsidRPr="00B709B3">
        <w:rPr>
          <w:rFonts w:ascii="Verdana" w:eastAsia="Verdana" w:hAnsi="Verdana" w:cs="Verdana"/>
          <w:b/>
          <w:sz w:val="16"/>
          <w:szCs w:val="16"/>
        </w:rPr>
        <w:t>FORMA DE EJECUCIÓN. -</w:t>
      </w:r>
    </w:p>
    <w:p w14:paraId="6F90A650"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1B492E6C"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Este tipo de acabado se efectuará bajo cubiertas con tijerales, entrepisos de envigados y bajo cubiertas con estructura simple conformada por vigas.</w:t>
      </w:r>
    </w:p>
    <w:p w14:paraId="61869350"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02CE591B"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En general se seguirán las siguientes directrices:</w:t>
      </w:r>
    </w:p>
    <w:p w14:paraId="413D09A5"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5DA7D88E" w14:textId="77777777" w:rsidR="00797119" w:rsidRPr="00B709B3" w:rsidRDefault="00797119" w:rsidP="00797119">
      <w:pPr>
        <w:widowControl w:val="0"/>
        <w:tabs>
          <w:tab w:val="left" w:pos="560"/>
        </w:tabs>
        <w:autoSpaceDE w:val="0"/>
        <w:autoSpaceDN w:val="0"/>
        <w:spacing w:after="120"/>
        <w:jc w:val="both"/>
        <w:rPr>
          <w:rFonts w:ascii="Verdana" w:eastAsia="Verdana" w:hAnsi="Verdana" w:cs="Tahoma"/>
          <w:b/>
          <w:sz w:val="16"/>
          <w:szCs w:val="16"/>
        </w:rPr>
      </w:pPr>
      <w:r w:rsidRPr="00B709B3">
        <w:rPr>
          <w:rFonts w:ascii="Verdana" w:eastAsia="Verdana" w:hAnsi="Verdana" w:cs="Tahoma"/>
          <w:b/>
          <w:sz w:val="16"/>
          <w:szCs w:val="16"/>
        </w:rPr>
        <w:t>Preparación de la Superficie Inclinada</w:t>
      </w:r>
    </w:p>
    <w:p w14:paraId="0B2BB9B9" w14:textId="77777777" w:rsidR="00797119" w:rsidRPr="00B709B3" w:rsidRDefault="00797119" w:rsidP="00797119">
      <w:pPr>
        <w:widowControl w:val="0"/>
        <w:autoSpaceDE w:val="0"/>
        <w:autoSpaceDN w:val="0"/>
        <w:jc w:val="both"/>
        <w:rPr>
          <w:rFonts w:ascii="Verdana" w:eastAsia="Verdana" w:hAnsi="Verdana" w:cs="Tahoma"/>
          <w:kern w:val="28"/>
          <w:sz w:val="16"/>
          <w:szCs w:val="16"/>
        </w:rPr>
      </w:pPr>
      <w:r w:rsidRPr="00B709B3">
        <w:rPr>
          <w:rFonts w:ascii="Verdana" w:eastAsia="Verdana" w:hAnsi="Verdana" w:cs="Tahoma"/>
          <w:sz w:val="16"/>
          <w:szCs w:val="16"/>
        </w:rPr>
        <w:t>Antes de realizar el entortado verificar que la superficie inclinada este estable, libre de desperdicios o escombros que perjudiquen la buena ejecución del ítem</w:t>
      </w:r>
      <w:r w:rsidRPr="00B709B3">
        <w:rPr>
          <w:rFonts w:ascii="Verdana" w:eastAsia="Verdana" w:hAnsi="Verdana" w:cs="Tahoma"/>
          <w:bCs/>
          <w:color w:val="000000"/>
          <w:sz w:val="16"/>
          <w:szCs w:val="16"/>
        </w:rPr>
        <w:t xml:space="preserve">. </w:t>
      </w:r>
      <w:r w:rsidRPr="00B709B3">
        <w:rPr>
          <w:rFonts w:ascii="Verdana" w:eastAsia="Verdana" w:hAnsi="Verdana" w:cs="Tahoma"/>
          <w:kern w:val="28"/>
          <w:sz w:val="16"/>
          <w:szCs w:val="16"/>
        </w:rPr>
        <w:t>Asimismo, deberá revisarse las superficies según los planos.</w:t>
      </w:r>
    </w:p>
    <w:p w14:paraId="2780A488" w14:textId="77777777" w:rsidR="00797119" w:rsidRPr="00B709B3" w:rsidRDefault="00797119" w:rsidP="00797119">
      <w:pPr>
        <w:widowControl w:val="0"/>
        <w:autoSpaceDE w:val="0"/>
        <w:autoSpaceDN w:val="0"/>
        <w:jc w:val="both"/>
        <w:rPr>
          <w:rFonts w:ascii="Verdana" w:eastAsia="Verdana" w:hAnsi="Verdana" w:cs="Tahoma"/>
          <w:kern w:val="28"/>
          <w:sz w:val="16"/>
          <w:szCs w:val="16"/>
        </w:rPr>
      </w:pPr>
    </w:p>
    <w:p w14:paraId="0D34C356" w14:textId="77777777" w:rsidR="00797119" w:rsidRPr="00B709B3" w:rsidRDefault="00797119" w:rsidP="00797119">
      <w:pPr>
        <w:widowControl w:val="0"/>
        <w:tabs>
          <w:tab w:val="left" w:pos="560"/>
        </w:tabs>
        <w:autoSpaceDE w:val="0"/>
        <w:autoSpaceDN w:val="0"/>
        <w:spacing w:after="120"/>
        <w:jc w:val="both"/>
        <w:rPr>
          <w:rFonts w:ascii="Verdana" w:eastAsia="Verdana" w:hAnsi="Verdana" w:cs="Tahoma"/>
          <w:b/>
          <w:sz w:val="16"/>
          <w:szCs w:val="16"/>
        </w:rPr>
      </w:pPr>
      <w:r w:rsidRPr="00B709B3">
        <w:rPr>
          <w:rFonts w:ascii="Verdana" w:eastAsia="Verdana" w:hAnsi="Verdana" w:cs="Tahoma"/>
          <w:b/>
          <w:sz w:val="16"/>
          <w:szCs w:val="16"/>
        </w:rPr>
        <w:t>Preparación del Yeso</w:t>
      </w:r>
    </w:p>
    <w:p w14:paraId="3C366A1F"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La preparación del yeso deberá seguir las indicaciones del proveedor las cuales deberán tener el detalle paso a paso.</w:t>
      </w:r>
    </w:p>
    <w:p w14:paraId="0E9203BA"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12A5AF98"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794E1675" w14:textId="77777777" w:rsidR="00797119" w:rsidRPr="00B709B3" w:rsidRDefault="00797119" w:rsidP="00797119">
      <w:pPr>
        <w:widowControl w:val="0"/>
        <w:autoSpaceDE w:val="0"/>
        <w:autoSpaceDN w:val="0"/>
        <w:jc w:val="both"/>
        <w:rPr>
          <w:rFonts w:ascii="Verdana" w:eastAsia="Verdana" w:hAnsi="Verdana" w:cs="Tahoma"/>
          <w:kern w:val="28"/>
          <w:sz w:val="16"/>
          <w:szCs w:val="16"/>
        </w:rPr>
      </w:pPr>
    </w:p>
    <w:p w14:paraId="43C08834" w14:textId="77777777" w:rsidR="00797119" w:rsidRPr="00B709B3" w:rsidRDefault="00797119" w:rsidP="00797119">
      <w:pPr>
        <w:widowControl w:val="0"/>
        <w:tabs>
          <w:tab w:val="left" w:pos="560"/>
        </w:tabs>
        <w:autoSpaceDE w:val="0"/>
        <w:autoSpaceDN w:val="0"/>
        <w:spacing w:after="120"/>
        <w:jc w:val="both"/>
        <w:rPr>
          <w:rFonts w:ascii="Verdana" w:eastAsia="Verdana" w:hAnsi="Verdana" w:cs="Tahoma"/>
          <w:b/>
          <w:sz w:val="16"/>
          <w:szCs w:val="16"/>
        </w:rPr>
      </w:pPr>
      <w:r w:rsidRPr="00B709B3">
        <w:rPr>
          <w:rFonts w:ascii="Verdana" w:eastAsia="Verdana" w:hAnsi="Verdana" w:cs="Tahoma"/>
          <w:b/>
          <w:sz w:val="16"/>
          <w:szCs w:val="16"/>
        </w:rPr>
        <w:t xml:space="preserve">Ejecución del entortado </w:t>
      </w:r>
    </w:p>
    <w:p w14:paraId="4C361CEA"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Se colocarán maestras a distancias no mayores a 2,0 m. cuidando que éstas estén perfectamente niveladas. Luego de efectuar los trabajos preliminares, se humedecerán los paramentos.</w:t>
      </w:r>
    </w:p>
    <w:p w14:paraId="530017AC"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4598F315" w14:textId="77777777" w:rsidR="00797119" w:rsidRPr="00B709B3" w:rsidRDefault="00797119" w:rsidP="00797119">
      <w:pPr>
        <w:widowControl w:val="0"/>
        <w:autoSpaceDE w:val="0"/>
        <w:autoSpaceDN w:val="0"/>
        <w:jc w:val="both"/>
        <w:rPr>
          <w:rFonts w:ascii="Verdana" w:eastAsia="Verdana" w:hAnsi="Verdana" w:cs="Arial"/>
          <w:sz w:val="16"/>
          <w:szCs w:val="16"/>
        </w:rPr>
      </w:pPr>
      <w:r w:rsidRPr="00B709B3">
        <w:rPr>
          <w:rFonts w:ascii="Verdana" w:eastAsia="Verdana" w:hAnsi="Verdana" w:cs="Verdana"/>
          <w:sz w:val="16"/>
          <w:szCs w:val="16"/>
        </w:rPr>
        <w:t xml:space="preserve">El sistema de ejecución de entortado </w:t>
      </w:r>
      <w:r w:rsidRPr="00B709B3">
        <w:rPr>
          <w:rFonts w:ascii="Verdana" w:eastAsia="Verdana" w:hAnsi="Verdana" w:cs="Verdana"/>
          <w:kern w:val="28"/>
          <w:sz w:val="16"/>
          <w:szCs w:val="16"/>
        </w:rPr>
        <w:t xml:space="preserve">bajo cubierta inclinada </w:t>
      </w:r>
      <w:r w:rsidRPr="00B709B3">
        <w:rPr>
          <w:rFonts w:ascii="Verdana" w:eastAsia="Verdana" w:hAnsi="Verdana" w:cs="Verdana"/>
          <w:sz w:val="16"/>
          <w:szCs w:val="16"/>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17B23F0E"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2C29A812"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Las luces de los bastidores no deberán exceder de cuadrados de 50x50 cm. y todos estos bastidores se clavarán a la malla de alambre tejido, colocando la paja y mezcla de</w:t>
      </w:r>
      <w:r w:rsidRPr="00B709B3">
        <w:rPr>
          <w:rFonts w:ascii="Verdana" w:eastAsia="Verdana" w:hAnsi="Verdana" w:cs="Verdana"/>
          <w:color w:val="FF0000"/>
          <w:sz w:val="16"/>
          <w:szCs w:val="16"/>
        </w:rPr>
        <w:t xml:space="preserve"> </w:t>
      </w:r>
      <w:r w:rsidRPr="00B709B3">
        <w:rPr>
          <w:rFonts w:ascii="Verdana" w:eastAsia="Verdana" w:hAnsi="Verdana" w:cs="Verdana"/>
          <w:sz w:val="16"/>
          <w:szCs w:val="16"/>
        </w:rPr>
        <w:t>estuco por encima de ella, procediéndose luego por la parte inferior a la ejecución del entortado grueso.</w:t>
      </w:r>
    </w:p>
    <w:p w14:paraId="552185EA"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021B57E0" w14:textId="77777777" w:rsidR="00797119" w:rsidRPr="00B709B3" w:rsidRDefault="00797119" w:rsidP="00797119">
      <w:pPr>
        <w:widowControl w:val="0"/>
        <w:tabs>
          <w:tab w:val="left" w:pos="560"/>
        </w:tabs>
        <w:autoSpaceDE w:val="0"/>
        <w:autoSpaceDN w:val="0"/>
        <w:spacing w:after="120"/>
        <w:jc w:val="both"/>
        <w:rPr>
          <w:rFonts w:ascii="Verdana" w:eastAsia="Verdana" w:hAnsi="Verdana" w:cs="Tahoma"/>
          <w:b/>
          <w:sz w:val="16"/>
          <w:szCs w:val="16"/>
        </w:rPr>
      </w:pPr>
      <w:r w:rsidRPr="00B709B3">
        <w:rPr>
          <w:rFonts w:ascii="Verdana" w:eastAsia="Verdana" w:hAnsi="Verdana" w:cs="Tahoma"/>
          <w:b/>
          <w:sz w:val="16"/>
          <w:szCs w:val="16"/>
        </w:rPr>
        <w:t>Criterios de Control, Aceptación y Rechazo</w:t>
      </w:r>
    </w:p>
    <w:p w14:paraId="6E06D522"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lastRenderedPageBreak/>
        <w:t xml:space="preserve">Se controlará que las superficies revocadas hayan sido ejecutadas de acuerdo a los planos o instrucción del Inspector </w:t>
      </w:r>
      <w:proofErr w:type="gramStart"/>
      <w:r w:rsidRPr="00B709B3">
        <w:rPr>
          <w:rFonts w:ascii="Verdana" w:eastAsia="Verdana" w:hAnsi="Verdana" w:cs="Tahoma"/>
          <w:sz w:val="16"/>
          <w:szCs w:val="16"/>
        </w:rPr>
        <w:t>de  Proyecto</w:t>
      </w:r>
      <w:proofErr w:type="gramEnd"/>
      <w:r w:rsidRPr="00B709B3">
        <w:rPr>
          <w:rFonts w:ascii="Verdana" w:eastAsia="Verdana" w:hAnsi="Verdana" w:cs="Tahoma"/>
          <w:sz w:val="16"/>
          <w:szCs w:val="16"/>
        </w:rPr>
        <w:t xml:space="preserve">, asimismo, no presentarán irregularidades geométricas, de acabado, manchas, </w:t>
      </w:r>
      <w:proofErr w:type="spellStart"/>
      <w:r w:rsidRPr="00B709B3">
        <w:rPr>
          <w:rFonts w:ascii="Verdana" w:eastAsia="Verdana" w:hAnsi="Verdana" w:cs="Tahoma"/>
          <w:sz w:val="16"/>
          <w:szCs w:val="16"/>
        </w:rPr>
        <w:t>descascaramientos</w:t>
      </w:r>
      <w:proofErr w:type="spellEnd"/>
      <w:r w:rsidRPr="00B709B3">
        <w:rPr>
          <w:rFonts w:ascii="Verdana" w:eastAsia="Verdana" w:hAnsi="Verdana" w:cs="Tahoma"/>
          <w:sz w:val="16"/>
          <w:szCs w:val="16"/>
        </w:rPr>
        <w:t>, hinchazón, textura indeseable o fisuración.</w:t>
      </w:r>
    </w:p>
    <w:p w14:paraId="172B725E" w14:textId="77777777" w:rsidR="00797119" w:rsidRPr="00B709B3" w:rsidRDefault="00797119" w:rsidP="00797119">
      <w:pPr>
        <w:widowControl w:val="0"/>
        <w:autoSpaceDE w:val="0"/>
        <w:autoSpaceDN w:val="0"/>
        <w:jc w:val="both"/>
        <w:rPr>
          <w:rFonts w:ascii="Verdana" w:eastAsia="Verdana" w:hAnsi="Verdana" w:cs="Arial"/>
          <w:sz w:val="16"/>
          <w:szCs w:val="16"/>
        </w:rPr>
      </w:pPr>
    </w:p>
    <w:p w14:paraId="78CF31AC" w14:textId="77777777" w:rsidR="00797119" w:rsidRPr="00B709B3" w:rsidRDefault="00797119" w:rsidP="00797119">
      <w:pPr>
        <w:widowControl w:val="0"/>
        <w:tabs>
          <w:tab w:val="left" w:pos="2025"/>
        </w:tabs>
        <w:autoSpaceDE w:val="0"/>
        <w:autoSpaceDN w:val="0"/>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97119" w:rsidRPr="00B709B3" w14:paraId="3B757490" w14:textId="77777777" w:rsidTr="000648BD">
        <w:tc>
          <w:tcPr>
            <w:tcW w:w="584" w:type="dxa"/>
            <w:shd w:val="clear" w:color="auto" w:fill="215868"/>
          </w:tcPr>
          <w:p w14:paraId="3FB19629"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proofErr w:type="spellStart"/>
            <w:r w:rsidRPr="00B709B3">
              <w:rPr>
                <w:rFonts w:ascii="Verdana" w:hAnsi="Verdana" w:cs="Verdana"/>
                <w:b/>
                <w:color w:val="FFFFFF" w:themeColor="background1"/>
                <w:sz w:val="16"/>
                <w:szCs w:val="16"/>
              </w:rPr>
              <w:t>N°</w:t>
            </w:r>
            <w:proofErr w:type="spellEnd"/>
          </w:p>
        </w:tc>
        <w:tc>
          <w:tcPr>
            <w:tcW w:w="2385" w:type="dxa"/>
            <w:shd w:val="clear" w:color="auto" w:fill="215868"/>
          </w:tcPr>
          <w:p w14:paraId="1ADA7458" w14:textId="77777777" w:rsidR="00797119" w:rsidRPr="00B709B3" w:rsidRDefault="00797119" w:rsidP="000648BD">
            <w:pPr>
              <w:widowControl w:val="0"/>
              <w:autoSpaceDE w:val="0"/>
              <w:autoSpaceDN w:val="0"/>
              <w:spacing w:line="360" w:lineRule="auto"/>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CODIGO</w:t>
            </w:r>
          </w:p>
        </w:tc>
        <w:tc>
          <w:tcPr>
            <w:tcW w:w="1145" w:type="dxa"/>
            <w:shd w:val="clear" w:color="auto" w:fill="215868"/>
          </w:tcPr>
          <w:p w14:paraId="49AE1874"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UNIDAD</w:t>
            </w:r>
          </w:p>
        </w:tc>
        <w:tc>
          <w:tcPr>
            <w:tcW w:w="5520" w:type="dxa"/>
            <w:shd w:val="clear" w:color="auto" w:fill="215868"/>
          </w:tcPr>
          <w:p w14:paraId="36ECF4BB"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ITEM</w:t>
            </w:r>
          </w:p>
        </w:tc>
      </w:tr>
      <w:tr w:rsidR="00797119" w:rsidRPr="00B709B3" w14:paraId="23694D4E" w14:textId="77777777" w:rsidTr="000648BD">
        <w:tc>
          <w:tcPr>
            <w:tcW w:w="584" w:type="dxa"/>
            <w:shd w:val="clear" w:color="auto" w:fill="B8CCE4"/>
          </w:tcPr>
          <w:p w14:paraId="24058EDB"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20</w:t>
            </w:r>
          </w:p>
        </w:tc>
        <w:tc>
          <w:tcPr>
            <w:tcW w:w="2385" w:type="dxa"/>
            <w:shd w:val="clear" w:color="auto" w:fill="B8CCE4"/>
          </w:tcPr>
          <w:p w14:paraId="04463989"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VAC - OF - REV - 5</w:t>
            </w:r>
          </w:p>
        </w:tc>
        <w:tc>
          <w:tcPr>
            <w:tcW w:w="1145" w:type="dxa"/>
            <w:shd w:val="clear" w:color="auto" w:fill="B8CCE4"/>
          </w:tcPr>
          <w:p w14:paraId="1519E54F"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M2</w:t>
            </w:r>
          </w:p>
        </w:tc>
        <w:tc>
          <w:tcPr>
            <w:tcW w:w="5520" w:type="dxa"/>
            <w:shd w:val="clear" w:color="auto" w:fill="B8CCE4"/>
          </w:tcPr>
          <w:p w14:paraId="1D7EC571" w14:textId="77777777" w:rsidR="00797119" w:rsidRPr="00B709B3" w:rsidRDefault="00797119" w:rsidP="000648BD">
            <w:pPr>
              <w:widowControl w:val="0"/>
              <w:autoSpaceDE w:val="0"/>
              <w:autoSpaceDN w:val="0"/>
              <w:spacing w:line="360" w:lineRule="auto"/>
              <w:jc w:val="center"/>
              <w:rPr>
                <w:rFonts w:ascii="Verdana" w:hAnsi="Verdana" w:cs="Verdana"/>
                <w:b/>
                <w:sz w:val="16"/>
                <w:szCs w:val="16"/>
              </w:rPr>
            </w:pPr>
            <w:r w:rsidRPr="00B709B3">
              <w:rPr>
                <w:rFonts w:ascii="Verdana" w:hAnsi="Verdana" w:cs="Tahoma"/>
                <w:b/>
                <w:bCs/>
                <w:sz w:val="16"/>
                <w:szCs w:val="16"/>
              </w:rPr>
              <w:t>REVOQUE INTERIOR DE CEMENTO</w:t>
            </w:r>
          </w:p>
        </w:tc>
      </w:tr>
    </w:tbl>
    <w:p w14:paraId="19C7673B" w14:textId="77777777" w:rsidR="00797119" w:rsidRPr="00B709B3" w:rsidRDefault="00797119" w:rsidP="00797119">
      <w:pPr>
        <w:widowControl w:val="0"/>
        <w:tabs>
          <w:tab w:val="left" w:pos="8711"/>
        </w:tabs>
        <w:autoSpaceDE w:val="0"/>
        <w:autoSpaceDN w:val="0"/>
        <w:rPr>
          <w:rFonts w:ascii="Verdana" w:eastAsia="Verdana" w:hAnsi="Verdana" w:cs="Tahoma"/>
          <w:b/>
          <w:sz w:val="16"/>
          <w:szCs w:val="16"/>
        </w:rPr>
      </w:pPr>
    </w:p>
    <w:p w14:paraId="11CFF743" w14:textId="77777777" w:rsidR="00797119" w:rsidRPr="00B709B3" w:rsidRDefault="00797119" w:rsidP="00797119">
      <w:pPr>
        <w:widowControl w:val="0"/>
        <w:tabs>
          <w:tab w:val="left" w:pos="8711"/>
        </w:tabs>
        <w:autoSpaceDE w:val="0"/>
        <w:autoSpaceDN w:val="0"/>
        <w:rPr>
          <w:rFonts w:ascii="Verdana" w:eastAsia="Verdana" w:hAnsi="Verdana" w:cs="Tahoma"/>
          <w:b/>
          <w:sz w:val="16"/>
          <w:szCs w:val="16"/>
        </w:rPr>
      </w:pPr>
      <w:r w:rsidRPr="00B709B3">
        <w:rPr>
          <w:rFonts w:ascii="Verdana" w:eastAsia="Verdana" w:hAnsi="Verdana" w:cs="Tahoma"/>
          <w:b/>
          <w:sz w:val="16"/>
          <w:szCs w:val="16"/>
        </w:rPr>
        <w:t>DESCRIPCIÓN. -</w:t>
      </w:r>
    </w:p>
    <w:p w14:paraId="724D7AFC" w14:textId="77777777" w:rsidR="00797119" w:rsidRPr="00B709B3" w:rsidRDefault="00797119" w:rsidP="00797119">
      <w:pPr>
        <w:widowControl w:val="0"/>
        <w:tabs>
          <w:tab w:val="left" w:pos="8711"/>
        </w:tabs>
        <w:autoSpaceDE w:val="0"/>
        <w:autoSpaceDN w:val="0"/>
        <w:rPr>
          <w:rFonts w:ascii="Verdana" w:eastAsia="Verdana" w:hAnsi="Verdana" w:cs="Tahoma"/>
          <w:b/>
          <w:sz w:val="16"/>
          <w:szCs w:val="16"/>
        </w:rPr>
      </w:pPr>
    </w:p>
    <w:p w14:paraId="217417D9"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 xml:space="preserve">Este ítem se refiere a la ejecución de revoques de cemento en proporción 1:3 para ambientes interiores </w:t>
      </w:r>
      <w:r w:rsidRPr="00B709B3">
        <w:rPr>
          <w:rFonts w:ascii="Verdana" w:eastAsia="Verdana" w:hAnsi="Verdana" w:cs="Verdana"/>
          <w:sz w:val="16"/>
          <w:szCs w:val="16"/>
        </w:rPr>
        <w:t>de acuerdo al trazado, alineación, elevaciones y dimensiones señaladas en los planos constructivos e instrucciones del Inspector de Proyecto.</w:t>
      </w:r>
    </w:p>
    <w:p w14:paraId="7DC3B4DF" w14:textId="77777777" w:rsidR="00797119" w:rsidRPr="00B709B3" w:rsidRDefault="00797119" w:rsidP="00797119">
      <w:pPr>
        <w:widowControl w:val="0"/>
        <w:autoSpaceDE w:val="0"/>
        <w:autoSpaceDN w:val="0"/>
        <w:adjustRightInd w:val="0"/>
        <w:jc w:val="both"/>
        <w:rPr>
          <w:rFonts w:ascii="Verdana" w:eastAsia="Verdana" w:hAnsi="Verdana" w:cs="Arial"/>
          <w:b/>
          <w:bCs/>
          <w:sz w:val="16"/>
          <w:szCs w:val="16"/>
        </w:rPr>
      </w:pPr>
    </w:p>
    <w:p w14:paraId="57FED56F" w14:textId="77777777" w:rsidR="00797119" w:rsidRPr="00B709B3" w:rsidRDefault="00797119" w:rsidP="00797119">
      <w:pPr>
        <w:widowControl w:val="0"/>
        <w:autoSpaceDE w:val="0"/>
        <w:autoSpaceDN w:val="0"/>
        <w:adjustRightInd w:val="0"/>
        <w:jc w:val="both"/>
        <w:rPr>
          <w:rFonts w:ascii="Verdana" w:eastAsia="Verdana" w:hAnsi="Verdana" w:cs="Arial"/>
          <w:sz w:val="16"/>
          <w:szCs w:val="16"/>
        </w:rPr>
      </w:pPr>
      <w:r w:rsidRPr="00B709B3">
        <w:rPr>
          <w:rFonts w:ascii="Verdana" w:eastAsia="Verdana" w:hAnsi="Verdana" w:cs="Arial"/>
          <w:b/>
          <w:bCs/>
          <w:sz w:val="16"/>
          <w:szCs w:val="16"/>
        </w:rPr>
        <w:t xml:space="preserve">MATERIALES, HERRAMIENTAS Y EQUIPO. - </w:t>
      </w:r>
    </w:p>
    <w:p w14:paraId="664ED811" w14:textId="77777777" w:rsidR="00797119" w:rsidRPr="00B709B3" w:rsidRDefault="00797119" w:rsidP="00797119">
      <w:pPr>
        <w:widowControl w:val="0"/>
        <w:tabs>
          <w:tab w:val="left" w:pos="8711"/>
        </w:tabs>
        <w:autoSpaceDE w:val="0"/>
        <w:autoSpaceDN w:val="0"/>
        <w:rPr>
          <w:rFonts w:ascii="Verdana" w:eastAsia="Verdana" w:hAnsi="Verdana" w:cs="Tahoma"/>
          <w:sz w:val="16"/>
          <w:szCs w:val="16"/>
        </w:rPr>
      </w:pPr>
    </w:p>
    <w:p w14:paraId="79C3EEB8"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bookmarkStart w:id="165" w:name="_Hlk95685267"/>
      <w:r w:rsidRPr="00B709B3">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6CAA1448"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Se deberá cumplir con las características detalladas en la tabla de descripción de insumos</w:t>
      </w:r>
    </w:p>
    <w:bookmarkEnd w:id="165"/>
    <w:p w14:paraId="53D90FB5" w14:textId="77777777" w:rsidR="00797119" w:rsidRPr="00B709B3" w:rsidRDefault="00797119" w:rsidP="00797119">
      <w:pPr>
        <w:widowControl w:val="0"/>
        <w:autoSpaceDE w:val="0"/>
        <w:autoSpaceDN w:val="0"/>
        <w:adjustRightInd w:val="0"/>
        <w:jc w:val="both"/>
        <w:rPr>
          <w:rFonts w:ascii="Verdana" w:eastAsia="Verdana" w:hAnsi="Verdana" w:cs="Arial"/>
          <w:b/>
          <w:bCs/>
          <w:sz w:val="16"/>
          <w:szCs w:val="16"/>
        </w:rPr>
      </w:pPr>
    </w:p>
    <w:p w14:paraId="493C6ED7" w14:textId="77777777" w:rsidR="00797119" w:rsidRPr="00B709B3" w:rsidRDefault="00797119" w:rsidP="00797119">
      <w:pPr>
        <w:widowControl w:val="0"/>
        <w:autoSpaceDE w:val="0"/>
        <w:autoSpaceDN w:val="0"/>
        <w:adjustRightInd w:val="0"/>
        <w:jc w:val="both"/>
        <w:rPr>
          <w:rFonts w:ascii="Verdana" w:eastAsia="Verdana" w:hAnsi="Verdana" w:cs="Arial"/>
          <w:sz w:val="16"/>
          <w:szCs w:val="16"/>
        </w:rPr>
      </w:pPr>
      <w:r w:rsidRPr="00B709B3">
        <w:rPr>
          <w:rFonts w:ascii="Verdana" w:eastAsia="Verdana" w:hAnsi="Verdana" w:cs="Arial"/>
          <w:b/>
          <w:bCs/>
          <w:sz w:val="16"/>
          <w:szCs w:val="16"/>
        </w:rPr>
        <w:t xml:space="preserve">FORMA DE EJECUCIÓN. - </w:t>
      </w:r>
    </w:p>
    <w:p w14:paraId="2E751103" w14:textId="77777777" w:rsidR="00797119" w:rsidRPr="00B709B3" w:rsidRDefault="00797119" w:rsidP="00797119">
      <w:pPr>
        <w:widowControl w:val="0"/>
        <w:autoSpaceDE w:val="0"/>
        <w:autoSpaceDN w:val="0"/>
        <w:adjustRightInd w:val="0"/>
        <w:jc w:val="both"/>
        <w:rPr>
          <w:rFonts w:ascii="Verdana" w:eastAsia="Verdana" w:hAnsi="Verdana" w:cs="Arial"/>
          <w:sz w:val="16"/>
          <w:szCs w:val="16"/>
        </w:rPr>
      </w:pPr>
    </w:p>
    <w:p w14:paraId="5C1A70F0"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7D6B80A6" w14:textId="77777777" w:rsidR="00797119" w:rsidRPr="00B709B3" w:rsidRDefault="00797119" w:rsidP="00797119">
      <w:pPr>
        <w:widowControl w:val="0"/>
        <w:autoSpaceDE w:val="0"/>
        <w:autoSpaceDN w:val="0"/>
        <w:adjustRightInd w:val="0"/>
        <w:jc w:val="both"/>
        <w:rPr>
          <w:rFonts w:ascii="Verdana" w:eastAsia="Verdana" w:hAnsi="Verdana" w:cs="Arial"/>
          <w:sz w:val="16"/>
          <w:szCs w:val="16"/>
        </w:rPr>
      </w:pPr>
    </w:p>
    <w:p w14:paraId="20335BDD" w14:textId="77777777" w:rsidR="00797119" w:rsidRPr="00B709B3" w:rsidRDefault="00797119" w:rsidP="00797119">
      <w:pPr>
        <w:widowControl w:val="0"/>
        <w:tabs>
          <w:tab w:val="left" w:pos="560"/>
        </w:tabs>
        <w:autoSpaceDE w:val="0"/>
        <w:autoSpaceDN w:val="0"/>
        <w:spacing w:after="120"/>
        <w:jc w:val="both"/>
        <w:rPr>
          <w:rFonts w:ascii="Verdana" w:eastAsia="Verdana" w:hAnsi="Verdana" w:cs="Tahoma"/>
          <w:b/>
          <w:sz w:val="16"/>
          <w:szCs w:val="16"/>
        </w:rPr>
      </w:pPr>
      <w:r w:rsidRPr="00B709B3">
        <w:rPr>
          <w:rFonts w:ascii="Verdana" w:eastAsia="Verdana" w:hAnsi="Verdana" w:cs="Tahoma"/>
          <w:b/>
          <w:sz w:val="16"/>
          <w:szCs w:val="16"/>
        </w:rPr>
        <w:t>Preparación de la Superficie</w:t>
      </w:r>
    </w:p>
    <w:p w14:paraId="6D57F4FD" w14:textId="77777777" w:rsidR="00797119" w:rsidRPr="00B709B3" w:rsidRDefault="00797119" w:rsidP="00797119">
      <w:pPr>
        <w:widowControl w:val="0"/>
        <w:autoSpaceDE w:val="0"/>
        <w:autoSpaceDN w:val="0"/>
        <w:jc w:val="both"/>
        <w:rPr>
          <w:rFonts w:ascii="Verdana" w:eastAsia="Verdana" w:hAnsi="Verdana" w:cs="Tahoma"/>
          <w:bCs/>
          <w:color w:val="000000"/>
          <w:sz w:val="16"/>
          <w:szCs w:val="16"/>
        </w:rPr>
      </w:pPr>
      <w:r w:rsidRPr="00B709B3">
        <w:rPr>
          <w:rFonts w:ascii="Verdana" w:eastAsia="Verdana" w:hAnsi="Verdana" w:cs="Tahoma"/>
          <w:sz w:val="16"/>
          <w:szCs w:val="16"/>
        </w:rPr>
        <w:t>Antes del proceder con el revoque, se verificará que la superficie este uniforme sin polvo, grasas o sustancias que perjudiquen la buena ejecución del ítem</w:t>
      </w:r>
      <w:r w:rsidRPr="00B709B3">
        <w:rPr>
          <w:rFonts w:ascii="Verdana" w:eastAsia="Verdana" w:hAnsi="Verdana" w:cs="Tahoma"/>
          <w:bCs/>
          <w:color w:val="000000"/>
          <w:sz w:val="16"/>
          <w:szCs w:val="16"/>
        </w:rPr>
        <w:t>.</w:t>
      </w:r>
    </w:p>
    <w:p w14:paraId="625E8798" w14:textId="77777777" w:rsidR="00797119" w:rsidRPr="00B709B3" w:rsidRDefault="00797119" w:rsidP="00797119">
      <w:pPr>
        <w:widowControl w:val="0"/>
        <w:autoSpaceDE w:val="0"/>
        <w:autoSpaceDN w:val="0"/>
        <w:adjustRightInd w:val="0"/>
        <w:jc w:val="both"/>
        <w:rPr>
          <w:rFonts w:ascii="Verdana" w:eastAsia="Verdana" w:hAnsi="Verdana" w:cs="Arial"/>
          <w:sz w:val="16"/>
          <w:szCs w:val="16"/>
        </w:rPr>
      </w:pPr>
    </w:p>
    <w:p w14:paraId="5F84AB75" w14:textId="77777777" w:rsidR="00797119" w:rsidRPr="00B709B3" w:rsidRDefault="00797119" w:rsidP="00797119">
      <w:pPr>
        <w:widowControl w:val="0"/>
        <w:autoSpaceDE w:val="0"/>
        <w:autoSpaceDN w:val="0"/>
        <w:adjustRightInd w:val="0"/>
        <w:jc w:val="both"/>
        <w:rPr>
          <w:rFonts w:ascii="Verdana" w:eastAsia="Verdana" w:hAnsi="Verdana" w:cs="Arial"/>
          <w:sz w:val="16"/>
          <w:szCs w:val="16"/>
        </w:rPr>
      </w:pPr>
      <w:r w:rsidRPr="00B709B3">
        <w:rPr>
          <w:rFonts w:ascii="Verdana" w:eastAsia="Verdana" w:hAnsi="Verdana" w:cs="Arial"/>
          <w:sz w:val="16"/>
          <w:szCs w:val="16"/>
        </w:rPr>
        <w:t xml:space="preserve">En el caso de tabiquería, solo se aplicarán después de 1 semana de haber sido asentado el muro de ladrillo. Se humedecerá muy bien y previamente las superficies donde se vaya a aplicar inmediatamente el revoque. </w:t>
      </w:r>
    </w:p>
    <w:p w14:paraId="7FB28E27" w14:textId="77777777" w:rsidR="00797119" w:rsidRPr="00B709B3" w:rsidRDefault="00797119" w:rsidP="00797119">
      <w:pPr>
        <w:widowControl w:val="0"/>
        <w:autoSpaceDE w:val="0"/>
        <w:autoSpaceDN w:val="0"/>
        <w:adjustRightInd w:val="0"/>
        <w:jc w:val="both"/>
        <w:rPr>
          <w:rFonts w:ascii="Verdana" w:eastAsia="Verdana" w:hAnsi="Verdana" w:cs="Arial"/>
          <w:sz w:val="16"/>
          <w:szCs w:val="16"/>
        </w:rPr>
      </w:pPr>
    </w:p>
    <w:p w14:paraId="00046888" w14:textId="77777777" w:rsidR="00797119" w:rsidRPr="00B709B3" w:rsidRDefault="00797119" w:rsidP="00797119">
      <w:pPr>
        <w:widowControl w:val="0"/>
        <w:autoSpaceDE w:val="0"/>
        <w:autoSpaceDN w:val="0"/>
        <w:adjustRightInd w:val="0"/>
        <w:jc w:val="both"/>
        <w:rPr>
          <w:rFonts w:ascii="Verdana" w:eastAsia="Verdana" w:hAnsi="Verdana" w:cs="Arial"/>
          <w:sz w:val="16"/>
          <w:szCs w:val="16"/>
        </w:rPr>
      </w:pPr>
      <w:r w:rsidRPr="00B709B3">
        <w:rPr>
          <w:rFonts w:ascii="Verdana" w:eastAsia="Verdana" w:hAnsi="Verdana" w:cs="Arial"/>
          <w:sz w:val="16"/>
          <w:szCs w:val="16"/>
        </w:rPr>
        <w:t xml:space="preserve">En caso de aplicarse el revoque directamente en hormigón, estas superficies deben haber sido debidamente limpiadas y producido suficiente aspereza como para obtener la debida ligazón. </w:t>
      </w:r>
    </w:p>
    <w:p w14:paraId="442ACE59" w14:textId="77777777" w:rsidR="00797119" w:rsidRPr="00B709B3" w:rsidRDefault="00797119" w:rsidP="00797119">
      <w:pPr>
        <w:widowControl w:val="0"/>
        <w:autoSpaceDE w:val="0"/>
        <w:autoSpaceDN w:val="0"/>
        <w:adjustRightInd w:val="0"/>
        <w:jc w:val="both"/>
        <w:rPr>
          <w:rFonts w:ascii="Verdana" w:eastAsia="Verdana" w:hAnsi="Verdana" w:cs="Arial"/>
          <w:sz w:val="16"/>
          <w:szCs w:val="16"/>
        </w:rPr>
      </w:pPr>
    </w:p>
    <w:p w14:paraId="393AF4DD" w14:textId="77777777" w:rsidR="00797119" w:rsidRPr="00B709B3" w:rsidRDefault="00797119" w:rsidP="00797119">
      <w:pPr>
        <w:widowControl w:val="0"/>
        <w:autoSpaceDE w:val="0"/>
        <w:autoSpaceDN w:val="0"/>
        <w:adjustRightInd w:val="0"/>
        <w:spacing w:after="120"/>
        <w:jc w:val="both"/>
        <w:rPr>
          <w:rFonts w:ascii="Verdana" w:eastAsia="Verdana" w:hAnsi="Verdana" w:cs="Arial"/>
          <w:b/>
          <w:bCs/>
          <w:sz w:val="16"/>
          <w:szCs w:val="16"/>
        </w:rPr>
      </w:pPr>
      <w:r w:rsidRPr="00B709B3">
        <w:rPr>
          <w:rFonts w:ascii="Verdana" w:eastAsia="Verdana" w:hAnsi="Verdana" w:cs="Arial"/>
          <w:b/>
          <w:bCs/>
          <w:sz w:val="16"/>
          <w:szCs w:val="16"/>
        </w:rPr>
        <w:t>Preparación del Mortero</w:t>
      </w:r>
    </w:p>
    <w:p w14:paraId="25D0A365" w14:textId="77777777" w:rsidR="00797119" w:rsidRPr="00B709B3" w:rsidRDefault="00797119" w:rsidP="00797119">
      <w:pPr>
        <w:widowControl w:val="0"/>
        <w:autoSpaceDE w:val="0"/>
        <w:autoSpaceDN w:val="0"/>
        <w:adjustRightInd w:val="0"/>
        <w:jc w:val="both"/>
        <w:rPr>
          <w:rFonts w:ascii="Verdana" w:eastAsia="Verdana" w:hAnsi="Verdana" w:cs="Arial"/>
          <w:sz w:val="16"/>
          <w:szCs w:val="16"/>
        </w:rPr>
      </w:pPr>
      <w:r w:rsidRPr="00B709B3">
        <w:rPr>
          <w:rFonts w:ascii="Verdana" w:eastAsia="Verdana" w:hAnsi="Verdana" w:cs="Arial"/>
          <w:sz w:val="16"/>
          <w:szCs w:val="16"/>
        </w:rPr>
        <w:t>La proporción de cemento arena fina será de 1:3, y la cantidad de agua usada será tal que resulte en una mezcla plástica.</w:t>
      </w:r>
    </w:p>
    <w:p w14:paraId="50191CC0" w14:textId="77777777" w:rsidR="00797119" w:rsidRPr="00B709B3" w:rsidRDefault="00797119" w:rsidP="00797119">
      <w:pPr>
        <w:widowControl w:val="0"/>
        <w:autoSpaceDE w:val="0"/>
        <w:autoSpaceDN w:val="0"/>
        <w:adjustRightInd w:val="0"/>
        <w:jc w:val="both"/>
        <w:rPr>
          <w:rFonts w:ascii="Verdana" w:eastAsia="Verdana" w:hAnsi="Verdana" w:cs="Arial"/>
          <w:sz w:val="16"/>
          <w:szCs w:val="16"/>
        </w:rPr>
      </w:pPr>
    </w:p>
    <w:p w14:paraId="6E70E164" w14:textId="77777777" w:rsidR="00797119" w:rsidRPr="00B709B3" w:rsidRDefault="00797119" w:rsidP="00797119">
      <w:pPr>
        <w:widowControl w:val="0"/>
        <w:autoSpaceDE w:val="0"/>
        <w:autoSpaceDN w:val="0"/>
        <w:adjustRightInd w:val="0"/>
        <w:spacing w:after="120"/>
        <w:jc w:val="both"/>
        <w:rPr>
          <w:rFonts w:ascii="Verdana" w:eastAsia="Verdana" w:hAnsi="Verdana" w:cs="Arial"/>
          <w:b/>
          <w:bCs/>
          <w:sz w:val="16"/>
          <w:szCs w:val="16"/>
        </w:rPr>
      </w:pPr>
      <w:r w:rsidRPr="00B709B3">
        <w:rPr>
          <w:rFonts w:ascii="Verdana" w:eastAsia="Verdana" w:hAnsi="Verdana" w:cs="Arial"/>
          <w:b/>
          <w:bCs/>
          <w:sz w:val="16"/>
          <w:szCs w:val="16"/>
        </w:rPr>
        <w:t>Aplicación del Revestimiento</w:t>
      </w:r>
    </w:p>
    <w:p w14:paraId="7B83ABE4" w14:textId="77777777" w:rsidR="00797119" w:rsidRPr="00B709B3" w:rsidRDefault="00797119" w:rsidP="00797119">
      <w:pPr>
        <w:widowControl w:val="0"/>
        <w:autoSpaceDE w:val="0"/>
        <w:autoSpaceDN w:val="0"/>
        <w:adjustRightInd w:val="0"/>
        <w:jc w:val="both"/>
        <w:rPr>
          <w:rFonts w:ascii="Verdana" w:eastAsia="Verdana" w:hAnsi="Verdana" w:cs="Arial"/>
          <w:sz w:val="16"/>
          <w:szCs w:val="16"/>
        </w:rPr>
      </w:pPr>
      <w:r w:rsidRPr="00B709B3">
        <w:rPr>
          <w:rFonts w:ascii="Verdana" w:eastAsia="Verdana" w:hAnsi="Verdana" w:cs="Arial"/>
          <w:sz w:val="16"/>
          <w:szCs w:val="16"/>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05663FB2" w14:textId="77777777" w:rsidR="00797119" w:rsidRPr="00B709B3" w:rsidRDefault="00797119" w:rsidP="00797119">
      <w:pPr>
        <w:widowControl w:val="0"/>
        <w:autoSpaceDE w:val="0"/>
        <w:autoSpaceDN w:val="0"/>
        <w:adjustRightInd w:val="0"/>
        <w:jc w:val="both"/>
        <w:rPr>
          <w:rFonts w:ascii="Verdana" w:eastAsia="Verdana" w:hAnsi="Verdana" w:cs="Arial"/>
          <w:sz w:val="16"/>
          <w:szCs w:val="16"/>
        </w:rPr>
      </w:pPr>
      <w:r w:rsidRPr="00B709B3">
        <w:rPr>
          <w:rFonts w:ascii="Verdana" w:eastAsia="Verdana" w:hAnsi="Verdana" w:cs="Arial"/>
          <w:sz w:val="16"/>
          <w:szCs w:val="16"/>
        </w:rPr>
        <w:t>niveladas unas con las otras, con el objeto de asegurar la obtención de una superficie pareja y uniforme.</w:t>
      </w:r>
    </w:p>
    <w:p w14:paraId="3EA63880" w14:textId="77777777" w:rsidR="00797119" w:rsidRPr="00B709B3" w:rsidRDefault="00797119" w:rsidP="00797119">
      <w:pPr>
        <w:widowControl w:val="0"/>
        <w:autoSpaceDE w:val="0"/>
        <w:autoSpaceDN w:val="0"/>
        <w:adjustRightInd w:val="0"/>
        <w:jc w:val="both"/>
        <w:rPr>
          <w:rFonts w:ascii="Verdana" w:eastAsia="Verdana" w:hAnsi="Verdana" w:cs="Arial"/>
          <w:sz w:val="16"/>
          <w:szCs w:val="16"/>
        </w:rPr>
      </w:pPr>
    </w:p>
    <w:p w14:paraId="09D2601E" w14:textId="77777777" w:rsidR="00797119" w:rsidRPr="00B709B3" w:rsidRDefault="00797119" w:rsidP="00797119">
      <w:pPr>
        <w:widowControl w:val="0"/>
        <w:autoSpaceDE w:val="0"/>
        <w:autoSpaceDN w:val="0"/>
        <w:adjustRightInd w:val="0"/>
        <w:jc w:val="both"/>
        <w:rPr>
          <w:rFonts w:ascii="Verdana" w:eastAsia="Verdana" w:hAnsi="Verdana" w:cs="Arial"/>
          <w:sz w:val="16"/>
          <w:szCs w:val="16"/>
        </w:rPr>
      </w:pPr>
      <w:r w:rsidRPr="00B709B3">
        <w:rPr>
          <w:rFonts w:ascii="Verdana" w:eastAsia="Verdana" w:hAnsi="Verdana" w:cs="Arial"/>
          <w:sz w:val="16"/>
          <w:szCs w:val="16"/>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66BE1BAA" w14:textId="77777777" w:rsidR="00797119" w:rsidRPr="00B709B3" w:rsidRDefault="00797119" w:rsidP="00797119">
      <w:pPr>
        <w:widowControl w:val="0"/>
        <w:autoSpaceDE w:val="0"/>
        <w:autoSpaceDN w:val="0"/>
        <w:adjustRightInd w:val="0"/>
        <w:jc w:val="both"/>
        <w:rPr>
          <w:rFonts w:ascii="Verdana" w:eastAsia="Verdana" w:hAnsi="Verdana" w:cs="Arial"/>
          <w:sz w:val="16"/>
          <w:szCs w:val="16"/>
        </w:rPr>
      </w:pPr>
      <w:r w:rsidRPr="00B709B3">
        <w:rPr>
          <w:rFonts w:ascii="Verdana" w:eastAsia="Verdana" w:hAnsi="Verdana" w:cs="Arial"/>
          <w:sz w:val="16"/>
          <w:szCs w:val="16"/>
        </w:rPr>
        <w:t>regla entre maestra y maestra. Después se efectuará un rayado vertical con clavos a objeto</w:t>
      </w:r>
    </w:p>
    <w:p w14:paraId="26382E83" w14:textId="77777777" w:rsidR="00797119" w:rsidRPr="00B709B3" w:rsidRDefault="00797119" w:rsidP="00797119">
      <w:pPr>
        <w:widowControl w:val="0"/>
        <w:autoSpaceDE w:val="0"/>
        <w:autoSpaceDN w:val="0"/>
        <w:adjustRightInd w:val="0"/>
        <w:jc w:val="both"/>
        <w:rPr>
          <w:rFonts w:ascii="Verdana" w:eastAsia="Verdana" w:hAnsi="Verdana" w:cs="Arial"/>
          <w:sz w:val="16"/>
          <w:szCs w:val="16"/>
        </w:rPr>
      </w:pPr>
      <w:r w:rsidRPr="00B709B3">
        <w:rPr>
          <w:rFonts w:ascii="Verdana" w:eastAsia="Verdana" w:hAnsi="Verdana" w:cs="Arial"/>
          <w:sz w:val="16"/>
          <w:szCs w:val="16"/>
        </w:rPr>
        <w:t>de asegurar la adherencia de la segunda capa de acabado.</w:t>
      </w:r>
    </w:p>
    <w:p w14:paraId="545D24B1" w14:textId="77777777" w:rsidR="00797119" w:rsidRPr="00B709B3" w:rsidRDefault="00797119" w:rsidP="00797119">
      <w:pPr>
        <w:widowControl w:val="0"/>
        <w:autoSpaceDE w:val="0"/>
        <w:autoSpaceDN w:val="0"/>
        <w:adjustRightInd w:val="0"/>
        <w:jc w:val="both"/>
        <w:rPr>
          <w:rFonts w:ascii="Verdana" w:eastAsia="Verdana" w:hAnsi="Verdana" w:cs="Arial"/>
          <w:sz w:val="16"/>
          <w:szCs w:val="16"/>
        </w:rPr>
      </w:pPr>
      <w:r w:rsidRPr="00B709B3">
        <w:rPr>
          <w:rFonts w:ascii="Verdana" w:eastAsia="Verdana" w:hAnsi="Verdana" w:cs="Arial"/>
          <w:sz w:val="16"/>
          <w:szCs w:val="16"/>
        </w:rPr>
        <w:t xml:space="preserve">Posteriormente se aplicará la segunda capa de acabado en un espesor de 1.5 a 2.0 </w:t>
      </w:r>
      <w:proofErr w:type="spellStart"/>
      <w:r w:rsidRPr="00B709B3">
        <w:rPr>
          <w:rFonts w:ascii="Verdana" w:eastAsia="Verdana" w:hAnsi="Verdana" w:cs="Arial"/>
          <w:sz w:val="16"/>
          <w:szCs w:val="16"/>
        </w:rPr>
        <w:t>mm.</w:t>
      </w:r>
      <w:proofErr w:type="spellEnd"/>
      <w:r w:rsidRPr="00B709B3">
        <w:rPr>
          <w:rFonts w:ascii="Verdana" w:eastAsia="Verdana" w:hAnsi="Verdana" w:cs="Arial"/>
          <w:sz w:val="16"/>
          <w:szCs w:val="16"/>
        </w:rPr>
        <w:t>, dependiendo del tipo de textura especificado en los planos de detalle e instrucciones del Inspector de Proyecto, empleando para el efecto herramientas adecuadas y mano de obra adecuada.</w:t>
      </w:r>
    </w:p>
    <w:p w14:paraId="1455709F" w14:textId="77777777" w:rsidR="00797119" w:rsidRPr="00B709B3" w:rsidRDefault="00797119" w:rsidP="00797119">
      <w:pPr>
        <w:widowControl w:val="0"/>
        <w:autoSpaceDE w:val="0"/>
        <w:autoSpaceDN w:val="0"/>
        <w:adjustRightInd w:val="0"/>
        <w:jc w:val="both"/>
        <w:rPr>
          <w:rFonts w:ascii="Verdana" w:eastAsia="Verdana" w:hAnsi="Verdana" w:cs="Arial"/>
          <w:sz w:val="16"/>
          <w:szCs w:val="16"/>
        </w:rPr>
      </w:pPr>
    </w:p>
    <w:p w14:paraId="2CCE40D4" w14:textId="77777777" w:rsidR="00797119" w:rsidRPr="00B709B3" w:rsidRDefault="00797119" w:rsidP="00797119">
      <w:pPr>
        <w:widowControl w:val="0"/>
        <w:autoSpaceDE w:val="0"/>
        <w:autoSpaceDN w:val="0"/>
        <w:adjustRightInd w:val="0"/>
        <w:jc w:val="both"/>
        <w:rPr>
          <w:rFonts w:ascii="Verdana" w:eastAsia="Verdana" w:hAnsi="Verdana" w:cs="Arial"/>
          <w:sz w:val="16"/>
          <w:szCs w:val="16"/>
        </w:rPr>
      </w:pPr>
      <w:r w:rsidRPr="00B709B3">
        <w:rPr>
          <w:rFonts w:ascii="Verdana" w:eastAsia="Verdana" w:hAnsi="Verdana" w:cs="Arial"/>
          <w:sz w:val="16"/>
          <w:szCs w:val="16"/>
        </w:rPr>
        <w:t xml:space="preserve">Una vez ejecutada la primera capa de revoque grueso según lo señalado y después de que hubiera fraguado dicho revoque se aplicará una segunda y última capa de enlucido de mortero de cemento en proporción </w:t>
      </w:r>
      <w:proofErr w:type="gramStart"/>
      <w:r w:rsidRPr="00B709B3">
        <w:rPr>
          <w:rFonts w:ascii="Verdana" w:eastAsia="Verdana" w:hAnsi="Verdana" w:cs="Arial"/>
          <w:sz w:val="16"/>
          <w:szCs w:val="16"/>
        </w:rPr>
        <w:t>1 :</w:t>
      </w:r>
      <w:proofErr w:type="gramEnd"/>
      <w:r w:rsidRPr="00B709B3">
        <w:rPr>
          <w:rFonts w:ascii="Verdana" w:eastAsia="Verdana" w:hAnsi="Verdana" w:cs="Arial"/>
          <w:sz w:val="16"/>
          <w:szCs w:val="16"/>
        </w:rPr>
        <w:t xml:space="preserve"> 3 en un espesor de 2 a 3 </w:t>
      </w:r>
      <w:proofErr w:type="spellStart"/>
      <w:r w:rsidRPr="00B709B3">
        <w:rPr>
          <w:rFonts w:ascii="Verdana" w:eastAsia="Verdana" w:hAnsi="Verdana" w:cs="Arial"/>
          <w:sz w:val="16"/>
          <w:szCs w:val="16"/>
        </w:rPr>
        <w:t>mm.</w:t>
      </w:r>
      <w:proofErr w:type="spellEnd"/>
      <w:r w:rsidRPr="00B709B3">
        <w:rPr>
          <w:rFonts w:ascii="Verdana" w:eastAsia="Verdana" w:hAnsi="Verdana" w:cs="Arial"/>
          <w:sz w:val="16"/>
          <w:szCs w:val="16"/>
        </w:rPr>
        <w:t xml:space="preserve">, mediante planchas metálicas, de tal manera de obtener superficies lisas, planas y libres de ondulaciones, empleando mano de obra especializada. Si se especificara el acabado tipo </w:t>
      </w:r>
      <w:proofErr w:type="spellStart"/>
      <w:r w:rsidRPr="00B709B3">
        <w:rPr>
          <w:rFonts w:ascii="Verdana" w:eastAsia="Verdana" w:hAnsi="Verdana" w:cs="Arial"/>
          <w:sz w:val="16"/>
          <w:szCs w:val="16"/>
        </w:rPr>
        <w:t>frotachado</w:t>
      </w:r>
      <w:proofErr w:type="spellEnd"/>
      <w:r w:rsidRPr="00B709B3">
        <w:rPr>
          <w:rFonts w:ascii="Verdana" w:eastAsia="Verdana" w:hAnsi="Verdana" w:cs="Arial"/>
          <w:sz w:val="16"/>
          <w:szCs w:val="16"/>
        </w:rPr>
        <w:t>, el procedimiento será el mismo que el especificado anteriormente, con la diferencia de que la segunda y última capa de mortero de cemento se la aplicará mediante planchas de madera para acabado rústico (</w:t>
      </w:r>
      <w:proofErr w:type="spellStart"/>
      <w:r w:rsidRPr="00B709B3">
        <w:rPr>
          <w:rFonts w:ascii="Verdana" w:eastAsia="Verdana" w:hAnsi="Verdana" w:cs="Arial"/>
          <w:sz w:val="16"/>
          <w:szCs w:val="16"/>
        </w:rPr>
        <w:t>frotachado</w:t>
      </w:r>
      <w:proofErr w:type="spellEnd"/>
      <w:r w:rsidRPr="00B709B3">
        <w:rPr>
          <w:rFonts w:ascii="Verdana" w:eastAsia="Verdana" w:hAnsi="Verdana" w:cs="Arial"/>
          <w:sz w:val="16"/>
          <w:szCs w:val="16"/>
        </w:rPr>
        <w:t>).</w:t>
      </w:r>
    </w:p>
    <w:p w14:paraId="7F99E046" w14:textId="77777777" w:rsidR="00797119" w:rsidRPr="00B709B3" w:rsidRDefault="00797119" w:rsidP="00797119">
      <w:pPr>
        <w:widowControl w:val="0"/>
        <w:autoSpaceDE w:val="0"/>
        <w:autoSpaceDN w:val="0"/>
        <w:adjustRightInd w:val="0"/>
        <w:jc w:val="both"/>
        <w:rPr>
          <w:rFonts w:ascii="Verdana" w:eastAsia="Verdana" w:hAnsi="Verdana" w:cs="Arial"/>
          <w:sz w:val="16"/>
          <w:szCs w:val="16"/>
        </w:rPr>
      </w:pPr>
    </w:p>
    <w:p w14:paraId="4D3DE6C6" w14:textId="77777777" w:rsidR="00797119" w:rsidRPr="00B709B3" w:rsidRDefault="00797119" w:rsidP="00797119">
      <w:pPr>
        <w:widowControl w:val="0"/>
        <w:autoSpaceDE w:val="0"/>
        <w:autoSpaceDN w:val="0"/>
        <w:adjustRightInd w:val="0"/>
        <w:jc w:val="both"/>
        <w:rPr>
          <w:rFonts w:ascii="Verdana" w:eastAsia="Verdana" w:hAnsi="Verdana" w:cs="Arial"/>
          <w:sz w:val="16"/>
          <w:szCs w:val="16"/>
        </w:rPr>
      </w:pPr>
      <w:r w:rsidRPr="00B709B3">
        <w:rPr>
          <w:rFonts w:ascii="Verdana" w:eastAsia="Verdana" w:hAnsi="Verdana" w:cs="Arial"/>
          <w:sz w:val="16"/>
          <w:szCs w:val="16"/>
        </w:rPr>
        <w:t xml:space="preserve">Los revoques deben ser bien asentados, comprimidos contra el muro para que sean más compactos. Esto evitará posteriores resquebrajaduras y la cristalización de sales (eflorescencias, etc.), contenidas en vapores salinos, que </w:t>
      </w:r>
      <w:r w:rsidRPr="00B709B3">
        <w:rPr>
          <w:rFonts w:ascii="Verdana" w:eastAsia="Verdana" w:hAnsi="Verdana" w:cs="Arial"/>
          <w:sz w:val="16"/>
          <w:szCs w:val="16"/>
        </w:rPr>
        <w:lastRenderedPageBreak/>
        <w:t xml:space="preserve">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5ACB11D2" w14:textId="77777777" w:rsidR="00797119" w:rsidRPr="00B709B3" w:rsidRDefault="00797119" w:rsidP="00797119">
      <w:pPr>
        <w:widowControl w:val="0"/>
        <w:autoSpaceDE w:val="0"/>
        <w:autoSpaceDN w:val="0"/>
        <w:adjustRightInd w:val="0"/>
        <w:jc w:val="both"/>
        <w:rPr>
          <w:rFonts w:ascii="Verdana" w:eastAsia="Verdana" w:hAnsi="Verdana" w:cs="Arial"/>
          <w:sz w:val="16"/>
          <w:szCs w:val="16"/>
        </w:rPr>
      </w:pPr>
    </w:p>
    <w:p w14:paraId="3B77819A" w14:textId="77777777" w:rsidR="00797119" w:rsidRPr="00B709B3" w:rsidRDefault="00797119" w:rsidP="00797119">
      <w:pPr>
        <w:widowControl w:val="0"/>
        <w:autoSpaceDE w:val="0"/>
        <w:autoSpaceDN w:val="0"/>
        <w:adjustRightInd w:val="0"/>
        <w:jc w:val="both"/>
        <w:rPr>
          <w:rFonts w:ascii="Verdana" w:eastAsia="Verdana" w:hAnsi="Verdana" w:cs="Arial"/>
          <w:sz w:val="16"/>
          <w:szCs w:val="16"/>
        </w:rPr>
      </w:pPr>
      <w:r w:rsidRPr="00B709B3">
        <w:rPr>
          <w:rFonts w:ascii="Verdana" w:eastAsia="Verdana" w:hAnsi="Verdana" w:cs="Arial"/>
          <w:sz w:val="16"/>
          <w:szCs w:val="16"/>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72B3C264" w14:textId="77777777" w:rsidR="00797119" w:rsidRPr="00B709B3" w:rsidRDefault="00797119" w:rsidP="00797119">
      <w:pPr>
        <w:widowControl w:val="0"/>
        <w:autoSpaceDE w:val="0"/>
        <w:autoSpaceDN w:val="0"/>
        <w:adjustRightInd w:val="0"/>
        <w:jc w:val="both"/>
        <w:rPr>
          <w:rFonts w:ascii="Verdana" w:eastAsia="Verdana" w:hAnsi="Verdana" w:cs="Arial"/>
          <w:sz w:val="16"/>
          <w:szCs w:val="16"/>
        </w:rPr>
      </w:pPr>
    </w:p>
    <w:p w14:paraId="7535612C" w14:textId="77777777" w:rsidR="00797119" w:rsidRPr="00B709B3" w:rsidRDefault="00797119" w:rsidP="00797119">
      <w:pPr>
        <w:widowControl w:val="0"/>
        <w:tabs>
          <w:tab w:val="left" w:pos="560"/>
        </w:tabs>
        <w:autoSpaceDE w:val="0"/>
        <w:autoSpaceDN w:val="0"/>
        <w:spacing w:after="120"/>
        <w:jc w:val="both"/>
        <w:rPr>
          <w:rFonts w:ascii="Verdana" w:eastAsia="Verdana" w:hAnsi="Verdana" w:cs="Tahoma"/>
          <w:b/>
          <w:sz w:val="16"/>
          <w:szCs w:val="16"/>
        </w:rPr>
      </w:pPr>
      <w:r w:rsidRPr="00B709B3">
        <w:rPr>
          <w:rFonts w:ascii="Verdana" w:eastAsia="Verdana" w:hAnsi="Verdana" w:cs="Tahoma"/>
          <w:b/>
          <w:sz w:val="16"/>
          <w:szCs w:val="16"/>
        </w:rPr>
        <w:t>Criterios de Control, Aceptación y Rechazo</w:t>
      </w:r>
    </w:p>
    <w:p w14:paraId="1BDDD617"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Se controlará que las superficies revocadas con cemento hayan sido ejecutadas de acuerdo a los planos constructivos o instrucción del Inspector de Proyecto, asimismo, no presentarán irregularidades geométricas, de acabado, manchas o fisuración.</w:t>
      </w:r>
    </w:p>
    <w:p w14:paraId="286AE2A2" w14:textId="77777777" w:rsidR="00797119" w:rsidRPr="00B709B3" w:rsidRDefault="00797119" w:rsidP="00797119">
      <w:pPr>
        <w:widowControl w:val="0"/>
        <w:autoSpaceDE w:val="0"/>
        <w:autoSpaceDN w:val="0"/>
        <w:adjustRightInd w:val="0"/>
        <w:jc w:val="both"/>
        <w:rPr>
          <w:rFonts w:ascii="Verdana" w:eastAsia="Verdana" w:hAnsi="Verdana" w:cs="Arial"/>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97119" w:rsidRPr="00B709B3" w14:paraId="31031EB2" w14:textId="77777777" w:rsidTr="000648BD">
        <w:tc>
          <w:tcPr>
            <w:tcW w:w="584" w:type="dxa"/>
            <w:shd w:val="clear" w:color="auto" w:fill="244061"/>
          </w:tcPr>
          <w:p w14:paraId="2785361F" w14:textId="77777777" w:rsidR="00797119" w:rsidRPr="00B709B3" w:rsidRDefault="00797119" w:rsidP="000648BD">
            <w:pPr>
              <w:widowControl w:val="0"/>
              <w:autoSpaceDE w:val="0"/>
              <w:autoSpaceDN w:val="0"/>
              <w:jc w:val="center"/>
              <w:rPr>
                <w:rFonts w:ascii="Verdana" w:hAnsi="Verdana" w:cs="Verdana"/>
                <w:b/>
                <w:sz w:val="16"/>
                <w:szCs w:val="16"/>
              </w:rPr>
            </w:pPr>
            <w:proofErr w:type="spellStart"/>
            <w:r w:rsidRPr="00B709B3">
              <w:rPr>
                <w:rFonts w:ascii="Verdana" w:hAnsi="Verdana" w:cs="Verdana"/>
                <w:b/>
                <w:sz w:val="16"/>
                <w:szCs w:val="16"/>
              </w:rPr>
              <w:t>N°</w:t>
            </w:r>
            <w:proofErr w:type="spellEnd"/>
          </w:p>
        </w:tc>
        <w:tc>
          <w:tcPr>
            <w:tcW w:w="2385" w:type="dxa"/>
            <w:shd w:val="clear" w:color="auto" w:fill="244061"/>
          </w:tcPr>
          <w:p w14:paraId="3C7A11DD" w14:textId="77777777" w:rsidR="00797119" w:rsidRPr="00B709B3" w:rsidRDefault="00797119" w:rsidP="000648BD">
            <w:pPr>
              <w:widowControl w:val="0"/>
              <w:autoSpaceDE w:val="0"/>
              <w:autoSpaceDN w:val="0"/>
              <w:spacing w:line="360" w:lineRule="auto"/>
              <w:jc w:val="center"/>
              <w:rPr>
                <w:rFonts w:ascii="Verdana" w:hAnsi="Verdana" w:cs="Verdana"/>
                <w:b/>
                <w:sz w:val="16"/>
                <w:szCs w:val="16"/>
              </w:rPr>
            </w:pPr>
            <w:r w:rsidRPr="00B709B3">
              <w:rPr>
                <w:rFonts w:ascii="Verdana" w:hAnsi="Verdana" w:cs="Verdana"/>
                <w:b/>
                <w:sz w:val="16"/>
                <w:szCs w:val="16"/>
              </w:rPr>
              <w:t>CODIGO</w:t>
            </w:r>
          </w:p>
        </w:tc>
        <w:tc>
          <w:tcPr>
            <w:tcW w:w="1145" w:type="dxa"/>
            <w:shd w:val="clear" w:color="auto" w:fill="244061"/>
          </w:tcPr>
          <w:p w14:paraId="320C1384"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UNIDAD</w:t>
            </w:r>
          </w:p>
        </w:tc>
        <w:tc>
          <w:tcPr>
            <w:tcW w:w="5520" w:type="dxa"/>
            <w:shd w:val="clear" w:color="auto" w:fill="244061"/>
          </w:tcPr>
          <w:p w14:paraId="14558CB1"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ITEM</w:t>
            </w:r>
          </w:p>
        </w:tc>
      </w:tr>
      <w:tr w:rsidR="00797119" w:rsidRPr="00B709B3" w14:paraId="7D033BF8" w14:textId="77777777" w:rsidTr="000648BD">
        <w:tc>
          <w:tcPr>
            <w:tcW w:w="584" w:type="dxa"/>
            <w:shd w:val="clear" w:color="auto" w:fill="B6DDE8"/>
          </w:tcPr>
          <w:p w14:paraId="5FBD5593"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21</w:t>
            </w:r>
          </w:p>
        </w:tc>
        <w:tc>
          <w:tcPr>
            <w:tcW w:w="2385" w:type="dxa"/>
            <w:shd w:val="clear" w:color="auto" w:fill="B6DDE8"/>
          </w:tcPr>
          <w:p w14:paraId="7D88CA1B"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VAC-OF-RES-1</w:t>
            </w:r>
          </w:p>
        </w:tc>
        <w:tc>
          <w:tcPr>
            <w:tcW w:w="1145" w:type="dxa"/>
            <w:shd w:val="clear" w:color="auto" w:fill="B6DDE8"/>
          </w:tcPr>
          <w:p w14:paraId="03BE689F"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M2</w:t>
            </w:r>
          </w:p>
        </w:tc>
        <w:tc>
          <w:tcPr>
            <w:tcW w:w="5520" w:type="dxa"/>
            <w:shd w:val="clear" w:color="auto" w:fill="B6DDE8"/>
          </w:tcPr>
          <w:p w14:paraId="3AC04426"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REVESTIMIENTO DE CERÁMICA C/CEMENTO COLA</w:t>
            </w:r>
          </w:p>
        </w:tc>
      </w:tr>
    </w:tbl>
    <w:p w14:paraId="002094F4" w14:textId="77777777" w:rsidR="00797119" w:rsidRPr="00B709B3" w:rsidRDefault="00797119" w:rsidP="00797119">
      <w:pPr>
        <w:widowControl w:val="0"/>
        <w:autoSpaceDE w:val="0"/>
        <w:autoSpaceDN w:val="0"/>
        <w:jc w:val="both"/>
        <w:rPr>
          <w:rFonts w:ascii="Verdana" w:eastAsia="Verdana" w:hAnsi="Verdana" w:cs="Arial"/>
          <w:b/>
          <w:kern w:val="28"/>
          <w:sz w:val="16"/>
          <w:szCs w:val="16"/>
        </w:rPr>
      </w:pPr>
    </w:p>
    <w:p w14:paraId="7CFF11DB" w14:textId="77777777" w:rsidR="00797119" w:rsidRPr="00B709B3" w:rsidRDefault="00797119" w:rsidP="00797119">
      <w:pPr>
        <w:widowControl w:val="0"/>
        <w:autoSpaceDE w:val="0"/>
        <w:autoSpaceDN w:val="0"/>
        <w:jc w:val="both"/>
        <w:rPr>
          <w:rFonts w:ascii="Verdana" w:eastAsia="Verdana" w:hAnsi="Verdana" w:cs="Arial"/>
          <w:b/>
          <w:kern w:val="28"/>
          <w:sz w:val="16"/>
          <w:szCs w:val="16"/>
        </w:rPr>
      </w:pPr>
      <w:r w:rsidRPr="00B709B3">
        <w:rPr>
          <w:rFonts w:ascii="Verdana" w:eastAsia="Verdana" w:hAnsi="Verdana" w:cs="Arial"/>
          <w:b/>
          <w:kern w:val="28"/>
          <w:sz w:val="16"/>
          <w:szCs w:val="16"/>
        </w:rPr>
        <w:t>DESCRIPCIÓN. -</w:t>
      </w:r>
    </w:p>
    <w:p w14:paraId="605CE7C2" w14:textId="77777777" w:rsidR="00797119" w:rsidRPr="00B709B3" w:rsidRDefault="00797119" w:rsidP="00797119">
      <w:pPr>
        <w:widowControl w:val="0"/>
        <w:autoSpaceDE w:val="0"/>
        <w:autoSpaceDN w:val="0"/>
        <w:jc w:val="both"/>
        <w:rPr>
          <w:rFonts w:ascii="Verdana" w:eastAsia="Verdana" w:hAnsi="Verdana" w:cs="Arial"/>
          <w:kern w:val="28"/>
          <w:sz w:val="16"/>
          <w:szCs w:val="16"/>
        </w:rPr>
      </w:pPr>
    </w:p>
    <w:p w14:paraId="6733E699" w14:textId="77777777" w:rsidR="00797119" w:rsidRPr="00B709B3" w:rsidRDefault="00797119" w:rsidP="00797119">
      <w:pPr>
        <w:widowControl w:val="0"/>
        <w:autoSpaceDE w:val="0"/>
        <w:autoSpaceDN w:val="0"/>
        <w:jc w:val="both"/>
        <w:rPr>
          <w:rFonts w:ascii="Verdana" w:eastAsia="Verdana" w:hAnsi="Verdana" w:cs="Arial"/>
          <w:kern w:val="28"/>
          <w:sz w:val="16"/>
          <w:szCs w:val="16"/>
        </w:rPr>
      </w:pPr>
      <w:r w:rsidRPr="00B709B3">
        <w:rPr>
          <w:rFonts w:ascii="Verdana" w:eastAsia="Verdana" w:hAnsi="Verdana" w:cs="Arial"/>
          <w:kern w:val="28"/>
          <w:sz w:val="16"/>
          <w:szCs w:val="16"/>
        </w:rPr>
        <w:t>Este ítem comprende el Revestimiento de Cerámica Nacional esmaltada de color para pared, colocado con cemento cola, en las superficies indicadas en los planos constructivos y/o instrucciones del Inspector de proyecto.</w:t>
      </w:r>
    </w:p>
    <w:p w14:paraId="4D2275B7" w14:textId="77777777" w:rsidR="00797119" w:rsidRPr="00B709B3" w:rsidRDefault="00797119" w:rsidP="00797119">
      <w:pPr>
        <w:widowControl w:val="0"/>
        <w:autoSpaceDE w:val="0"/>
        <w:autoSpaceDN w:val="0"/>
        <w:jc w:val="both"/>
        <w:rPr>
          <w:rFonts w:ascii="Verdana" w:eastAsia="Verdana" w:hAnsi="Verdana" w:cs="Arial"/>
          <w:kern w:val="28"/>
          <w:sz w:val="16"/>
          <w:szCs w:val="16"/>
        </w:rPr>
      </w:pPr>
    </w:p>
    <w:p w14:paraId="3E0ACA2B" w14:textId="77777777" w:rsidR="00797119" w:rsidRPr="00B709B3" w:rsidRDefault="00797119" w:rsidP="00797119">
      <w:pPr>
        <w:widowControl w:val="0"/>
        <w:autoSpaceDE w:val="0"/>
        <w:autoSpaceDN w:val="0"/>
        <w:jc w:val="both"/>
        <w:rPr>
          <w:rFonts w:ascii="Verdana" w:eastAsia="Verdana" w:hAnsi="Verdana" w:cs="Arial"/>
          <w:b/>
          <w:kern w:val="28"/>
          <w:sz w:val="16"/>
          <w:szCs w:val="16"/>
        </w:rPr>
      </w:pPr>
      <w:r w:rsidRPr="00B709B3">
        <w:rPr>
          <w:rFonts w:ascii="Verdana" w:eastAsia="Verdana" w:hAnsi="Verdana" w:cs="Arial"/>
          <w:b/>
          <w:kern w:val="28"/>
          <w:sz w:val="16"/>
          <w:szCs w:val="16"/>
        </w:rPr>
        <w:t>MATERIALES, HERRAMIENTAS Y EQUIPO. -</w:t>
      </w:r>
    </w:p>
    <w:p w14:paraId="3EFAA18C"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30144E1A"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160517E9"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Se deberá cumplir con las características detalladas en la tabla de descripción de insumos</w:t>
      </w:r>
    </w:p>
    <w:p w14:paraId="5C72FEAA" w14:textId="77777777" w:rsidR="00797119" w:rsidRPr="00B709B3" w:rsidRDefault="00797119" w:rsidP="00797119">
      <w:pPr>
        <w:widowControl w:val="0"/>
        <w:autoSpaceDE w:val="0"/>
        <w:autoSpaceDN w:val="0"/>
        <w:jc w:val="both"/>
        <w:rPr>
          <w:rFonts w:ascii="Verdana" w:eastAsia="Verdana" w:hAnsi="Verdana" w:cs="Tahoma"/>
          <w:kern w:val="28"/>
          <w:sz w:val="16"/>
          <w:szCs w:val="16"/>
        </w:rPr>
      </w:pPr>
    </w:p>
    <w:p w14:paraId="42A0A25D" w14:textId="77777777" w:rsidR="00797119" w:rsidRPr="00B709B3" w:rsidRDefault="00797119" w:rsidP="00797119">
      <w:pPr>
        <w:widowControl w:val="0"/>
        <w:autoSpaceDE w:val="0"/>
        <w:autoSpaceDN w:val="0"/>
        <w:jc w:val="both"/>
        <w:rPr>
          <w:rFonts w:ascii="Verdana" w:eastAsia="Verdana" w:hAnsi="Verdana" w:cs="Arial"/>
          <w:b/>
          <w:kern w:val="28"/>
          <w:sz w:val="16"/>
          <w:szCs w:val="16"/>
        </w:rPr>
      </w:pPr>
      <w:r w:rsidRPr="00B709B3">
        <w:rPr>
          <w:rFonts w:ascii="Verdana" w:eastAsia="Verdana" w:hAnsi="Verdana" w:cs="Arial"/>
          <w:b/>
          <w:kern w:val="28"/>
          <w:sz w:val="16"/>
          <w:szCs w:val="16"/>
        </w:rPr>
        <w:t>FORMA DE EJECUCIÓN. -</w:t>
      </w:r>
    </w:p>
    <w:p w14:paraId="2781A520" w14:textId="77777777" w:rsidR="00797119" w:rsidRPr="00B709B3" w:rsidRDefault="00797119" w:rsidP="00797119">
      <w:pPr>
        <w:widowControl w:val="0"/>
        <w:autoSpaceDE w:val="0"/>
        <w:autoSpaceDN w:val="0"/>
        <w:jc w:val="both"/>
        <w:rPr>
          <w:rFonts w:ascii="Verdana" w:eastAsia="Verdana" w:hAnsi="Verdana" w:cs="Arial"/>
          <w:b/>
          <w:kern w:val="28"/>
          <w:sz w:val="16"/>
          <w:szCs w:val="16"/>
        </w:rPr>
      </w:pPr>
    </w:p>
    <w:p w14:paraId="33A88036"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624B6B4F"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0260B1C9" w14:textId="77777777" w:rsidR="00797119" w:rsidRPr="00B709B3" w:rsidRDefault="00797119" w:rsidP="00797119">
      <w:pPr>
        <w:widowControl w:val="0"/>
        <w:tabs>
          <w:tab w:val="left" w:pos="560"/>
        </w:tabs>
        <w:autoSpaceDE w:val="0"/>
        <w:autoSpaceDN w:val="0"/>
        <w:jc w:val="both"/>
        <w:rPr>
          <w:rFonts w:ascii="Verdana" w:eastAsia="Verdana" w:hAnsi="Verdana" w:cs="Tahoma"/>
          <w:b/>
          <w:sz w:val="16"/>
          <w:szCs w:val="16"/>
        </w:rPr>
      </w:pPr>
      <w:r w:rsidRPr="00B709B3">
        <w:rPr>
          <w:rFonts w:ascii="Verdana" w:eastAsia="Verdana" w:hAnsi="Verdana" w:cs="Tahoma"/>
          <w:b/>
          <w:sz w:val="16"/>
          <w:szCs w:val="16"/>
        </w:rPr>
        <w:t>Preparación de la Superficie</w:t>
      </w:r>
    </w:p>
    <w:p w14:paraId="529117B4" w14:textId="77777777" w:rsidR="00797119" w:rsidRPr="00B709B3" w:rsidRDefault="00797119" w:rsidP="00797119">
      <w:pPr>
        <w:widowControl w:val="0"/>
        <w:tabs>
          <w:tab w:val="left" w:pos="560"/>
        </w:tabs>
        <w:autoSpaceDE w:val="0"/>
        <w:autoSpaceDN w:val="0"/>
        <w:jc w:val="both"/>
        <w:rPr>
          <w:rFonts w:ascii="Verdana" w:eastAsia="Verdana" w:hAnsi="Verdana" w:cs="Tahoma"/>
          <w:b/>
          <w:sz w:val="16"/>
          <w:szCs w:val="16"/>
        </w:rPr>
      </w:pPr>
    </w:p>
    <w:p w14:paraId="23472A43" w14:textId="77777777" w:rsidR="00797119" w:rsidRPr="00B709B3" w:rsidRDefault="00797119" w:rsidP="00797119">
      <w:pPr>
        <w:widowControl w:val="0"/>
        <w:autoSpaceDE w:val="0"/>
        <w:autoSpaceDN w:val="0"/>
        <w:jc w:val="both"/>
        <w:rPr>
          <w:rFonts w:ascii="Verdana" w:eastAsia="Verdana" w:hAnsi="Verdana" w:cs="Tahoma"/>
          <w:kern w:val="28"/>
          <w:sz w:val="16"/>
          <w:szCs w:val="16"/>
        </w:rPr>
      </w:pPr>
      <w:r w:rsidRPr="00B709B3">
        <w:rPr>
          <w:rFonts w:ascii="Verdana" w:eastAsia="Verdana" w:hAnsi="Verdana" w:cs="Tahoma"/>
          <w:sz w:val="16"/>
          <w:szCs w:val="16"/>
        </w:rPr>
        <w:t>Antes de la colocación de las piezas verificar que la superficie este uniforme sin polvo, grasas o sustancias que perjudiquen la buena ejecución del ítem</w:t>
      </w:r>
      <w:r w:rsidRPr="00B709B3">
        <w:rPr>
          <w:rFonts w:ascii="Verdana" w:eastAsia="Verdana" w:hAnsi="Verdana" w:cs="Tahoma"/>
          <w:bCs/>
          <w:color w:val="000000"/>
          <w:sz w:val="16"/>
          <w:szCs w:val="16"/>
        </w:rPr>
        <w:t xml:space="preserve">. </w:t>
      </w:r>
      <w:r w:rsidRPr="00B709B3">
        <w:rPr>
          <w:rFonts w:ascii="Verdana" w:eastAsia="Verdana" w:hAnsi="Verdana" w:cs="Tahoma"/>
          <w:kern w:val="28"/>
          <w:sz w:val="16"/>
          <w:szCs w:val="16"/>
        </w:rPr>
        <w:t>Asimismo, deberán regarse con agua las superficies a revestir salvo indicación contraria del Inspector de proyecto.</w:t>
      </w:r>
    </w:p>
    <w:p w14:paraId="7C2D1CF6" w14:textId="77777777" w:rsidR="00797119" w:rsidRPr="00B709B3" w:rsidRDefault="00797119" w:rsidP="00797119">
      <w:pPr>
        <w:widowControl w:val="0"/>
        <w:autoSpaceDE w:val="0"/>
        <w:autoSpaceDN w:val="0"/>
        <w:jc w:val="both"/>
        <w:rPr>
          <w:rFonts w:ascii="Verdana" w:eastAsia="Verdana" w:hAnsi="Verdana" w:cs="Tahoma"/>
          <w:bCs/>
          <w:color w:val="000000"/>
          <w:sz w:val="16"/>
          <w:szCs w:val="16"/>
        </w:rPr>
      </w:pPr>
    </w:p>
    <w:p w14:paraId="69BCF44A" w14:textId="77777777" w:rsidR="00797119" w:rsidRPr="00B709B3" w:rsidRDefault="00797119" w:rsidP="00797119">
      <w:pPr>
        <w:widowControl w:val="0"/>
        <w:autoSpaceDE w:val="0"/>
        <w:autoSpaceDN w:val="0"/>
        <w:jc w:val="both"/>
        <w:rPr>
          <w:rFonts w:ascii="Verdana" w:eastAsia="Verdana" w:hAnsi="Verdana" w:cs="Tahoma"/>
          <w:bCs/>
          <w:color w:val="000000"/>
          <w:sz w:val="16"/>
          <w:szCs w:val="16"/>
        </w:rPr>
      </w:pPr>
    </w:p>
    <w:p w14:paraId="10F49C84" w14:textId="77777777" w:rsidR="00797119" w:rsidRPr="00B709B3" w:rsidRDefault="00797119" w:rsidP="00797119">
      <w:pPr>
        <w:widowControl w:val="0"/>
        <w:tabs>
          <w:tab w:val="left" w:pos="560"/>
        </w:tabs>
        <w:autoSpaceDE w:val="0"/>
        <w:autoSpaceDN w:val="0"/>
        <w:spacing w:after="120"/>
        <w:jc w:val="both"/>
        <w:rPr>
          <w:rFonts w:ascii="Verdana" w:eastAsia="Verdana" w:hAnsi="Verdana" w:cs="Tahoma"/>
          <w:b/>
          <w:sz w:val="16"/>
          <w:szCs w:val="16"/>
        </w:rPr>
      </w:pPr>
      <w:r w:rsidRPr="00B709B3">
        <w:rPr>
          <w:rFonts w:ascii="Verdana" w:eastAsia="Verdana" w:hAnsi="Verdana" w:cs="Tahoma"/>
          <w:b/>
          <w:sz w:val="16"/>
          <w:szCs w:val="16"/>
        </w:rPr>
        <w:t>Preparación del Cemento Cola</w:t>
      </w:r>
    </w:p>
    <w:p w14:paraId="1325416F"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 xml:space="preserve">El cemento cola deberá ser preparado con agua limpia hasta obtener una pasta homogénea sin grumos; </w:t>
      </w:r>
      <w:r w:rsidRPr="00B709B3">
        <w:rPr>
          <w:rFonts w:ascii="Verdana" w:eastAsia="Verdana" w:hAnsi="Verdana" w:cs="Tahoma"/>
          <w:kern w:val="28"/>
          <w:sz w:val="16"/>
          <w:szCs w:val="16"/>
        </w:rPr>
        <w:t>después de 5-10 minutos de reposo, volver a mezclar y la mezcla estará lista para su aplicación sobre la superficie</w:t>
      </w:r>
      <w:r w:rsidRPr="00B709B3">
        <w:rPr>
          <w:rFonts w:ascii="Verdana" w:eastAsia="Verdana" w:hAnsi="Verdana" w:cs="Tahoma"/>
          <w:sz w:val="16"/>
          <w:szCs w:val="16"/>
        </w:rPr>
        <w:t>. Se mezcla deberá seguir estrictamente la dosificación y forma indicado por el proveedor.</w:t>
      </w:r>
    </w:p>
    <w:p w14:paraId="174BEBC2" w14:textId="77777777" w:rsidR="00797119" w:rsidRPr="00B709B3" w:rsidRDefault="00797119" w:rsidP="00797119">
      <w:pPr>
        <w:widowControl w:val="0"/>
        <w:autoSpaceDE w:val="0"/>
        <w:autoSpaceDN w:val="0"/>
        <w:jc w:val="both"/>
        <w:rPr>
          <w:rFonts w:ascii="Verdana" w:eastAsia="Verdana" w:hAnsi="Verdana" w:cs="Tahoma"/>
          <w:bCs/>
          <w:color w:val="000000"/>
          <w:sz w:val="16"/>
          <w:szCs w:val="16"/>
        </w:rPr>
      </w:pPr>
    </w:p>
    <w:p w14:paraId="56A0404D" w14:textId="77777777" w:rsidR="00797119" w:rsidRPr="00B709B3" w:rsidRDefault="00797119" w:rsidP="00797119">
      <w:pPr>
        <w:widowControl w:val="0"/>
        <w:tabs>
          <w:tab w:val="left" w:pos="560"/>
        </w:tabs>
        <w:autoSpaceDE w:val="0"/>
        <w:autoSpaceDN w:val="0"/>
        <w:jc w:val="both"/>
        <w:rPr>
          <w:rFonts w:ascii="Verdana" w:eastAsia="Verdana" w:hAnsi="Verdana" w:cs="Tahoma"/>
          <w:b/>
          <w:sz w:val="16"/>
          <w:szCs w:val="16"/>
        </w:rPr>
      </w:pPr>
      <w:r w:rsidRPr="00B709B3">
        <w:rPr>
          <w:rFonts w:ascii="Verdana" w:eastAsia="Verdana" w:hAnsi="Verdana" w:cs="Tahoma"/>
          <w:b/>
          <w:sz w:val="16"/>
          <w:szCs w:val="16"/>
        </w:rPr>
        <w:t>Ejecución del revestimiento</w:t>
      </w:r>
    </w:p>
    <w:p w14:paraId="5CCFA71B" w14:textId="77777777" w:rsidR="00797119" w:rsidRPr="00B709B3" w:rsidRDefault="00797119" w:rsidP="00797119">
      <w:pPr>
        <w:widowControl w:val="0"/>
        <w:tabs>
          <w:tab w:val="left" w:pos="560"/>
        </w:tabs>
        <w:autoSpaceDE w:val="0"/>
        <w:autoSpaceDN w:val="0"/>
        <w:jc w:val="both"/>
        <w:rPr>
          <w:rFonts w:ascii="Verdana" w:eastAsia="Verdana" w:hAnsi="Verdana" w:cs="Tahoma"/>
          <w:b/>
          <w:sz w:val="16"/>
          <w:szCs w:val="16"/>
        </w:rPr>
      </w:pPr>
    </w:p>
    <w:p w14:paraId="254AAE8C"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La Entidad Ejecutora deberá prever el cortado de piezas en el caso de superficies irregulares a fin de minimizar imperfecciones en el acabado y los desperdicios.</w:t>
      </w:r>
    </w:p>
    <w:p w14:paraId="3D16EE60" w14:textId="77777777" w:rsidR="00797119" w:rsidRPr="00B709B3" w:rsidRDefault="00797119" w:rsidP="00797119">
      <w:pPr>
        <w:widowControl w:val="0"/>
        <w:autoSpaceDE w:val="0"/>
        <w:autoSpaceDN w:val="0"/>
        <w:jc w:val="both"/>
        <w:rPr>
          <w:rFonts w:ascii="Verdana" w:eastAsia="Verdana" w:hAnsi="Verdana" w:cs="Tahoma"/>
          <w:kern w:val="28"/>
          <w:sz w:val="16"/>
          <w:szCs w:val="16"/>
        </w:rPr>
      </w:pPr>
      <w:r w:rsidRPr="00B709B3">
        <w:rPr>
          <w:rFonts w:ascii="Verdana" w:eastAsia="Verdana" w:hAnsi="Verdana" w:cs="Tahoma"/>
          <w:kern w:val="28"/>
          <w:sz w:val="16"/>
          <w:szCs w:val="16"/>
        </w:rPr>
        <w:t>Para realizar el corte de las piezas se debe utilizar una cortadora de cerámica la cual debe estar en buen estado para obtener piezas sin astillas ni rajaduras.</w:t>
      </w:r>
    </w:p>
    <w:p w14:paraId="33C3B796"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7666BFBE" w14:textId="77777777" w:rsidR="00797119" w:rsidRPr="00B709B3" w:rsidRDefault="00797119" w:rsidP="00797119">
      <w:pPr>
        <w:widowControl w:val="0"/>
        <w:autoSpaceDE w:val="0"/>
        <w:autoSpaceDN w:val="0"/>
        <w:jc w:val="both"/>
        <w:rPr>
          <w:rFonts w:ascii="Verdana" w:eastAsia="Verdana" w:hAnsi="Verdana" w:cs="Tahoma"/>
          <w:bCs/>
          <w:color w:val="000000"/>
          <w:sz w:val="16"/>
          <w:szCs w:val="16"/>
        </w:rPr>
      </w:pPr>
      <w:r w:rsidRPr="00B709B3">
        <w:rPr>
          <w:rFonts w:ascii="Verdana" w:eastAsia="Verdana" w:hAnsi="Verdana" w:cs="Tahoma"/>
          <w:bCs/>
          <w:color w:val="000000"/>
          <w:sz w:val="16"/>
          <w:szCs w:val="16"/>
        </w:rPr>
        <w:t xml:space="preserve">Sobre la superficie preparada se colocarán a lienza y nivel la cerámica, asentadas con cemento cola que debe ser provisto en obra en envases cerrados y originales. </w:t>
      </w:r>
    </w:p>
    <w:p w14:paraId="5ED6DC73"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Piezas que presenten un mal asentamiento con el cemento cola o que al golpe denoten un sonido hueco deberán ser rehechas inmediatamente.</w:t>
      </w:r>
    </w:p>
    <w:p w14:paraId="73D40E80"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293D45D4"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2EAC9D46" w14:textId="77777777" w:rsidR="00797119" w:rsidRPr="00B709B3" w:rsidRDefault="00797119" w:rsidP="00797119">
      <w:pPr>
        <w:widowControl w:val="0"/>
        <w:autoSpaceDE w:val="0"/>
        <w:autoSpaceDN w:val="0"/>
        <w:jc w:val="both"/>
        <w:rPr>
          <w:rFonts w:ascii="Verdana" w:eastAsia="Verdana" w:hAnsi="Verdana" w:cs="Tahoma"/>
          <w:kern w:val="28"/>
          <w:sz w:val="16"/>
          <w:szCs w:val="16"/>
        </w:rPr>
      </w:pPr>
      <w:r w:rsidRPr="00B709B3">
        <w:rPr>
          <w:rFonts w:ascii="Verdana" w:eastAsia="Verdana" w:hAnsi="Verdana" w:cs="Tahoma"/>
          <w:kern w:val="28"/>
          <w:sz w:val="16"/>
          <w:szCs w:val="16"/>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2F1A564E"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206DB9F1"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lastRenderedPageBreak/>
        <w:t>Concluida la operación del colocado, se aplicará una lechada de cemento blanco u otro color aprobado por el Inspector de proyecto, para cubrir las juntas, limpiándose luego con un trapo seco la superficie obtenida.</w:t>
      </w:r>
    </w:p>
    <w:p w14:paraId="2C831098"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3B2059FB" w14:textId="77777777" w:rsidR="00797119" w:rsidRPr="00B709B3" w:rsidRDefault="00797119" w:rsidP="00797119">
      <w:pPr>
        <w:widowControl w:val="0"/>
        <w:tabs>
          <w:tab w:val="left" w:pos="560"/>
        </w:tabs>
        <w:autoSpaceDE w:val="0"/>
        <w:autoSpaceDN w:val="0"/>
        <w:spacing w:after="120"/>
        <w:jc w:val="both"/>
        <w:rPr>
          <w:rFonts w:ascii="Verdana" w:eastAsia="Verdana" w:hAnsi="Verdana" w:cs="Tahoma"/>
          <w:b/>
          <w:sz w:val="16"/>
          <w:szCs w:val="16"/>
        </w:rPr>
      </w:pPr>
      <w:r w:rsidRPr="00B709B3">
        <w:rPr>
          <w:rFonts w:ascii="Verdana" w:eastAsia="Verdana" w:hAnsi="Verdana" w:cs="Tahoma"/>
          <w:b/>
          <w:sz w:val="16"/>
          <w:szCs w:val="16"/>
        </w:rPr>
        <w:t>Criterios de Control, Aceptación y Rechazo</w:t>
      </w:r>
    </w:p>
    <w:p w14:paraId="6328C5F4" w14:textId="77777777" w:rsidR="00797119" w:rsidRPr="00B709B3" w:rsidRDefault="00797119" w:rsidP="00797119">
      <w:pPr>
        <w:widowControl w:val="0"/>
        <w:autoSpaceDE w:val="0"/>
        <w:autoSpaceDN w:val="0"/>
        <w:jc w:val="both"/>
        <w:rPr>
          <w:rFonts w:ascii="Verdana" w:eastAsia="Verdana" w:hAnsi="Verdana" w:cs="Tahoma"/>
          <w:kern w:val="28"/>
          <w:sz w:val="16"/>
          <w:szCs w:val="16"/>
        </w:rPr>
      </w:pPr>
      <w:r w:rsidRPr="00B709B3">
        <w:rPr>
          <w:rFonts w:ascii="Verdana" w:eastAsia="Verdana" w:hAnsi="Verdana" w:cs="Tahoma"/>
          <w:kern w:val="28"/>
          <w:sz w:val="16"/>
          <w:szCs w:val="16"/>
        </w:rPr>
        <w:t xml:space="preserve">Se debe verificar la correcta nivelación de las piezas colocadas de cerámica con nivel y plomadas para evitar pendientes y desniveles entre las piezas, verificar que no existan piezas rotas, desportilladas y manchadas   </w:t>
      </w:r>
    </w:p>
    <w:p w14:paraId="2E3EFE54"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En la ejecución se realizará los siguientes controles:</w:t>
      </w:r>
    </w:p>
    <w:p w14:paraId="41AFAA71"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0B2A874C" w14:textId="77777777" w:rsidR="00797119" w:rsidRPr="00B709B3" w:rsidRDefault="00797119" w:rsidP="00797119">
      <w:pPr>
        <w:widowControl w:val="0"/>
        <w:numPr>
          <w:ilvl w:val="0"/>
          <w:numId w:val="102"/>
        </w:numPr>
        <w:tabs>
          <w:tab w:val="left" w:pos="567"/>
        </w:tabs>
        <w:autoSpaceDE w:val="0"/>
        <w:autoSpaceDN w:val="0"/>
        <w:jc w:val="both"/>
        <w:rPr>
          <w:rFonts w:ascii="Verdana" w:eastAsia="Verdana" w:hAnsi="Verdana" w:cs="Tahoma"/>
          <w:sz w:val="16"/>
          <w:szCs w:val="16"/>
        </w:rPr>
      </w:pPr>
      <w:r w:rsidRPr="00B709B3">
        <w:rPr>
          <w:rFonts w:ascii="Verdana" w:eastAsia="Verdana" w:hAnsi="Verdana" w:cs="Tahoma"/>
          <w:sz w:val="16"/>
          <w:szCs w:val="16"/>
        </w:rPr>
        <w:t>No se aceptarán pisos con piezas rotas, mal pegadas sin juntas adecuadas.</w:t>
      </w:r>
    </w:p>
    <w:p w14:paraId="799524B4" w14:textId="77777777" w:rsidR="00797119" w:rsidRPr="00B709B3" w:rsidRDefault="00797119" w:rsidP="00797119">
      <w:pPr>
        <w:widowControl w:val="0"/>
        <w:numPr>
          <w:ilvl w:val="0"/>
          <w:numId w:val="102"/>
        </w:numPr>
        <w:tabs>
          <w:tab w:val="left" w:pos="567"/>
        </w:tabs>
        <w:autoSpaceDE w:val="0"/>
        <w:autoSpaceDN w:val="0"/>
        <w:jc w:val="both"/>
        <w:rPr>
          <w:rFonts w:ascii="Verdana" w:eastAsia="Verdana" w:hAnsi="Verdana" w:cs="Tahoma"/>
          <w:sz w:val="16"/>
          <w:szCs w:val="16"/>
        </w:rPr>
      </w:pPr>
      <w:r w:rsidRPr="00B709B3">
        <w:rPr>
          <w:rFonts w:ascii="Verdana" w:eastAsia="Verdana" w:hAnsi="Verdana" w:cs="Tahoma"/>
          <w:sz w:val="16"/>
          <w:szCs w:val="16"/>
        </w:rPr>
        <w:t>No se aceptan piezas con geometría y bombeo diferentes a lo indicado en los planos que indican la evacuación del agua con las rejillas.</w:t>
      </w:r>
    </w:p>
    <w:p w14:paraId="69AE1323" w14:textId="77777777" w:rsidR="00797119" w:rsidRPr="00B709B3" w:rsidRDefault="00797119" w:rsidP="00797119">
      <w:pPr>
        <w:widowControl w:val="0"/>
        <w:numPr>
          <w:ilvl w:val="0"/>
          <w:numId w:val="102"/>
        </w:numPr>
        <w:tabs>
          <w:tab w:val="left" w:pos="567"/>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Los pisos que denoten vacíos entre la cerámica y el cemento cola por un mal asentamiento deberán ser corregidos.</w:t>
      </w:r>
    </w:p>
    <w:p w14:paraId="56210865" w14:textId="77777777" w:rsidR="00797119" w:rsidRPr="00B709B3" w:rsidRDefault="00797119" w:rsidP="00797119">
      <w:pPr>
        <w:widowControl w:val="0"/>
        <w:numPr>
          <w:ilvl w:val="0"/>
          <w:numId w:val="102"/>
        </w:numPr>
        <w:tabs>
          <w:tab w:val="left" w:pos="567"/>
        </w:tabs>
        <w:autoSpaceDE w:val="0"/>
        <w:autoSpaceDN w:val="0"/>
        <w:jc w:val="both"/>
        <w:rPr>
          <w:rFonts w:ascii="Verdana" w:eastAsia="Verdana" w:hAnsi="Verdana" w:cs="Tahoma"/>
          <w:sz w:val="16"/>
          <w:szCs w:val="16"/>
        </w:rPr>
      </w:pPr>
      <w:r w:rsidRPr="00B709B3">
        <w:rPr>
          <w:rFonts w:ascii="Verdana" w:eastAsia="Verdana" w:hAnsi="Verdana" w:cs="Tahoma"/>
          <w:sz w:val="16"/>
          <w:szCs w:val="16"/>
        </w:rPr>
        <w:t>En algunos casos el Inspector de proyecto indicará la superficie a rehacer el cual deberá ser ejecutado por cuenta de la Entidad Ejecutora.</w:t>
      </w:r>
    </w:p>
    <w:p w14:paraId="4C4BECFF" w14:textId="77777777" w:rsidR="00797119" w:rsidRPr="00B709B3" w:rsidRDefault="00797119" w:rsidP="00797119">
      <w:pPr>
        <w:widowControl w:val="0"/>
        <w:tabs>
          <w:tab w:val="left" w:pos="567"/>
        </w:tabs>
        <w:autoSpaceDE w:val="0"/>
        <w:autoSpaceDN w:val="0"/>
        <w:jc w:val="both"/>
        <w:rPr>
          <w:rFonts w:ascii="Verdana" w:eastAsia="Verdana" w:hAnsi="Verdana" w:cs="Tahoma"/>
          <w:sz w:val="16"/>
          <w:szCs w:val="16"/>
        </w:rPr>
      </w:pPr>
    </w:p>
    <w:p w14:paraId="17CFD878" w14:textId="77777777" w:rsidR="00797119" w:rsidRPr="00B709B3" w:rsidRDefault="00797119" w:rsidP="00797119">
      <w:pPr>
        <w:widowControl w:val="0"/>
        <w:tabs>
          <w:tab w:val="left" w:pos="8711"/>
        </w:tabs>
        <w:autoSpaceDE w:val="0"/>
        <w:autoSpaceDN w:val="0"/>
        <w:rPr>
          <w:rFonts w:ascii="Verdana" w:eastAsia="Verdana" w:hAnsi="Verdana" w:cs="Tahom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97119" w:rsidRPr="00B709B3" w14:paraId="37BBAB0E" w14:textId="77777777" w:rsidTr="000648BD">
        <w:tc>
          <w:tcPr>
            <w:tcW w:w="584" w:type="dxa"/>
            <w:shd w:val="clear" w:color="auto" w:fill="244061"/>
          </w:tcPr>
          <w:p w14:paraId="1BB0214D" w14:textId="77777777" w:rsidR="00797119" w:rsidRPr="00B709B3" w:rsidRDefault="00797119" w:rsidP="000648BD">
            <w:pPr>
              <w:widowControl w:val="0"/>
              <w:autoSpaceDE w:val="0"/>
              <w:autoSpaceDN w:val="0"/>
              <w:jc w:val="center"/>
              <w:rPr>
                <w:rFonts w:ascii="Verdana" w:hAnsi="Verdana" w:cs="Verdana"/>
                <w:b/>
                <w:sz w:val="16"/>
                <w:szCs w:val="16"/>
              </w:rPr>
            </w:pPr>
            <w:proofErr w:type="spellStart"/>
            <w:r w:rsidRPr="00B709B3">
              <w:rPr>
                <w:rFonts w:ascii="Verdana" w:hAnsi="Verdana" w:cs="Verdana"/>
                <w:b/>
                <w:sz w:val="16"/>
                <w:szCs w:val="16"/>
              </w:rPr>
              <w:t>N°</w:t>
            </w:r>
            <w:proofErr w:type="spellEnd"/>
          </w:p>
        </w:tc>
        <w:tc>
          <w:tcPr>
            <w:tcW w:w="2385" w:type="dxa"/>
            <w:shd w:val="clear" w:color="auto" w:fill="244061"/>
          </w:tcPr>
          <w:p w14:paraId="4EFA592B" w14:textId="77777777" w:rsidR="00797119" w:rsidRPr="00B709B3" w:rsidRDefault="00797119" w:rsidP="000648BD">
            <w:pPr>
              <w:widowControl w:val="0"/>
              <w:autoSpaceDE w:val="0"/>
              <w:autoSpaceDN w:val="0"/>
              <w:spacing w:line="360" w:lineRule="auto"/>
              <w:jc w:val="center"/>
              <w:rPr>
                <w:rFonts w:ascii="Verdana" w:hAnsi="Verdana" w:cs="Verdana"/>
                <w:b/>
                <w:sz w:val="16"/>
                <w:szCs w:val="16"/>
              </w:rPr>
            </w:pPr>
            <w:r w:rsidRPr="00B709B3">
              <w:rPr>
                <w:rFonts w:ascii="Verdana" w:hAnsi="Verdana" w:cs="Verdana"/>
                <w:b/>
                <w:sz w:val="16"/>
                <w:szCs w:val="16"/>
              </w:rPr>
              <w:t>CODIGO</w:t>
            </w:r>
          </w:p>
        </w:tc>
        <w:tc>
          <w:tcPr>
            <w:tcW w:w="1145" w:type="dxa"/>
            <w:shd w:val="clear" w:color="auto" w:fill="244061"/>
          </w:tcPr>
          <w:p w14:paraId="753BAA6C"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UNIDAD</w:t>
            </w:r>
          </w:p>
        </w:tc>
        <w:tc>
          <w:tcPr>
            <w:tcW w:w="5520" w:type="dxa"/>
            <w:shd w:val="clear" w:color="auto" w:fill="244061"/>
          </w:tcPr>
          <w:p w14:paraId="0D05EF58"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ITEM</w:t>
            </w:r>
          </w:p>
        </w:tc>
      </w:tr>
      <w:tr w:rsidR="00797119" w:rsidRPr="00B709B3" w14:paraId="46E3DAC4" w14:textId="77777777" w:rsidTr="000648BD">
        <w:tc>
          <w:tcPr>
            <w:tcW w:w="584" w:type="dxa"/>
            <w:shd w:val="clear" w:color="auto" w:fill="B6DDE8"/>
          </w:tcPr>
          <w:p w14:paraId="359E18BF"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22</w:t>
            </w:r>
          </w:p>
        </w:tc>
        <w:tc>
          <w:tcPr>
            <w:tcW w:w="2385" w:type="dxa"/>
            <w:shd w:val="clear" w:color="auto" w:fill="B6DDE8"/>
          </w:tcPr>
          <w:p w14:paraId="0D281701"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VAC-OF-RES-2</w:t>
            </w:r>
          </w:p>
        </w:tc>
        <w:tc>
          <w:tcPr>
            <w:tcW w:w="1145" w:type="dxa"/>
            <w:shd w:val="clear" w:color="auto" w:fill="B6DDE8"/>
          </w:tcPr>
          <w:p w14:paraId="56073D01"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M2</w:t>
            </w:r>
          </w:p>
        </w:tc>
        <w:tc>
          <w:tcPr>
            <w:tcW w:w="5520" w:type="dxa"/>
            <w:shd w:val="clear" w:color="auto" w:fill="B6DDE8"/>
          </w:tcPr>
          <w:p w14:paraId="6EBC3FAE" w14:textId="77777777" w:rsidR="00797119" w:rsidRPr="00B709B3" w:rsidRDefault="00797119" w:rsidP="000648BD">
            <w:pPr>
              <w:widowControl w:val="0"/>
              <w:autoSpaceDE w:val="0"/>
              <w:autoSpaceDN w:val="0"/>
              <w:spacing w:line="360" w:lineRule="auto"/>
              <w:jc w:val="center"/>
              <w:rPr>
                <w:rFonts w:ascii="Verdana" w:hAnsi="Verdana" w:cs="Verdana"/>
                <w:b/>
                <w:sz w:val="16"/>
                <w:szCs w:val="16"/>
              </w:rPr>
            </w:pPr>
            <w:r w:rsidRPr="00B709B3">
              <w:rPr>
                <w:rFonts w:ascii="Verdana" w:hAnsi="Verdana" w:cs="Verdana"/>
                <w:b/>
                <w:sz w:val="16"/>
                <w:szCs w:val="16"/>
              </w:rPr>
              <w:t>REVESTIMIENTO DE CERÁMICA PARA MESÓN</w:t>
            </w:r>
          </w:p>
        </w:tc>
      </w:tr>
    </w:tbl>
    <w:p w14:paraId="2E4C620D" w14:textId="77777777" w:rsidR="00797119" w:rsidRPr="00B709B3" w:rsidRDefault="00797119" w:rsidP="00797119">
      <w:pPr>
        <w:widowControl w:val="0"/>
        <w:autoSpaceDE w:val="0"/>
        <w:autoSpaceDN w:val="0"/>
        <w:jc w:val="both"/>
        <w:rPr>
          <w:rFonts w:ascii="Verdana" w:eastAsia="Verdana" w:hAnsi="Verdana" w:cs="Tahoma"/>
          <w:b/>
          <w:sz w:val="16"/>
          <w:szCs w:val="16"/>
        </w:rPr>
      </w:pPr>
    </w:p>
    <w:p w14:paraId="435A6630" w14:textId="77777777" w:rsidR="00797119" w:rsidRPr="00B709B3" w:rsidRDefault="00797119" w:rsidP="00797119">
      <w:pPr>
        <w:widowControl w:val="0"/>
        <w:autoSpaceDE w:val="0"/>
        <w:autoSpaceDN w:val="0"/>
        <w:jc w:val="both"/>
        <w:rPr>
          <w:rFonts w:ascii="Verdana" w:eastAsia="Verdana" w:hAnsi="Verdana" w:cs="Tahoma"/>
          <w:b/>
          <w:sz w:val="16"/>
          <w:szCs w:val="16"/>
        </w:rPr>
      </w:pPr>
      <w:r w:rsidRPr="00B709B3">
        <w:rPr>
          <w:rFonts w:ascii="Verdana" w:eastAsia="Verdana" w:hAnsi="Verdana" w:cs="Tahoma"/>
          <w:b/>
          <w:sz w:val="16"/>
          <w:szCs w:val="16"/>
        </w:rPr>
        <w:t>DESCRIPCIÓN. -</w:t>
      </w:r>
    </w:p>
    <w:p w14:paraId="7E0F14A1"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2397527C"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Este ítem se refiere al revestimiento de cerámica para mesón, de acuerdo a lo señalado en los planos constructivos y/o instrucciones del Inspector de proyecto.</w:t>
      </w:r>
    </w:p>
    <w:p w14:paraId="7F442B65"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7541C56A" w14:textId="77777777" w:rsidR="00797119" w:rsidRPr="00B709B3" w:rsidRDefault="00797119" w:rsidP="00797119">
      <w:pPr>
        <w:widowControl w:val="0"/>
        <w:autoSpaceDE w:val="0"/>
        <w:autoSpaceDN w:val="0"/>
        <w:jc w:val="both"/>
        <w:rPr>
          <w:rFonts w:ascii="Verdana" w:eastAsia="Verdana" w:hAnsi="Verdana" w:cs="Tahoma"/>
          <w:b/>
          <w:sz w:val="16"/>
          <w:szCs w:val="16"/>
        </w:rPr>
      </w:pPr>
      <w:r w:rsidRPr="00B709B3">
        <w:rPr>
          <w:rFonts w:ascii="Verdana" w:eastAsia="Verdana" w:hAnsi="Verdana" w:cs="Tahoma"/>
          <w:b/>
          <w:sz w:val="16"/>
          <w:szCs w:val="16"/>
        </w:rPr>
        <w:t>MATERIALES, HERRAMIENTAS Y EQUIPO. -</w:t>
      </w:r>
    </w:p>
    <w:p w14:paraId="773F59EF"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546A0B5A"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03425A55"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Se deberá cumplir con las características detalladas en la tabla de descripción de insumos</w:t>
      </w:r>
    </w:p>
    <w:p w14:paraId="2390322B"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6DE15371" w14:textId="77777777" w:rsidR="00797119" w:rsidRPr="00B709B3" w:rsidRDefault="00797119" w:rsidP="00797119">
      <w:pPr>
        <w:widowControl w:val="0"/>
        <w:autoSpaceDE w:val="0"/>
        <w:autoSpaceDN w:val="0"/>
        <w:jc w:val="both"/>
        <w:rPr>
          <w:rFonts w:ascii="Verdana" w:eastAsia="Verdana" w:hAnsi="Verdana" w:cs="Tahoma"/>
          <w:b/>
          <w:sz w:val="16"/>
          <w:szCs w:val="16"/>
        </w:rPr>
      </w:pPr>
      <w:r w:rsidRPr="00B709B3">
        <w:rPr>
          <w:rFonts w:ascii="Verdana" w:eastAsia="Verdana" w:hAnsi="Verdana" w:cs="Tahoma"/>
          <w:b/>
          <w:sz w:val="16"/>
          <w:szCs w:val="16"/>
        </w:rPr>
        <w:t xml:space="preserve">FORMA DE EJECUCIÓN. - </w:t>
      </w:r>
    </w:p>
    <w:p w14:paraId="784B1341"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732E9288"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5CB8573A"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26F73499" w14:textId="77777777" w:rsidR="00797119" w:rsidRPr="00B709B3" w:rsidRDefault="00797119" w:rsidP="00797119">
      <w:pPr>
        <w:widowControl w:val="0"/>
        <w:tabs>
          <w:tab w:val="left" w:pos="560"/>
        </w:tabs>
        <w:autoSpaceDE w:val="0"/>
        <w:autoSpaceDN w:val="0"/>
        <w:jc w:val="both"/>
        <w:rPr>
          <w:rFonts w:ascii="Verdana" w:eastAsia="Verdana" w:hAnsi="Verdana" w:cs="Tahoma"/>
          <w:b/>
          <w:sz w:val="16"/>
          <w:szCs w:val="16"/>
        </w:rPr>
      </w:pPr>
      <w:r w:rsidRPr="00B709B3">
        <w:rPr>
          <w:rFonts w:ascii="Verdana" w:eastAsia="Verdana" w:hAnsi="Verdana" w:cs="Tahoma"/>
          <w:b/>
          <w:sz w:val="16"/>
          <w:szCs w:val="16"/>
        </w:rPr>
        <w:t>Preparación de la Superficie</w:t>
      </w:r>
    </w:p>
    <w:p w14:paraId="74A993F7" w14:textId="77777777" w:rsidR="00797119" w:rsidRPr="00B709B3" w:rsidRDefault="00797119" w:rsidP="00797119">
      <w:pPr>
        <w:widowControl w:val="0"/>
        <w:autoSpaceDE w:val="0"/>
        <w:autoSpaceDN w:val="0"/>
        <w:jc w:val="both"/>
        <w:rPr>
          <w:rFonts w:ascii="Verdana" w:eastAsia="Verdana" w:hAnsi="Verdana" w:cs="Tahoma"/>
          <w:bCs/>
          <w:color w:val="000000"/>
          <w:sz w:val="16"/>
          <w:szCs w:val="16"/>
        </w:rPr>
      </w:pPr>
      <w:r w:rsidRPr="00B709B3">
        <w:rPr>
          <w:rFonts w:ascii="Verdana" w:eastAsia="Verdana" w:hAnsi="Verdana" w:cs="Tahoma"/>
          <w:sz w:val="16"/>
          <w:szCs w:val="16"/>
        </w:rPr>
        <w:t>Antes de la colocación de las piezas verificar que la superficie del mesón este uniforme sin polvo, grasas o sustancias que perjudiquen la buena ejecución del ítem</w:t>
      </w:r>
      <w:r w:rsidRPr="00B709B3">
        <w:rPr>
          <w:rFonts w:ascii="Verdana" w:eastAsia="Verdana" w:hAnsi="Verdana" w:cs="Tahoma"/>
          <w:bCs/>
          <w:color w:val="000000"/>
          <w:sz w:val="16"/>
          <w:szCs w:val="16"/>
        </w:rPr>
        <w:t xml:space="preserve">. </w:t>
      </w:r>
      <w:r w:rsidRPr="00B709B3">
        <w:rPr>
          <w:rFonts w:ascii="Verdana" w:eastAsia="Verdana" w:hAnsi="Verdana" w:cs="Tahoma"/>
          <w:kern w:val="28"/>
          <w:sz w:val="16"/>
          <w:szCs w:val="16"/>
        </w:rPr>
        <w:t>Asimismo, deberán regarse las superficies a revestir salvo indicación contraria del Inspector de proyecto.</w:t>
      </w:r>
    </w:p>
    <w:p w14:paraId="289E6863" w14:textId="77777777" w:rsidR="00797119" w:rsidRPr="00B709B3" w:rsidRDefault="00797119" w:rsidP="00797119">
      <w:pPr>
        <w:widowControl w:val="0"/>
        <w:autoSpaceDE w:val="0"/>
        <w:autoSpaceDN w:val="0"/>
        <w:jc w:val="both"/>
        <w:rPr>
          <w:rFonts w:ascii="Verdana" w:eastAsia="Verdana" w:hAnsi="Verdana" w:cs="Tahoma"/>
          <w:bCs/>
          <w:color w:val="000000"/>
          <w:sz w:val="16"/>
          <w:szCs w:val="16"/>
        </w:rPr>
      </w:pPr>
    </w:p>
    <w:p w14:paraId="601768F7" w14:textId="77777777" w:rsidR="00797119" w:rsidRPr="00B709B3" w:rsidRDefault="00797119" w:rsidP="00797119">
      <w:pPr>
        <w:widowControl w:val="0"/>
        <w:tabs>
          <w:tab w:val="left" w:pos="560"/>
        </w:tabs>
        <w:autoSpaceDE w:val="0"/>
        <w:autoSpaceDN w:val="0"/>
        <w:jc w:val="both"/>
        <w:rPr>
          <w:rFonts w:ascii="Verdana" w:eastAsia="Verdana" w:hAnsi="Verdana" w:cs="Tahoma"/>
          <w:b/>
          <w:sz w:val="16"/>
          <w:szCs w:val="16"/>
        </w:rPr>
      </w:pPr>
      <w:r w:rsidRPr="00B709B3">
        <w:rPr>
          <w:rFonts w:ascii="Verdana" w:eastAsia="Verdana" w:hAnsi="Verdana" w:cs="Tahoma"/>
          <w:b/>
          <w:sz w:val="16"/>
          <w:szCs w:val="16"/>
        </w:rPr>
        <w:t>Preparación del Cemento Cola</w:t>
      </w:r>
    </w:p>
    <w:p w14:paraId="7D22C51C"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 xml:space="preserve">El cemento cola deberá ser preparado con agua limpia hasta obtener una pasta homogénea sin grumos; </w:t>
      </w:r>
      <w:r w:rsidRPr="00B709B3">
        <w:rPr>
          <w:rFonts w:ascii="Verdana" w:eastAsia="Verdana" w:hAnsi="Verdana" w:cs="Tahoma"/>
          <w:kern w:val="28"/>
          <w:sz w:val="16"/>
          <w:szCs w:val="16"/>
        </w:rPr>
        <w:t>después de 5-10 minutos de reposo, se volverá mezclar y la mezcla estará lista para su aplicación sobre la superficie</w:t>
      </w:r>
      <w:r w:rsidRPr="00B709B3">
        <w:rPr>
          <w:rFonts w:ascii="Verdana" w:eastAsia="Verdana" w:hAnsi="Verdana" w:cs="Tahoma"/>
          <w:sz w:val="16"/>
          <w:szCs w:val="16"/>
        </w:rPr>
        <w:t>. La mezcla deberá seguir estrictamente la dosificación y forma de preparado indicado por el proveedor.</w:t>
      </w:r>
    </w:p>
    <w:p w14:paraId="39F0CD44" w14:textId="77777777" w:rsidR="00797119" w:rsidRPr="00B709B3" w:rsidRDefault="00797119" w:rsidP="00797119">
      <w:pPr>
        <w:widowControl w:val="0"/>
        <w:autoSpaceDE w:val="0"/>
        <w:autoSpaceDN w:val="0"/>
        <w:jc w:val="both"/>
        <w:rPr>
          <w:rFonts w:ascii="Verdana" w:eastAsia="Verdana" w:hAnsi="Verdana" w:cs="Tahoma"/>
          <w:bCs/>
          <w:color w:val="000000"/>
          <w:sz w:val="16"/>
          <w:szCs w:val="16"/>
        </w:rPr>
      </w:pPr>
    </w:p>
    <w:p w14:paraId="65FF7A8C" w14:textId="77777777" w:rsidR="00797119" w:rsidRPr="00B709B3" w:rsidRDefault="00797119" w:rsidP="00797119">
      <w:pPr>
        <w:widowControl w:val="0"/>
        <w:tabs>
          <w:tab w:val="left" w:pos="560"/>
        </w:tabs>
        <w:autoSpaceDE w:val="0"/>
        <w:autoSpaceDN w:val="0"/>
        <w:jc w:val="both"/>
        <w:rPr>
          <w:rFonts w:ascii="Verdana" w:eastAsia="Verdana" w:hAnsi="Verdana" w:cs="Tahoma"/>
          <w:b/>
          <w:sz w:val="16"/>
          <w:szCs w:val="16"/>
        </w:rPr>
      </w:pPr>
      <w:r w:rsidRPr="00B709B3">
        <w:rPr>
          <w:rFonts w:ascii="Verdana" w:eastAsia="Verdana" w:hAnsi="Verdana" w:cs="Tahoma"/>
          <w:b/>
          <w:sz w:val="16"/>
          <w:szCs w:val="16"/>
        </w:rPr>
        <w:t>Ejecución del revestimiento</w:t>
      </w:r>
    </w:p>
    <w:p w14:paraId="150D4CB1"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La Entidad Ejecutora deberá prever el cortado de piezas en el caso de superficies irregulares a fin de minimizar imperfecciones en el acabado y los desperdicios.</w:t>
      </w:r>
    </w:p>
    <w:p w14:paraId="3A43D122" w14:textId="77777777" w:rsidR="00797119" w:rsidRPr="00B709B3" w:rsidRDefault="00797119" w:rsidP="00797119">
      <w:pPr>
        <w:widowControl w:val="0"/>
        <w:autoSpaceDE w:val="0"/>
        <w:autoSpaceDN w:val="0"/>
        <w:jc w:val="both"/>
        <w:rPr>
          <w:rFonts w:ascii="Verdana" w:eastAsia="Verdana" w:hAnsi="Verdana" w:cs="Tahoma"/>
          <w:kern w:val="28"/>
          <w:sz w:val="16"/>
          <w:szCs w:val="16"/>
        </w:rPr>
      </w:pPr>
      <w:r w:rsidRPr="00B709B3">
        <w:rPr>
          <w:rFonts w:ascii="Verdana" w:eastAsia="Verdana" w:hAnsi="Verdana" w:cs="Tahoma"/>
          <w:kern w:val="28"/>
          <w:sz w:val="16"/>
          <w:szCs w:val="16"/>
        </w:rPr>
        <w:t>Para realizar el corte de las piezas se debe utilizar una cortadora de cerámica la cual debe estar en buen estado para obtener piezas sin astillas ni rajaduras.</w:t>
      </w:r>
    </w:p>
    <w:p w14:paraId="56BACCFB" w14:textId="77777777" w:rsidR="00797119" w:rsidRPr="00B709B3" w:rsidRDefault="00797119" w:rsidP="00797119">
      <w:pPr>
        <w:widowControl w:val="0"/>
        <w:autoSpaceDE w:val="0"/>
        <w:autoSpaceDN w:val="0"/>
        <w:jc w:val="both"/>
        <w:rPr>
          <w:rFonts w:ascii="Verdana" w:eastAsia="Verdana" w:hAnsi="Verdana" w:cs="Tahoma"/>
          <w:bCs/>
          <w:color w:val="000000"/>
          <w:sz w:val="16"/>
          <w:szCs w:val="16"/>
        </w:rPr>
      </w:pPr>
    </w:p>
    <w:p w14:paraId="5756ABE6" w14:textId="77777777" w:rsidR="00797119" w:rsidRPr="00B709B3" w:rsidRDefault="00797119" w:rsidP="00797119">
      <w:pPr>
        <w:widowControl w:val="0"/>
        <w:autoSpaceDE w:val="0"/>
        <w:autoSpaceDN w:val="0"/>
        <w:jc w:val="both"/>
        <w:rPr>
          <w:rFonts w:ascii="Verdana" w:eastAsia="Verdana" w:hAnsi="Verdana" w:cs="Tahoma"/>
          <w:bCs/>
          <w:color w:val="000000"/>
          <w:sz w:val="16"/>
          <w:szCs w:val="16"/>
        </w:rPr>
      </w:pPr>
      <w:r w:rsidRPr="00B709B3">
        <w:rPr>
          <w:rFonts w:ascii="Verdana" w:eastAsia="Verdana" w:hAnsi="Verdana" w:cs="Tahoma"/>
          <w:bCs/>
          <w:color w:val="000000"/>
          <w:sz w:val="16"/>
          <w:szCs w:val="16"/>
        </w:rPr>
        <w:t>Sobre la superficie preparada se colocarán lienza y nivel para que las cerámicas estén correctamente, asentadas con cemento cola que debe ser provisto en obra en envases cerrados y originales.</w:t>
      </w:r>
    </w:p>
    <w:p w14:paraId="330D73EB" w14:textId="77777777" w:rsidR="00797119" w:rsidRPr="00B709B3" w:rsidRDefault="00797119" w:rsidP="00797119">
      <w:pPr>
        <w:widowControl w:val="0"/>
        <w:autoSpaceDE w:val="0"/>
        <w:autoSpaceDN w:val="0"/>
        <w:jc w:val="both"/>
        <w:rPr>
          <w:rFonts w:ascii="Verdana" w:eastAsia="Verdana" w:hAnsi="Verdana" w:cs="Tahoma"/>
          <w:bCs/>
          <w:color w:val="000000"/>
          <w:sz w:val="16"/>
          <w:szCs w:val="16"/>
        </w:rPr>
      </w:pPr>
      <w:r w:rsidRPr="00B709B3">
        <w:rPr>
          <w:rFonts w:ascii="Verdana" w:eastAsia="Verdana" w:hAnsi="Verdana" w:cs="Tahoma"/>
          <w:bCs/>
          <w:color w:val="000000"/>
          <w:sz w:val="16"/>
          <w:szCs w:val="16"/>
        </w:rPr>
        <w:t xml:space="preserve"> </w:t>
      </w:r>
    </w:p>
    <w:p w14:paraId="2624BE49"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Piezas que presenten un mal asentamiento con el cemento cola o que al golpe denoten un sonido hueco deberán ser rehechas inmediatamente.</w:t>
      </w:r>
    </w:p>
    <w:p w14:paraId="6AA4CE09"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4F810F1A"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252D3E80" w14:textId="77777777" w:rsidR="00797119" w:rsidRPr="00B709B3" w:rsidRDefault="00797119" w:rsidP="00797119">
      <w:pPr>
        <w:widowControl w:val="0"/>
        <w:autoSpaceDE w:val="0"/>
        <w:autoSpaceDN w:val="0"/>
        <w:jc w:val="both"/>
        <w:rPr>
          <w:rFonts w:ascii="Verdana" w:eastAsia="Verdana" w:hAnsi="Verdana" w:cs="Tahoma"/>
          <w:kern w:val="28"/>
          <w:sz w:val="16"/>
          <w:szCs w:val="16"/>
        </w:rPr>
      </w:pPr>
    </w:p>
    <w:p w14:paraId="53C3771C" w14:textId="77777777" w:rsidR="00797119" w:rsidRPr="00B709B3" w:rsidRDefault="00797119" w:rsidP="00797119">
      <w:pPr>
        <w:widowControl w:val="0"/>
        <w:autoSpaceDE w:val="0"/>
        <w:autoSpaceDN w:val="0"/>
        <w:jc w:val="both"/>
        <w:rPr>
          <w:rFonts w:ascii="Verdana" w:eastAsia="Verdana" w:hAnsi="Verdana" w:cs="Tahoma"/>
          <w:kern w:val="28"/>
          <w:sz w:val="16"/>
          <w:szCs w:val="16"/>
        </w:rPr>
      </w:pPr>
      <w:r w:rsidRPr="00B709B3">
        <w:rPr>
          <w:rFonts w:ascii="Verdana" w:eastAsia="Verdana" w:hAnsi="Verdana" w:cs="Tahoma"/>
          <w:kern w:val="28"/>
          <w:sz w:val="16"/>
          <w:szCs w:val="16"/>
        </w:rPr>
        <w:t xml:space="preserve">El cemento cola se debe aplicar de manera uniforme sobre la superficie a revestir con la cerámica con una plancha dentada dejando una capa fina de unos 5 mm de espesor hasta unos 15 mm de espesor de pendiendo de las </w:t>
      </w:r>
      <w:r w:rsidRPr="00B709B3">
        <w:rPr>
          <w:rFonts w:ascii="Verdana" w:eastAsia="Verdana" w:hAnsi="Verdana" w:cs="Tahoma"/>
          <w:kern w:val="28"/>
          <w:sz w:val="16"/>
          <w:szCs w:val="16"/>
        </w:rPr>
        <w:lastRenderedPageBreak/>
        <w:t xml:space="preserve">dimensiones de la cerámica a utilizarse. </w:t>
      </w:r>
    </w:p>
    <w:p w14:paraId="0CBD595F"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571A5013"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Concluida la operación del colocado, se aplicará una lechada de cemento blanco u otro color aprobado por el Inspector de proyecto, para cubrir las juntas, limpiándose luego con un trapo seco la superficie obtenida.</w:t>
      </w:r>
    </w:p>
    <w:p w14:paraId="277EDC72"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48DBB856" w14:textId="77777777" w:rsidR="00797119" w:rsidRPr="00B709B3" w:rsidRDefault="00797119" w:rsidP="00797119">
      <w:pPr>
        <w:widowControl w:val="0"/>
        <w:autoSpaceDE w:val="0"/>
        <w:autoSpaceDN w:val="0"/>
        <w:jc w:val="both"/>
        <w:rPr>
          <w:rFonts w:ascii="Verdana" w:eastAsia="Verdana" w:hAnsi="Verdana" w:cs="Tahoma"/>
          <w:color w:val="000000"/>
          <w:sz w:val="16"/>
          <w:szCs w:val="16"/>
        </w:rPr>
      </w:pPr>
      <w:r w:rsidRPr="00B709B3">
        <w:rPr>
          <w:rFonts w:ascii="Verdana" w:eastAsia="Verdana" w:hAnsi="Verdana" w:cs="Tahoma"/>
          <w:sz w:val="16"/>
          <w:szCs w:val="16"/>
        </w:rPr>
        <w:t>Por último, se deberá revisar el adecuado instalado del esquinero de aluminio garantizando la adecuada sujeción y sin protuberancias. Al realizar los encuadres de la cerámica se colocarán los esquineros de aluminio.</w:t>
      </w:r>
    </w:p>
    <w:p w14:paraId="303B9A8D"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79A4EEDB" w14:textId="77777777" w:rsidR="00797119" w:rsidRPr="00B709B3" w:rsidRDefault="00797119" w:rsidP="00797119">
      <w:pPr>
        <w:widowControl w:val="0"/>
        <w:tabs>
          <w:tab w:val="left" w:pos="8711"/>
        </w:tabs>
        <w:autoSpaceDE w:val="0"/>
        <w:autoSpaceDN w:val="0"/>
        <w:jc w:val="both"/>
        <w:rPr>
          <w:rFonts w:ascii="Verdana" w:eastAsia="Verdana" w:hAnsi="Verdana" w:cs="Tahoma"/>
          <w:b/>
          <w:sz w:val="16"/>
          <w:szCs w:val="16"/>
        </w:rPr>
      </w:pPr>
      <w:r w:rsidRPr="00B709B3">
        <w:rPr>
          <w:rFonts w:ascii="Verdana" w:eastAsia="Verdana" w:hAnsi="Verdana" w:cs="Tahoma"/>
          <w:b/>
          <w:sz w:val="16"/>
          <w:szCs w:val="16"/>
        </w:rPr>
        <w:t>Criterios de Control, Aceptación y Rechazo</w:t>
      </w:r>
    </w:p>
    <w:p w14:paraId="476C4D61" w14:textId="77777777" w:rsidR="00797119" w:rsidRPr="00B709B3" w:rsidRDefault="00797119" w:rsidP="00797119">
      <w:pPr>
        <w:widowControl w:val="0"/>
        <w:autoSpaceDE w:val="0"/>
        <w:autoSpaceDN w:val="0"/>
        <w:jc w:val="both"/>
        <w:rPr>
          <w:rFonts w:ascii="Verdana" w:eastAsia="Verdana" w:hAnsi="Verdana" w:cs="Tahoma"/>
          <w:kern w:val="28"/>
          <w:sz w:val="16"/>
          <w:szCs w:val="16"/>
        </w:rPr>
      </w:pPr>
      <w:r w:rsidRPr="00B709B3">
        <w:rPr>
          <w:rFonts w:ascii="Verdana" w:eastAsia="Verdana" w:hAnsi="Verdana" w:cs="Tahoma"/>
          <w:kern w:val="28"/>
          <w:sz w:val="16"/>
          <w:szCs w:val="16"/>
        </w:rPr>
        <w:t>Se debe verificar la correcta nivelación de las piezas colocadas de cerámica con nivel y plomadas para evitar pendientes y desniveles entre las piezas, verificar que no existan piezas rotas, desportilladas y manchadas.</w:t>
      </w:r>
    </w:p>
    <w:p w14:paraId="20E16BF7" w14:textId="77777777" w:rsidR="00797119" w:rsidRPr="00B709B3" w:rsidRDefault="00797119" w:rsidP="00797119">
      <w:pPr>
        <w:widowControl w:val="0"/>
        <w:autoSpaceDE w:val="0"/>
        <w:autoSpaceDN w:val="0"/>
        <w:jc w:val="both"/>
        <w:rPr>
          <w:rFonts w:ascii="Verdana" w:eastAsia="Verdana" w:hAnsi="Verdana" w:cs="Tahoma"/>
          <w:kern w:val="28"/>
          <w:sz w:val="16"/>
          <w:szCs w:val="16"/>
        </w:rPr>
      </w:pPr>
    </w:p>
    <w:p w14:paraId="02F7A186"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En la ejecución se realizará los siguientes controles:</w:t>
      </w:r>
    </w:p>
    <w:p w14:paraId="70FC4D65" w14:textId="77777777" w:rsidR="00797119" w:rsidRPr="00B709B3" w:rsidRDefault="00797119" w:rsidP="00797119">
      <w:pPr>
        <w:widowControl w:val="0"/>
        <w:numPr>
          <w:ilvl w:val="0"/>
          <w:numId w:val="102"/>
        </w:numPr>
        <w:tabs>
          <w:tab w:val="left" w:pos="567"/>
        </w:tabs>
        <w:autoSpaceDE w:val="0"/>
        <w:autoSpaceDN w:val="0"/>
        <w:jc w:val="both"/>
        <w:rPr>
          <w:rFonts w:ascii="Verdana" w:eastAsia="Verdana" w:hAnsi="Verdana" w:cs="Tahoma"/>
          <w:sz w:val="16"/>
          <w:szCs w:val="16"/>
        </w:rPr>
      </w:pPr>
      <w:r w:rsidRPr="00B709B3">
        <w:rPr>
          <w:rFonts w:ascii="Verdana" w:eastAsia="Verdana" w:hAnsi="Verdana" w:cs="Tahoma"/>
          <w:sz w:val="16"/>
          <w:szCs w:val="16"/>
        </w:rPr>
        <w:t>No se aceptarán pisos con piezas rotas, mal pegadas sin juntas adecuadas.</w:t>
      </w:r>
    </w:p>
    <w:p w14:paraId="1A3212FB" w14:textId="77777777" w:rsidR="00797119" w:rsidRPr="00B709B3" w:rsidRDefault="00797119" w:rsidP="00797119">
      <w:pPr>
        <w:widowControl w:val="0"/>
        <w:numPr>
          <w:ilvl w:val="0"/>
          <w:numId w:val="102"/>
        </w:numPr>
        <w:tabs>
          <w:tab w:val="left" w:pos="567"/>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Los pisos que denoten vacíos entre la cerámica y el cemento cola por un mal asentamiento deberán ser corregidos.</w:t>
      </w:r>
    </w:p>
    <w:p w14:paraId="0E0EF856" w14:textId="77777777" w:rsidR="00797119" w:rsidRPr="00B709B3" w:rsidRDefault="00797119" w:rsidP="00797119">
      <w:pPr>
        <w:widowControl w:val="0"/>
        <w:numPr>
          <w:ilvl w:val="0"/>
          <w:numId w:val="102"/>
        </w:numPr>
        <w:tabs>
          <w:tab w:val="left" w:pos="567"/>
        </w:tabs>
        <w:autoSpaceDE w:val="0"/>
        <w:autoSpaceDN w:val="0"/>
        <w:jc w:val="both"/>
        <w:rPr>
          <w:rFonts w:ascii="Verdana" w:eastAsia="Verdana" w:hAnsi="Verdana" w:cs="Tahoma"/>
          <w:sz w:val="16"/>
          <w:szCs w:val="16"/>
        </w:rPr>
      </w:pPr>
      <w:r w:rsidRPr="00B709B3">
        <w:rPr>
          <w:rFonts w:ascii="Verdana" w:eastAsia="Verdana" w:hAnsi="Verdana" w:cs="Tahoma"/>
          <w:sz w:val="16"/>
          <w:szCs w:val="16"/>
        </w:rPr>
        <w:t>En algunos casos el Inspector de proyecto indicará la superficie a rehacer el cual deberá ser ejecutado por cuenta de la Entidad Ejecutora.</w:t>
      </w:r>
    </w:p>
    <w:p w14:paraId="6F59A3DA" w14:textId="77777777" w:rsidR="00797119" w:rsidRPr="00B709B3" w:rsidRDefault="00797119" w:rsidP="00797119">
      <w:pPr>
        <w:widowControl w:val="0"/>
        <w:tabs>
          <w:tab w:val="left" w:pos="567"/>
        </w:tabs>
        <w:autoSpaceDE w:val="0"/>
        <w:autoSpaceDN w:val="0"/>
        <w:ind w:left="570"/>
        <w:jc w:val="both"/>
        <w:rPr>
          <w:rFonts w:ascii="Verdana" w:eastAsia="Verdana" w:hAnsi="Verdana" w:cs="Tahoma"/>
          <w:sz w:val="16"/>
          <w:szCs w:val="16"/>
        </w:rPr>
      </w:pPr>
    </w:p>
    <w:p w14:paraId="5CEFCD44"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Por último, se verificará la adecuada instalación del esquinero de aluminio, verificándose no tengan ninguna defecto geométrico y estético.</w:t>
      </w:r>
    </w:p>
    <w:p w14:paraId="76A29945"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56DED7AA" w14:textId="77777777" w:rsidR="00797119" w:rsidRPr="00B709B3" w:rsidRDefault="00797119" w:rsidP="00797119">
      <w:pPr>
        <w:widowControl w:val="0"/>
        <w:autoSpaceDE w:val="0"/>
        <w:autoSpaceDN w:val="0"/>
        <w:jc w:val="both"/>
        <w:rPr>
          <w:rFonts w:ascii="Verdana" w:eastAsia="Verdana" w:hAnsi="Verdana" w:cs="Verdan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97119" w:rsidRPr="00B709B3" w14:paraId="554B7D9D" w14:textId="77777777" w:rsidTr="000648BD">
        <w:tc>
          <w:tcPr>
            <w:tcW w:w="584" w:type="dxa"/>
            <w:shd w:val="clear" w:color="auto" w:fill="215868"/>
          </w:tcPr>
          <w:p w14:paraId="3E04684E"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proofErr w:type="spellStart"/>
            <w:r w:rsidRPr="00B709B3">
              <w:rPr>
                <w:rFonts w:ascii="Verdana" w:hAnsi="Verdana" w:cs="Verdana"/>
                <w:b/>
                <w:color w:val="FFFFFF" w:themeColor="background1"/>
                <w:sz w:val="16"/>
                <w:szCs w:val="16"/>
              </w:rPr>
              <w:t>N°</w:t>
            </w:r>
            <w:proofErr w:type="spellEnd"/>
          </w:p>
        </w:tc>
        <w:tc>
          <w:tcPr>
            <w:tcW w:w="2385" w:type="dxa"/>
            <w:shd w:val="clear" w:color="auto" w:fill="215868"/>
          </w:tcPr>
          <w:p w14:paraId="4A22401E" w14:textId="77777777" w:rsidR="00797119" w:rsidRPr="00B709B3" w:rsidRDefault="00797119" w:rsidP="000648BD">
            <w:pPr>
              <w:widowControl w:val="0"/>
              <w:autoSpaceDE w:val="0"/>
              <w:autoSpaceDN w:val="0"/>
              <w:spacing w:line="360" w:lineRule="auto"/>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CODIGO</w:t>
            </w:r>
          </w:p>
        </w:tc>
        <w:tc>
          <w:tcPr>
            <w:tcW w:w="1145" w:type="dxa"/>
            <w:shd w:val="clear" w:color="auto" w:fill="215868"/>
          </w:tcPr>
          <w:p w14:paraId="1F029930"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UNIDAD</w:t>
            </w:r>
          </w:p>
        </w:tc>
        <w:tc>
          <w:tcPr>
            <w:tcW w:w="5520" w:type="dxa"/>
            <w:shd w:val="clear" w:color="auto" w:fill="215868"/>
          </w:tcPr>
          <w:p w14:paraId="41BB9B8E"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ITEM</w:t>
            </w:r>
          </w:p>
        </w:tc>
      </w:tr>
      <w:tr w:rsidR="00797119" w:rsidRPr="00B709B3" w14:paraId="18271587" w14:textId="77777777" w:rsidTr="000648BD">
        <w:tc>
          <w:tcPr>
            <w:tcW w:w="584" w:type="dxa"/>
            <w:shd w:val="clear" w:color="auto" w:fill="B8CCE4"/>
          </w:tcPr>
          <w:p w14:paraId="4C1EC082"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23</w:t>
            </w:r>
          </w:p>
        </w:tc>
        <w:tc>
          <w:tcPr>
            <w:tcW w:w="2385" w:type="dxa"/>
            <w:shd w:val="clear" w:color="auto" w:fill="B8CCE4"/>
          </w:tcPr>
          <w:p w14:paraId="52CC1836"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VAC - OF - REV - 4</w:t>
            </w:r>
          </w:p>
        </w:tc>
        <w:tc>
          <w:tcPr>
            <w:tcW w:w="1145" w:type="dxa"/>
            <w:shd w:val="clear" w:color="auto" w:fill="B8CCE4"/>
          </w:tcPr>
          <w:p w14:paraId="7AC9B96A"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M2</w:t>
            </w:r>
          </w:p>
        </w:tc>
        <w:tc>
          <w:tcPr>
            <w:tcW w:w="5520" w:type="dxa"/>
            <w:shd w:val="clear" w:color="auto" w:fill="B8CCE4"/>
          </w:tcPr>
          <w:p w14:paraId="27DB03A2" w14:textId="77777777" w:rsidR="00797119" w:rsidRPr="00B709B3" w:rsidRDefault="00797119" w:rsidP="000648BD">
            <w:pPr>
              <w:widowControl w:val="0"/>
              <w:autoSpaceDE w:val="0"/>
              <w:autoSpaceDN w:val="0"/>
              <w:spacing w:line="360" w:lineRule="auto"/>
              <w:jc w:val="center"/>
              <w:rPr>
                <w:rFonts w:ascii="Verdana" w:hAnsi="Verdana" w:cs="Verdana"/>
                <w:b/>
                <w:sz w:val="16"/>
                <w:szCs w:val="16"/>
              </w:rPr>
            </w:pPr>
            <w:r w:rsidRPr="00B709B3">
              <w:rPr>
                <w:rFonts w:ascii="Verdana" w:hAnsi="Verdana" w:cs="Tahoma"/>
                <w:b/>
                <w:bCs/>
                <w:sz w:val="16"/>
                <w:szCs w:val="16"/>
              </w:rPr>
              <w:t>REVOQUE EXTERIOR DE CEMENTO</w:t>
            </w:r>
          </w:p>
        </w:tc>
      </w:tr>
    </w:tbl>
    <w:p w14:paraId="2E718DF2" w14:textId="77777777" w:rsidR="00797119" w:rsidRPr="00B709B3" w:rsidRDefault="00797119" w:rsidP="00797119">
      <w:pPr>
        <w:widowControl w:val="0"/>
        <w:tabs>
          <w:tab w:val="left" w:pos="560"/>
        </w:tabs>
        <w:autoSpaceDE w:val="0"/>
        <w:autoSpaceDN w:val="0"/>
        <w:spacing w:before="240"/>
        <w:jc w:val="both"/>
        <w:rPr>
          <w:rFonts w:ascii="Verdana" w:eastAsia="Verdana" w:hAnsi="Verdana" w:cs="Tahoma"/>
          <w:b/>
          <w:color w:val="000000"/>
          <w:sz w:val="16"/>
          <w:szCs w:val="16"/>
        </w:rPr>
      </w:pPr>
      <w:r w:rsidRPr="00B709B3">
        <w:rPr>
          <w:rFonts w:ascii="Verdana" w:eastAsia="Verdana" w:hAnsi="Verdana" w:cs="Tahoma"/>
          <w:b/>
          <w:color w:val="000000"/>
          <w:sz w:val="16"/>
          <w:szCs w:val="16"/>
        </w:rPr>
        <w:t>DESCRIPCIÓN. -</w:t>
      </w:r>
      <w:r w:rsidRPr="00B709B3">
        <w:rPr>
          <w:rFonts w:ascii="Verdana" w:eastAsia="Verdana" w:hAnsi="Verdana" w:cs="Helvetica"/>
          <w:color w:val="333333"/>
          <w:sz w:val="16"/>
          <w:szCs w:val="16"/>
          <w:shd w:val="clear" w:color="auto" w:fill="F9F9F9"/>
        </w:rPr>
        <w:t xml:space="preserve"> </w:t>
      </w:r>
    </w:p>
    <w:p w14:paraId="555F55B4" w14:textId="77777777" w:rsidR="00797119" w:rsidRPr="00B709B3" w:rsidRDefault="00797119" w:rsidP="00797119">
      <w:pPr>
        <w:widowControl w:val="0"/>
        <w:autoSpaceDE w:val="0"/>
        <w:autoSpaceDN w:val="0"/>
        <w:adjustRightInd w:val="0"/>
        <w:jc w:val="both"/>
        <w:rPr>
          <w:rFonts w:ascii="Verdana" w:eastAsia="Verdana" w:hAnsi="Verdana" w:cs="Tahoma"/>
          <w:color w:val="000000"/>
          <w:sz w:val="16"/>
          <w:szCs w:val="16"/>
        </w:rPr>
      </w:pPr>
    </w:p>
    <w:p w14:paraId="4567BD98"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bookmarkStart w:id="166" w:name="_Hlk94714352"/>
      <w:r w:rsidRPr="00B709B3">
        <w:rPr>
          <w:rFonts w:ascii="Verdana" w:eastAsia="Verdana" w:hAnsi="Verdana" w:cs="Tahoma"/>
          <w:sz w:val="16"/>
          <w:szCs w:val="16"/>
        </w:rPr>
        <w:t xml:space="preserve">Este ítem se refiere a la ejecución de revoques de cemento con textura en proporción 1:3 para ambientes exteriores </w:t>
      </w:r>
      <w:bookmarkStart w:id="167" w:name="_Hlk161511262"/>
      <w:r w:rsidRPr="00B709B3">
        <w:rPr>
          <w:rFonts w:ascii="Verdana" w:eastAsia="Verdana" w:hAnsi="Verdana" w:cs="Verdana"/>
          <w:sz w:val="16"/>
          <w:szCs w:val="16"/>
        </w:rPr>
        <w:t>de acuerdo al trazado, alineación, elevaciones y dimensiones señaladas en los planos constructivos e instrucciones del Inspector de Proyecto.</w:t>
      </w:r>
    </w:p>
    <w:bookmarkEnd w:id="166"/>
    <w:bookmarkEnd w:id="167"/>
    <w:p w14:paraId="37E15CF1" w14:textId="77777777" w:rsidR="00797119" w:rsidRPr="00B709B3" w:rsidRDefault="00797119" w:rsidP="00797119">
      <w:pPr>
        <w:widowControl w:val="0"/>
        <w:tabs>
          <w:tab w:val="left" w:pos="560"/>
        </w:tabs>
        <w:autoSpaceDE w:val="0"/>
        <w:autoSpaceDN w:val="0"/>
        <w:spacing w:before="240"/>
        <w:jc w:val="both"/>
        <w:rPr>
          <w:rFonts w:ascii="Verdana" w:eastAsia="Verdana" w:hAnsi="Verdana" w:cs="Tahoma"/>
          <w:b/>
          <w:color w:val="000000"/>
          <w:sz w:val="16"/>
          <w:szCs w:val="16"/>
        </w:rPr>
      </w:pPr>
      <w:r w:rsidRPr="00B709B3">
        <w:rPr>
          <w:rFonts w:ascii="Verdana" w:eastAsia="Verdana" w:hAnsi="Verdana" w:cs="Tahoma"/>
          <w:b/>
          <w:color w:val="000000"/>
          <w:sz w:val="16"/>
          <w:szCs w:val="16"/>
        </w:rPr>
        <w:t>MATERIALES, HERRAMIENTAS Y EQUIPO. –</w:t>
      </w:r>
    </w:p>
    <w:p w14:paraId="5BB75288" w14:textId="77777777" w:rsidR="00797119" w:rsidRPr="00B709B3" w:rsidRDefault="00797119" w:rsidP="00797119">
      <w:pPr>
        <w:widowControl w:val="0"/>
        <w:autoSpaceDE w:val="0"/>
        <w:autoSpaceDN w:val="0"/>
        <w:jc w:val="both"/>
        <w:rPr>
          <w:rFonts w:ascii="Verdana" w:eastAsia="Verdana" w:hAnsi="Verdana" w:cs="Tahoma"/>
          <w:color w:val="000000"/>
          <w:sz w:val="16"/>
          <w:szCs w:val="16"/>
        </w:rPr>
      </w:pPr>
    </w:p>
    <w:p w14:paraId="22E6021A"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6CEB58FD"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Se deberá cumplir con las características detalladas en la tabla de descripción de insumos</w:t>
      </w:r>
    </w:p>
    <w:p w14:paraId="1BC1CEEF" w14:textId="77777777" w:rsidR="00797119" w:rsidRPr="00B709B3" w:rsidRDefault="00797119" w:rsidP="00797119">
      <w:pPr>
        <w:widowControl w:val="0"/>
        <w:tabs>
          <w:tab w:val="left" w:pos="8711"/>
        </w:tabs>
        <w:autoSpaceDE w:val="0"/>
        <w:autoSpaceDN w:val="0"/>
        <w:rPr>
          <w:rFonts w:ascii="Verdana" w:eastAsia="Verdana" w:hAnsi="Verdana" w:cs="Tahoma"/>
          <w:color w:val="000000"/>
          <w:sz w:val="16"/>
          <w:szCs w:val="16"/>
        </w:rPr>
      </w:pPr>
    </w:p>
    <w:p w14:paraId="752C6563" w14:textId="77777777" w:rsidR="00797119" w:rsidRPr="00B709B3" w:rsidRDefault="00797119" w:rsidP="00797119">
      <w:pPr>
        <w:widowControl w:val="0"/>
        <w:tabs>
          <w:tab w:val="left" w:pos="8711"/>
        </w:tabs>
        <w:autoSpaceDE w:val="0"/>
        <w:autoSpaceDN w:val="0"/>
        <w:rPr>
          <w:rFonts w:ascii="Verdana" w:eastAsia="Verdana" w:hAnsi="Verdana" w:cs="Tahoma"/>
          <w:b/>
          <w:sz w:val="16"/>
          <w:szCs w:val="16"/>
        </w:rPr>
      </w:pPr>
      <w:r w:rsidRPr="00B709B3">
        <w:rPr>
          <w:rFonts w:ascii="Verdana" w:eastAsia="Verdana" w:hAnsi="Verdana" w:cs="Tahoma"/>
          <w:b/>
          <w:sz w:val="16"/>
          <w:szCs w:val="16"/>
        </w:rPr>
        <w:t>FORMA DE EJECUCIÓN. –</w:t>
      </w:r>
    </w:p>
    <w:p w14:paraId="433A7A81" w14:textId="77777777" w:rsidR="00797119" w:rsidRPr="00B709B3" w:rsidRDefault="00797119" w:rsidP="00797119">
      <w:pPr>
        <w:widowControl w:val="0"/>
        <w:tabs>
          <w:tab w:val="left" w:pos="8711"/>
        </w:tabs>
        <w:autoSpaceDE w:val="0"/>
        <w:autoSpaceDN w:val="0"/>
        <w:rPr>
          <w:rFonts w:ascii="Verdana" w:eastAsia="Verdana" w:hAnsi="Verdana" w:cs="Tahoma"/>
          <w:b/>
          <w:sz w:val="16"/>
          <w:szCs w:val="16"/>
        </w:rPr>
      </w:pPr>
    </w:p>
    <w:p w14:paraId="357A844D"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El Entidad Ejecutora deberá prever todas las herramientas, equipos y accesorios necesarios para la ejecución del ítem. En general se seguirán las siguientes directrices:</w:t>
      </w:r>
    </w:p>
    <w:p w14:paraId="383244DB" w14:textId="77777777" w:rsidR="00797119" w:rsidRPr="00B709B3" w:rsidRDefault="00797119" w:rsidP="00797119">
      <w:pPr>
        <w:widowControl w:val="0"/>
        <w:autoSpaceDE w:val="0"/>
        <w:autoSpaceDN w:val="0"/>
        <w:adjustRightInd w:val="0"/>
        <w:jc w:val="both"/>
        <w:rPr>
          <w:rFonts w:ascii="Verdana" w:eastAsia="Verdana" w:hAnsi="Verdana" w:cs="Verdana"/>
          <w:sz w:val="16"/>
          <w:szCs w:val="16"/>
        </w:rPr>
      </w:pPr>
    </w:p>
    <w:p w14:paraId="7B8858F3" w14:textId="77777777" w:rsidR="00797119" w:rsidRPr="00B709B3" w:rsidRDefault="00797119" w:rsidP="00797119">
      <w:pPr>
        <w:widowControl w:val="0"/>
        <w:tabs>
          <w:tab w:val="left" w:pos="560"/>
        </w:tabs>
        <w:autoSpaceDE w:val="0"/>
        <w:autoSpaceDN w:val="0"/>
        <w:spacing w:after="120"/>
        <w:jc w:val="both"/>
        <w:rPr>
          <w:rFonts w:ascii="Verdana" w:eastAsia="Verdana" w:hAnsi="Verdana" w:cs="Tahoma"/>
          <w:b/>
          <w:sz w:val="16"/>
          <w:szCs w:val="16"/>
        </w:rPr>
      </w:pPr>
      <w:r w:rsidRPr="00B709B3">
        <w:rPr>
          <w:rFonts w:ascii="Verdana" w:eastAsia="Verdana" w:hAnsi="Verdana" w:cs="Tahoma"/>
          <w:b/>
          <w:sz w:val="16"/>
          <w:szCs w:val="16"/>
        </w:rPr>
        <w:t>Preparación de la Superficie</w:t>
      </w:r>
    </w:p>
    <w:p w14:paraId="38C968D9" w14:textId="77777777" w:rsidR="00797119" w:rsidRPr="00B709B3" w:rsidRDefault="00797119" w:rsidP="00797119">
      <w:pPr>
        <w:widowControl w:val="0"/>
        <w:autoSpaceDE w:val="0"/>
        <w:autoSpaceDN w:val="0"/>
        <w:jc w:val="both"/>
        <w:rPr>
          <w:rFonts w:ascii="Verdana" w:eastAsia="Verdana" w:hAnsi="Verdana" w:cs="Tahoma"/>
          <w:bCs/>
          <w:color w:val="000000"/>
          <w:sz w:val="16"/>
          <w:szCs w:val="16"/>
        </w:rPr>
      </w:pPr>
      <w:bookmarkStart w:id="168" w:name="_Hlk161511539"/>
      <w:r w:rsidRPr="00B709B3">
        <w:rPr>
          <w:rFonts w:ascii="Verdana" w:eastAsia="Verdana" w:hAnsi="Verdana" w:cs="Tahoma"/>
          <w:sz w:val="16"/>
          <w:szCs w:val="16"/>
        </w:rPr>
        <w:t xml:space="preserve">Antes del proceder con el revoque, </w:t>
      </w:r>
      <w:bookmarkEnd w:id="168"/>
      <w:r w:rsidRPr="00B709B3">
        <w:rPr>
          <w:rFonts w:ascii="Verdana" w:eastAsia="Verdana" w:hAnsi="Verdana" w:cs="Tahoma"/>
          <w:sz w:val="16"/>
          <w:szCs w:val="16"/>
        </w:rPr>
        <w:t>se revisará que la superficie este uniforme sin polvo, grasas o sustancias que perjudiquen la buena ejecución del ítem</w:t>
      </w:r>
      <w:r w:rsidRPr="00B709B3">
        <w:rPr>
          <w:rFonts w:ascii="Verdana" w:eastAsia="Verdana" w:hAnsi="Verdana" w:cs="Tahoma"/>
          <w:bCs/>
          <w:color w:val="000000"/>
          <w:sz w:val="16"/>
          <w:szCs w:val="16"/>
        </w:rPr>
        <w:t>.</w:t>
      </w:r>
    </w:p>
    <w:p w14:paraId="21C82F5D" w14:textId="77777777" w:rsidR="00797119" w:rsidRPr="00B709B3" w:rsidRDefault="00797119" w:rsidP="00797119">
      <w:pPr>
        <w:widowControl w:val="0"/>
        <w:autoSpaceDE w:val="0"/>
        <w:autoSpaceDN w:val="0"/>
        <w:adjustRightInd w:val="0"/>
        <w:jc w:val="both"/>
        <w:rPr>
          <w:rFonts w:ascii="Verdana" w:eastAsia="Verdana" w:hAnsi="Verdana" w:cs="Verdana"/>
          <w:sz w:val="16"/>
          <w:szCs w:val="16"/>
        </w:rPr>
      </w:pPr>
    </w:p>
    <w:p w14:paraId="17CDD728" w14:textId="77777777" w:rsidR="00797119" w:rsidRPr="00B709B3" w:rsidRDefault="00797119" w:rsidP="00797119">
      <w:pPr>
        <w:widowControl w:val="0"/>
        <w:autoSpaceDE w:val="0"/>
        <w:autoSpaceDN w:val="0"/>
        <w:adjustRightInd w:val="0"/>
        <w:jc w:val="both"/>
        <w:rPr>
          <w:rFonts w:ascii="Verdana" w:eastAsia="Verdana" w:hAnsi="Verdana" w:cs="Verdana"/>
          <w:sz w:val="16"/>
          <w:szCs w:val="16"/>
        </w:rPr>
      </w:pPr>
      <w:bookmarkStart w:id="169" w:name="_Hlk95686236"/>
      <w:r w:rsidRPr="00B709B3">
        <w:rPr>
          <w:rFonts w:ascii="Verdana" w:eastAsia="Verdana" w:hAnsi="Verdana" w:cs="Verdana"/>
          <w:sz w:val="16"/>
          <w:szCs w:val="16"/>
        </w:rPr>
        <w:t xml:space="preserve">En el caso de tabiquería, solo se aplicarán después de 1 semana de haber sido asentado el muro de ladrillo. Se humedecerá muy bien y previamente las superficies donde se vaya a aplicar inmediatamente el revoque. </w:t>
      </w:r>
    </w:p>
    <w:p w14:paraId="4EC3E13D" w14:textId="77777777" w:rsidR="00797119" w:rsidRPr="00B709B3" w:rsidRDefault="00797119" w:rsidP="00797119">
      <w:pPr>
        <w:widowControl w:val="0"/>
        <w:autoSpaceDE w:val="0"/>
        <w:autoSpaceDN w:val="0"/>
        <w:adjustRightInd w:val="0"/>
        <w:jc w:val="both"/>
        <w:rPr>
          <w:rFonts w:ascii="Verdana" w:eastAsia="Verdana" w:hAnsi="Verdana" w:cs="Verdana"/>
          <w:sz w:val="16"/>
          <w:szCs w:val="16"/>
        </w:rPr>
      </w:pPr>
    </w:p>
    <w:p w14:paraId="4BA4B47B" w14:textId="77777777" w:rsidR="00797119" w:rsidRPr="00B709B3" w:rsidRDefault="00797119" w:rsidP="00797119">
      <w:pPr>
        <w:widowControl w:val="0"/>
        <w:autoSpaceDE w:val="0"/>
        <w:autoSpaceDN w:val="0"/>
        <w:adjustRightInd w:val="0"/>
        <w:jc w:val="both"/>
        <w:rPr>
          <w:rFonts w:ascii="Verdana" w:eastAsia="Verdana" w:hAnsi="Verdana" w:cs="Verdana"/>
          <w:sz w:val="16"/>
          <w:szCs w:val="16"/>
        </w:rPr>
      </w:pPr>
      <w:r w:rsidRPr="00B709B3">
        <w:rPr>
          <w:rFonts w:ascii="Verdana" w:eastAsia="Verdana" w:hAnsi="Verdana" w:cs="Verdana"/>
          <w:sz w:val="16"/>
          <w:szCs w:val="16"/>
        </w:rPr>
        <w:t xml:space="preserve">En caso de aplicarse el revoque directamente en hormigón, estas superficies deben haber sido debidamente limpiadas y producido suficiente aspereza como para obtener la debida ligazón. </w:t>
      </w:r>
    </w:p>
    <w:p w14:paraId="08ACABED" w14:textId="77777777" w:rsidR="00797119" w:rsidRPr="00B709B3" w:rsidRDefault="00797119" w:rsidP="00797119">
      <w:pPr>
        <w:widowControl w:val="0"/>
        <w:autoSpaceDE w:val="0"/>
        <w:autoSpaceDN w:val="0"/>
        <w:adjustRightInd w:val="0"/>
        <w:jc w:val="both"/>
        <w:rPr>
          <w:rFonts w:ascii="Verdana" w:eastAsia="Verdana" w:hAnsi="Verdana" w:cs="Verdana"/>
          <w:sz w:val="16"/>
          <w:szCs w:val="16"/>
        </w:rPr>
      </w:pPr>
    </w:p>
    <w:p w14:paraId="634C6362" w14:textId="77777777" w:rsidR="00797119" w:rsidRPr="00B709B3" w:rsidRDefault="00797119" w:rsidP="00797119">
      <w:pPr>
        <w:widowControl w:val="0"/>
        <w:autoSpaceDE w:val="0"/>
        <w:autoSpaceDN w:val="0"/>
        <w:adjustRightInd w:val="0"/>
        <w:spacing w:after="120"/>
        <w:jc w:val="both"/>
        <w:rPr>
          <w:rFonts w:ascii="Verdana" w:eastAsia="Verdana" w:hAnsi="Verdana" w:cs="Verdana"/>
          <w:b/>
          <w:bCs/>
          <w:sz w:val="16"/>
          <w:szCs w:val="16"/>
        </w:rPr>
      </w:pPr>
      <w:r w:rsidRPr="00B709B3">
        <w:rPr>
          <w:rFonts w:ascii="Verdana" w:eastAsia="Verdana" w:hAnsi="Verdana" w:cs="Verdana"/>
          <w:b/>
          <w:bCs/>
          <w:sz w:val="16"/>
          <w:szCs w:val="16"/>
        </w:rPr>
        <w:t>Preparación del Mortero</w:t>
      </w:r>
    </w:p>
    <w:p w14:paraId="048DA0F7" w14:textId="77777777" w:rsidR="00797119" w:rsidRPr="00B709B3" w:rsidRDefault="00797119" w:rsidP="00797119">
      <w:pPr>
        <w:widowControl w:val="0"/>
        <w:autoSpaceDE w:val="0"/>
        <w:autoSpaceDN w:val="0"/>
        <w:adjustRightInd w:val="0"/>
        <w:jc w:val="both"/>
        <w:rPr>
          <w:rFonts w:ascii="Verdana" w:eastAsia="Verdana" w:hAnsi="Verdana" w:cs="Verdana"/>
          <w:sz w:val="16"/>
          <w:szCs w:val="16"/>
        </w:rPr>
      </w:pPr>
      <w:r w:rsidRPr="00B709B3">
        <w:rPr>
          <w:rFonts w:ascii="Verdana" w:eastAsia="Verdana" w:hAnsi="Verdana" w:cs="Verdana"/>
          <w:sz w:val="16"/>
          <w:szCs w:val="16"/>
        </w:rPr>
        <w:t>La proporción de cemento arena fina será de 1:3, y la cantidad de agua usada será tal que resulte en una mezcla plástica.</w:t>
      </w:r>
    </w:p>
    <w:p w14:paraId="4864C898" w14:textId="77777777" w:rsidR="00797119" w:rsidRPr="00B709B3" w:rsidRDefault="00797119" w:rsidP="00797119">
      <w:pPr>
        <w:widowControl w:val="0"/>
        <w:autoSpaceDE w:val="0"/>
        <w:autoSpaceDN w:val="0"/>
        <w:adjustRightInd w:val="0"/>
        <w:jc w:val="both"/>
        <w:rPr>
          <w:rFonts w:ascii="Verdana" w:eastAsia="Verdana" w:hAnsi="Verdana" w:cs="Verdana"/>
          <w:sz w:val="16"/>
          <w:szCs w:val="16"/>
        </w:rPr>
      </w:pPr>
    </w:p>
    <w:p w14:paraId="5D705725" w14:textId="77777777" w:rsidR="00797119" w:rsidRPr="00B709B3" w:rsidRDefault="00797119" w:rsidP="00797119">
      <w:pPr>
        <w:widowControl w:val="0"/>
        <w:autoSpaceDE w:val="0"/>
        <w:autoSpaceDN w:val="0"/>
        <w:adjustRightInd w:val="0"/>
        <w:jc w:val="both"/>
        <w:rPr>
          <w:rFonts w:ascii="Verdana" w:eastAsia="Verdana" w:hAnsi="Verdana" w:cs="Verdana"/>
          <w:sz w:val="16"/>
          <w:szCs w:val="16"/>
        </w:rPr>
      </w:pPr>
      <w:r w:rsidRPr="00B709B3">
        <w:rPr>
          <w:rFonts w:ascii="Verdana" w:eastAsia="Verdana" w:hAnsi="Verdana" w:cs="Verdana"/>
          <w:sz w:val="16"/>
          <w:szCs w:val="16"/>
        </w:rPr>
        <w:t>La Entidad Ejecutora podrá mezclar pequeñas cantidades de mortero a mano, previa autorización del Inspector de Proyecto.</w:t>
      </w:r>
    </w:p>
    <w:p w14:paraId="39CBFDCF" w14:textId="77777777" w:rsidR="00797119" w:rsidRPr="00B709B3" w:rsidRDefault="00797119" w:rsidP="00797119">
      <w:pPr>
        <w:widowControl w:val="0"/>
        <w:autoSpaceDE w:val="0"/>
        <w:autoSpaceDN w:val="0"/>
        <w:adjustRightInd w:val="0"/>
        <w:jc w:val="both"/>
        <w:rPr>
          <w:rFonts w:ascii="Verdana" w:eastAsia="Verdana" w:hAnsi="Verdana" w:cs="Verdana"/>
          <w:sz w:val="16"/>
          <w:szCs w:val="16"/>
        </w:rPr>
      </w:pPr>
    </w:p>
    <w:p w14:paraId="61D4C018" w14:textId="77777777" w:rsidR="00797119" w:rsidRPr="00B709B3" w:rsidRDefault="00797119" w:rsidP="00797119">
      <w:pPr>
        <w:widowControl w:val="0"/>
        <w:autoSpaceDE w:val="0"/>
        <w:autoSpaceDN w:val="0"/>
        <w:adjustRightInd w:val="0"/>
        <w:jc w:val="both"/>
        <w:rPr>
          <w:rFonts w:ascii="Verdana" w:eastAsia="Verdana" w:hAnsi="Verdana" w:cs="Verdana"/>
          <w:sz w:val="16"/>
          <w:szCs w:val="16"/>
        </w:rPr>
      </w:pPr>
      <w:bookmarkStart w:id="170" w:name="_Hlk95686228"/>
      <w:bookmarkEnd w:id="169"/>
      <w:r w:rsidRPr="00B709B3">
        <w:rPr>
          <w:rFonts w:ascii="Verdana" w:eastAsia="Verdana" w:hAnsi="Verdana" w:cs="Verdana"/>
          <w:sz w:val="16"/>
          <w:szCs w:val="16"/>
        </w:rPr>
        <w:t>El Inspector de Proyecto debe exigir una revisión de la composición y resistencia del mortero y está facultado para realizar las pruebas que crea conveniente.</w:t>
      </w:r>
    </w:p>
    <w:p w14:paraId="39DA4704" w14:textId="77777777" w:rsidR="00797119" w:rsidRPr="00B709B3" w:rsidRDefault="00797119" w:rsidP="00797119">
      <w:pPr>
        <w:widowControl w:val="0"/>
        <w:autoSpaceDE w:val="0"/>
        <w:autoSpaceDN w:val="0"/>
        <w:adjustRightInd w:val="0"/>
        <w:jc w:val="both"/>
        <w:rPr>
          <w:rFonts w:ascii="Verdana" w:eastAsia="Verdana" w:hAnsi="Verdana" w:cs="Verdana"/>
          <w:sz w:val="16"/>
          <w:szCs w:val="16"/>
        </w:rPr>
      </w:pPr>
    </w:p>
    <w:p w14:paraId="05E32652" w14:textId="77777777" w:rsidR="00797119" w:rsidRPr="00B709B3" w:rsidRDefault="00797119" w:rsidP="00797119">
      <w:pPr>
        <w:widowControl w:val="0"/>
        <w:autoSpaceDE w:val="0"/>
        <w:autoSpaceDN w:val="0"/>
        <w:adjustRightInd w:val="0"/>
        <w:spacing w:after="120"/>
        <w:jc w:val="both"/>
        <w:rPr>
          <w:rFonts w:ascii="Verdana" w:eastAsia="Verdana" w:hAnsi="Verdana" w:cs="Verdana"/>
          <w:b/>
          <w:bCs/>
          <w:sz w:val="16"/>
          <w:szCs w:val="16"/>
        </w:rPr>
      </w:pPr>
      <w:r w:rsidRPr="00B709B3">
        <w:rPr>
          <w:rFonts w:ascii="Verdana" w:eastAsia="Verdana" w:hAnsi="Verdana" w:cs="Verdana"/>
          <w:b/>
          <w:bCs/>
          <w:sz w:val="16"/>
          <w:szCs w:val="16"/>
        </w:rPr>
        <w:lastRenderedPageBreak/>
        <w:t>Aplicación del Revestimiento</w:t>
      </w:r>
    </w:p>
    <w:p w14:paraId="7641BE4D" w14:textId="77777777" w:rsidR="00797119" w:rsidRPr="00B709B3" w:rsidRDefault="00797119" w:rsidP="00797119">
      <w:pPr>
        <w:widowControl w:val="0"/>
        <w:autoSpaceDE w:val="0"/>
        <w:autoSpaceDN w:val="0"/>
        <w:adjustRightInd w:val="0"/>
        <w:jc w:val="both"/>
        <w:rPr>
          <w:rFonts w:ascii="Verdana" w:eastAsia="Verdana" w:hAnsi="Verdana" w:cs="Verdana"/>
          <w:sz w:val="16"/>
          <w:szCs w:val="16"/>
        </w:rPr>
      </w:pPr>
      <w:bookmarkStart w:id="171" w:name="_Hlk161511618"/>
      <w:bookmarkEnd w:id="170"/>
      <w:r w:rsidRPr="00B709B3">
        <w:rPr>
          <w:rFonts w:ascii="Verdana" w:eastAsia="Verdana" w:hAnsi="Verdana" w:cs="Verdana"/>
          <w:sz w:val="16"/>
          <w:szCs w:val="16"/>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532E77BF" w14:textId="77777777" w:rsidR="00797119" w:rsidRPr="00B709B3" w:rsidRDefault="00797119" w:rsidP="00797119">
      <w:pPr>
        <w:widowControl w:val="0"/>
        <w:autoSpaceDE w:val="0"/>
        <w:autoSpaceDN w:val="0"/>
        <w:adjustRightInd w:val="0"/>
        <w:jc w:val="both"/>
        <w:rPr>
          <w:rFonts w:ascii="Verdana" w:eastAsia="Verdana" w:hAnsi="Verdana" w:cs="Verdana"/>
          <w:sz w:val="16"/>
          <w:szCs w:val="16"/>
        </w:rPr>
      </w:pPr>
      <w:r w:rsidRPr="00B709B3">
        <w:rPr>
          <w:rFonts w:ascii="Verdana" w:eastAsia="Verdana" w:hAnsi="Verdana" w:cs="Verdana"/>
          <w:sz w:val="16"/>
          <w:szCs w:val="16"/>
        </w:rPr>
        <w:t>niveladas unas con las otras, con el objeto de asegurar la obtención de una superficie pareja y uniforme.</w:t>
      </w:r>
    </w:p>
    <w:p w14:paraId="38B4CA41" w14:textId="77777777" w:rsidR="00797119" w:rsidRPr="00B709B3" w:rsidRDefault="00797119" w:rsidP="00797119">
      <w:pPr>
        <w:widowControl w:val="0"/>
        <w:autoSpaceDE w:val="0"/>
        <w:autoSpaceDN w:val="0"/>
        <w:adjustRightInd w:val="0"/>
        <w:jc w:val="both"/>
        <w:rPr>
          <w:rFonts w:ascii="Verdana" w:eastAsia="Verdana" w:hAnsi="Verdana" w:cs="Verdana"/>
          <w:sz w:val="16"/>
          <w:szCs w:val="16"/>
        </w:rPr>
      </w:pPr>
    </w:p>
    <w:p w14:paraId="0AC000B9" w14:textId="77777777" w:rsidR="00797119" w:rsidRPr="00B709B3" w:rsidRDefault="00797119" w:rsidP="00797119">
      <w:pPr>
        <w:widowControl w:val="0"/>
        <w:autoSpaceDE w:val="0"/>
        <w:autoSpaceDN w:val="0"/>
        <w:adjustRightInd w:val="0"/>
        <w:jc w:val="both"/>
        <w:rPr>
          <w:rFonts w:ascii="Verdana" w:eastAsia="Verdana" w:hAnsi="Verdana" w:cs="Verdana"/>
          <w:sz w:val="16"/>
          <w:szCs w:val="16"/>
        </w:rPr>
      </w:pPr>
      <w:r w:rsidRPr="00B709B3">
        <w:rPr>
          <w:rFonts w:ascii="Verdana" w:eastAsia="Verdana" w:hAnsi="Verdana" w:cs="Verdana"/>
          <w:sz w:val="16"/>
          <w:szCs w:val="16"/>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02E87C46" w14:textId="77777777" w:rsidR="00797119" w:rsidRPr="00B709B3" w:rsidRDefault="00797119" w:rsidP="00797119">
      <w:pPr>
        <w:widowControl w:val="0"/>
        <w:autoSpaceDE w:val="0"/>
        <w:autoSpaceDN w:val="0"/>
        <w:adjustRightInd w:val="0"/>
        <w:jc w:val="both"/>
        <w:rPr>
          <w:rFonts w:ascii="Verdana" w:eastAsia="Verdana" w:hAnsi="Verdana" w:cs="Verdana"/>
          <w:sz w:val="16"/>
          <w:szCs w:val="16"/>
        </w:rPr>
      </w:pPr>
      <w:r w:rsidRPr="00B709B3">
        <w:rPr>
          <w:rFonts w:ascii="Verdana" w:eastAsia="Verdana" w:hAnsi="Verdana" w:cs="Verdana"/>
          <w:sz w:val="16"/>
          <w:szCs w:val="16"/>
        </w:rPr>
        <w:t>regla entre maestra y maestra. Después se efectuará un rayado vertical con clavos a objeto</w:t>
      </w:r>
    </w:p>
    <w:p w14:paraId="2BF42C59" w14:textId="77777777" w:rsidR="00797119" w:rsidRPr="00B709B3" w:rsidRDefault="00797119" w:rsidP="00797119">
      <w:pPr>
        <w:widowControl w:val="0"/>
        <w:autoSpaceDE w:val="0"/>
        <w:autoSpaceDN w:val="0"/>
        <w:adjustRightInd w:val="0"/>
        <w:jc w:val="both"/>
        <w:rPr>
          <w:rFonts w:ascii="Verdana" w:eastAsia="Verdana" w:hAnsi="Verdana" w:cs="Verdana"/>
          <w:sz w:val="16"/>
          <w:szCs w:val="16"/>
        </w:rPr>
      </w:pPr>
      <w:r w:rsidRPr="00B709B3">
        <w:rPr>
          <w:rFonts w:ascii="Verdana" w:eastAsia="Verdana" w:hAnsi="Verdana" w:cs="Verdana"/>
          <w:sz w:val="16"/>
          <w:szCs w:val="16"/>
        </w:rPr>
        <w:t>de asegurar la adherencia de la segunda capa de acabado.</w:t>
      </w:r>
    </w:p>
    <w:p w14:paraId="51561E89" w14:textId="77777777" w:rsidR="00797119" w:rsidRPr="00B709B3" w:rsidRDefault="00797119" w:rsidP="00797119">
      <w:pPr>
        <w:widowControl w:val="0"/>
        <w:autoSpaceDE w:val="0"/>
        <w:autoSpaceDN w:val="0"/>
        <w:adjustRightInd w:val="0"/>
        <w:jc w:val="both"/>
        <w:rPr>
          <w:rFonts w:ascii="Verdana" w:eastAsia="Verdana" w:hAnsi="Verdana" w:cs="Verdana"/>
          <w:sz w:val="16"/>
          <w:szCs w:val="16"/>
        </w:rPr>
      </w:pPr>
      <w:r w:rsidRPr="00B709B3">
        <w:rPr>
          <w:rFonts w:ascii="Verdana" w:eastAsia="Verdana" w:hAnsi="Verdana" w:cs="Verdana"/>
          <w:sz w:val="16"/>
          <w:szCs w:val="16"/>
        </w:rPr>
        <w:t xml:space="preserve">Posteriormente se aplicará la segunda capa de acabado en un espesor de 1.5 a 2.0 </w:t>
      </w:r>
      <w:proofErr w:type="spellStart"/>
      <w:r w:rsidRPr="00B709B3">
        <w:rPr>
          <w:rFonts w:ascii="Verdana" w:eastAsia="Verdana" w:hAnsi="Verdana" w:cs="Verdana"/>
          <w:sz w:val="16"/>
          <w:szCs w:val="16"/>
        </w:rPr>
        <w:t>mm.</w:t>
      </w:r>
      <w:proofErr w:type="spellEnd"/>
      <w:r w:rsidRPr="00B709B3">
        <w:rPr>
          <w:rFonts w:ascii="Verdana" w:eastAsia="Verdana" w:hAnsi="Verdana" w:cs="Verdana"/>
          <w:sz w:val="16"/>
          <w:szCs w:val="16"/>
        </w:rPr>
        <w:t>, dependiendo del tipo de textura especificado en los planos de detalle e instrucciones del Inspector de Proyecto, empleando para el efecto herramientas adecuadas y mano de obra adecuada.</w:t>
      </w:r>
    </w:p>
    <w:p w14:paraId="6FDE5432" w14:textId="77777777" w:rsidR="00797119" w:rsidRPr="00B709B3" w:rsidRDefault="00797119" w:rsidP="00797119">
      <w:pPr>
        <w:widowControl w:val="0"/>
        <w:autoSpaceDE w:val="0"/>
        <w:autoSpaceDN w:val="0"/>
        <w:adjustRightInd w:val="0"/>
        <w:jc w:val="both"/>
        <w:rPr>
          <w:rFonts w:ascii="Verdana" w:eastAsia="Verdana" w:hAnsi="Verdana" w:cs="Verdana"/>
          <w:sz w:val="16"/>
          <w:szCs w:val="16"/>
        </w:rPr>
      </w:pPr>
    </w:p>
    <w:p w14:paraId="3F50E79E" w14:textId="77777777" w:rsidR="00797119" w:rsidRPr="00B709B3" w:rsidRDefault="00797119" w:rsidP="00797119">
      <w:pPr>
        <w:widowControl w:val="0"/>
        <w:autoSpaceDE w:val="0"/>
        <w:autoSpaceDN w:val="0"/>
        <w:adjustRightInd w:val="0"/>
        <w:jc w:val="both"/>
        <w:rPr>
          <w:rFonts w:ascii="Verdana" w:eastAsia="Verdana" w:hAnsi="Verdana" w:cs="Verdana"/>
          <w:sz w:val="16"/>
          <w:szCs w:val="16"/>
        </w:rPr>
      </w:pPr>
      <w:r w:rsidRPr="00B709B3">
        <w:rPr>
          <w:rFonts w:ascii="Verdana" w:eastAsia="Verdana" w:hAnsi="Verdana" w:cs="Verdana"/>
          <w:sz w:val="16"/>
          <w:szCs w:val="16"/>
        </w:rPr>
        <w:t xml:space="preserve">Una vez ejecutada la primera capa de revoque grueso según lo señalado y después de que hubiera fraguado dicho revoque se aplicará una segunda y última capa de enlucido de mortero de cemento en proporción </w:t>
      </w:r>
      <w:proofErr w:type="gramStart"/>
      <w:r w:rsidRPr="00B709B3">
        <w:rPr>
          <w:rFonts w:ascii="Verdana" w:eastAsia="Verdana" w:hAnsi="Verdana" w:cs="Verdana"/>
          <w:sz w:val="16"/>
          <w:szCs w:val="16"/>
        </w:rPr>
        <w:t>1 :</w:t>
      </w:r>
      <w:proofErr w:type="gramEnd"/>
      <w:r w:rsidRPr="00B709B3">
        <w:rPr>
          <w:rFonts w:ascii="Verdana" w:eastAsia="Verdana" w:hAnsi="Verdana" w:cs="Verdana"/>
          <w:sz w:val="16"/>
          <w:szCs w:val="16"/>
        </w:rPr>
        <w:t xml:space="preserve"> 3 en un espesor de 2 a 3 </w:t>
      </w:r>
      <w:proofErr w:type="spellStart"/>
      <w:r w:rsidRPr="00B709B3">
        <w:rPr>
          <w:rFonts w:ascii="Verdana" w:eastAsia="Verdana" w:hAnsi="Verdana" w:cs="Verdana"/>
          <w:sz w:val="16"/>
          <w:szCs w:val="16"/>
        </w:rPr>
        <w:t>mm.</w:t>
      </w:r>
      <w:proofErr w:type="spellEnd"/>
      <w:r w:rsidRPr="00B709B3">
        <w:rPr>
          <w:rFonts w:ascii="Verdana" w:eastAsia="Verdana" w:hAnsi="Verdana" w:cs="Verdana"/>
          <w:sz w:val="16"/>
          <w:szCs w:val="16"/>
        </w:rPr>
        <w:t xml:space="preserve">, mediante planchas metálicas, de tal manera de obtener superficies lisas, planas y libres de ondulaciones, empleando mano de obra especializada. Si se especificara el acabado tipo </w:t>
      </w:r>
      <w:proofErr w:type="spellStart"/>
      <w:r w:rsidRPr="00B709B3">
        <w:rPr>
          <w:rFonts w:ascii="Verdana" w:eastAsia="Verdana" w:hAnsi="Verdana" w:cs="Verdana"/>
          <w:sz w:val="16"/>
          <w:szCs w:val="16"/>
        </w:rPr>
        <w:t>frotachado</w:t>
      </w:r>
      <w:proofErr w:type="spellEnd"/>
      <w:r w:rsidRPr="00B709B3">
        <w:rPr>
          <w:rFonts w:ascii="Verdana" w:eastAsia="Verdana" w:hAnsi="Verdana" w:cs="Verdana"/>
          <w:sz w:val="16"/>
          <w:szCs w:val="16"/>
        </w:rPr>
        <w:t>, el procedimiento será el mismo que el especificado anteriormente, con la diferencia de que la segunda y última capa de mortero de cemento se la aplicará mediante planchas de madera para acabado rústico (</w:t>
      </w:r>
      <w:proofErr w:type="spellStart"/>
      <w:r w:rsidRPr="00B709B3">
        <w:rPr>
          <w:rFonts w:ascii="Verdana" w:eastAsia="Verdana" w:hAnsi="Verdana" w:cs="Verdana"/>
          <w:sz w:val="16"/>
          <w:szCs w:val="16"/>
        </w:rPr>
        <w:t>frotachado</w:t>
      </w:r>
      <w:proofErr w:type="spellEnd"/>
      <w:r w:rsidRPr="00B709B3">
        <w:rPr>
          <w:rFonts w:ascii="Verdana" w:eastAsia="Verdana" w:hAnsi="Verdana" w:cs="Verdana"/>
          <w:sz w:val="16"/>
          <w:szCs w:val="16"/>
        </w:rPr>
        <w:t>).</w:t>
      </w:r>
    </w:p>
    <w:p w14:paraId="1DD27024" w14:textId="77777777" w:rsidR="00797119" w:rsidRPr="00B709B3" w:rsidRDefault="00797119" w:rsidP="00797119">
      <w:pPr>
        <w:widowControl w:val="0"/>
        <w:autoSpaceDE w:val="0"/>
        <w:autoSpaceDN w:val="0"/>
        <w:adjustRightInd w:val="0"/>
        <w:jc w:val="both"/>
        <w:rPr>
          <w:rFonts w:ascii="Verdana" w:eastAsia="Verdana" w:hAnsi="Verdana" w:cs="Verdana"/>
          <w:sz w:val="16"/>
          <w:szCs w:val="16"/>
        </w:rPr>
      </w:pPr>
    </w:p>
    <w:p w14:paraId="2D24E374" w14:textId="77777777" w:rsidR="00797119" w:rsidRPr="00B709B3" w:rsidRDefault="00797119" w:rsidP="00797119">
      <w:pPr>
        <w:widowControl w:val="0"/>
        <w:autoSpaceDE w:val="0"/>
        <w:autoSpaceDN w:val="0"/>
        <w:adjustRightInd w:val="0"/>
        <w:jc w:val="both"/>
        <w:rPr>
          <w:rFonts w:ascii="Verdana" w:eastAsia="Verdana" w:hAnsi="Verdana" w:cs="Verdana"/>
          <w:sz w:val="16"/>
          <w:szCs w:val="16"/>
        </w:rPr>
      </w:pPr>
      <w:r w:rsidRPr="00B709B3">
        <w:rPr>
          <w:rFonts w:ascii="Verdana" w:eastAsia="Verdana" w:hAnsi="Verdana" w:cs="Verdana"/>
          <w:sz w:val="16"/>
          <w:szCs w:val="16"/>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7B36B2D4" w14:textId="77777777" w:rsidR="00797119" w:rsidRPr="00B709B3" w:rsidRDefault="00797119" w:rsidP="00797119">
      <w:pPr>
        <w:widowControl w:val="0"/>
        <w:autoSpaceDE w:val="0"/>
        <w:autoSpaceDN w:val="0"/>
        <w:adjustRightInd w:val="0"/>
        <w:jc w:val="both"/>
        <w:rPr>
          <w:rFonts w:ascii="Verdana" w:eastAsia="Verdana" w:hAnsi="Verdana" w:cs="Verdana"/>
          <w:sz w:val="16"/>
          <w:szCs w:val="16"/>
        </w:rPr>
      </w:pPr>
    </w:p>
    <w:p w14:paraId="7C77591C" w14:textId="77777777" w:rsidR="00797119" w:rsidRPr="00B709B3" w:rsidRDefault="00797119" w:rsidP="00797119">
      <w:pPr>
        <w:widowControl w:val="0"/>
        <w:autoSpaceDE w:val="0"/>
        <w:autoSpaceDN w:val="0"/>
        <w:adjustRightInd w:val="0"/>
        <w:jc w:val="both"/>
        <w:rPr>
          <w:rFonts w:ascii="Verdana" w:eastAsia="Verdana" w:hAnsi="Verdana" w:cs="Verdana"/>
          <w:sz w:val="16"/>
          <w:szCs w:val="16"/>
        </w:rPr>
      </w:pPr>
      <w:r w:rsidRPr="00B709B3">
        <w:rPr>
          <w:rFonts w:ascii="Verdana" w:eastAsia="Verdana" w:hAnsi="Verdana" w:cs="Verdana"/>
          <w:sz w:val="16"/>
          <w:szCs w:val="16"/>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71"/>
    <w:p w14:paraId="09A28F2C" w14:textId="77777777" w:rsidR="00797119" w:rsidRPr="00B709B3" w:rsidRDefault="00797119" w:rsidP="00797119">
      <w:pPr>
        <w:widowControl w:val="0"/>
        <w:autoSpaceDE w:val="0"/>
        <w:autoSpaceDN w:val="0"/>
        <w:adjustRightInd w:val="0"/>
        <w:jc w:val="both"/>
        <w:rPr>
          <w:rFonts w:ascii="Verdana" w:eastAsia="Verdana" w:hAnsi="Verdana" w:cs="Verdana"/>
          <w:sz w:val="16"/>
          <w:szCs w:val="16"/>
        </w:rPr>
      </w:pPr>
    </w:p>
    <w:p w14:paraId="3C5B322C" w14:textId="77777777" w:rsidR="00797119" w:rsidRPr="00B709B3" w:rsidRDefault="00797119" w:rsidP="00797119">
      <w:pPr>
        <w:widowControl w:val="0"/>
        <w:tabs>
          <w:tab w:val="left" w:pos="560"/>
        </w:tabs>
        <w:autoSpaceDE w:val="0"/>
        <w:autoSpaceDN w:val="0"/>
        <w:spacing w:after="120"/>
        <w:jc w:val="both"/>
        <w:rPr>
          <w:rFonts w:ascii="Verdana" w:eastAsia="Verdana" w:hAnsi="Verdana" w:cs="Tahoma"/>
          <w:b/>
          <w:sz w:val="16"/>
          <w:szCs w:val="16"/>
        </w:rPr>
      </w:pPr>
      <w:r w:rsidRPr="00B709B3">
        <w:rPr>
          <w:rFonts w:ascii="Verdana" w:eastAsia="Verdana" w:hAnsi="Verdana" w:cs="Tahoma"/>
          <w:b/>
          <w:sz w:val="16"/>
          <w:szCs w:val="16"/>
        </w:rPr>
        <w:t>Criterios de Control, Aceptación y Rechazo</w:t>
      </w:r>
    </w:p>
    <w:p w14:paraId="11A09BC0"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Se controlará que las superficies revocadas con cemento hayan sido ejecutadas de acuerdo a los planos constructivos o instrucción del Inspector de Proyecto, asimismo, no presentarán irregularidades geométricas, de acabado, manchas o fisuración.</w:t>
      </w:r>
    </w:p>
    <w:p w14:paraId="5983DF74" w14:textId="77777777" w:rsidR="00797119" w:rsidRPr="00B709B3" w:rsidRDefault="00797119" w:rsidP="00797119">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97119" w:rsidRPr="00B709B3" w14:paraId="00ADAF71" w14:textId="77777777" w:rsidTr="000648BD">
        <w:tc>
          <w:tcPr>
            <w:tcW w:w="584" w:type="dxa"/>
            <w:shd w:val="clear" w:color="auto" w:fill="215868"/>
          </w:tcPr>
          <w:p w14:paraId="332042A7"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proofErr w:type="spellStart"/>
            <w:r w:rsidRPr="00B709B3">
              <w:rPr>
                <w:rFonts w:ascii="Verdana" w:hAnsi="Verdana" w:cs="Verdana"/>
                <w:b/>
                <w:color w:val="FFFFFF" w:themeColor="background1"/>
                <w:sz w:val="16"/>
                <w:szCs w:val="16"/>
              </w:rPr>
              <w:t>N°</w:t>
            </w:r>
            <w:proofErr w:type="spellEnd"/>
          </w:p>
        </w:tc>
        <w:tc>
          <w:tcPr>
            <w:tcW w:w="2385" w:type="dxa"/>
            <w:shd w:val="clear" w:color="auto" w:fill="215868"/>
          </w:tcPr>
          <w:p w14:paraId="77A9CE84" w14:textId="77777777" w:rsidR="00797119" w:rsidRPr="00B709B3" w:rsidRDefault="00797119" w:rsidP="000648BD">
            <w:pPr>
              <w:widowControl w:val="0"/>
              <w:autoSpaceDE w:val="0"/>
              <w:autoSpaceDN w:val="0"/>
              <w:spacing w:line="360" w:lineRule="auto"/>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CÓDIGO</w:t>
            </w:r>
          </w:p>
        </w:tc>
        <w:tc>
          <w:tcPr>
            <w:tcW w:w="1145" w:type="dxa"/>
            <w:shd w:val="clear" w:color="auto" w:fill="215868"/>
          </w:tcPr>
          <w:p w14:paraId="48649397"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UNIDAD</w:t>
            </w:r>
          </w:p>
        </w:tc>
        <w:tc>
          <w:tcPr>
            <w:tcW w:w="5520" w:type="dxa"/>
            <w:shd w:val="clear" w:color="auto" w:fill="215868"/>
          </w:tcPr>
          <w:p w14:paraId="557EE896"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ÍTEM</w:t>
            </w:r>
          </w:p>
        </w:tc>
      </w:tr>
      <w:tr w:rsidR="00797119" w:rsidRPr="00B709B3" w14:paraId="10BF3F0F" w14:textId="77777777" w:rsidTr="000648BD">
        <w:trPr>
          <w:trHeight w:val="370"/>
        </w:trPr>
        <w:tc>
          <w:tcPr>
            <w:tcW w:w="584" w:type="dxa"/>
            <w:shd w:val="clear" w:color="auto" w:fill="B8CCE4"/>
          </w:tcPr>
          <w:p w14:paraId="22303993"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24</w:t>
            </w:r>
          </w:p>
        </w:tc>
        <w:tc>
          <w:tcPr>
            <w:tcW w:w="2385" w:type="dxa"/>
            <w:shd w:val="clear" w:color="auto" w:fill="B8CCE4"/>
            <w:vAlign w:val="center"/>
          </w:tcPr>
          <w:p w14:paraId="2F1D86BC"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Tahoma"/>
                <w:b/>
                <w:color w:val="000000"/>
                <w:sz w:val="16"/>
                <w:szCs w:val="16"/>
                <w:lang w:eastAsia="es-ES"/>
              </w:rPr>
              <w:t>VAC-OF-ALE-1</w:t>
            </w:r>
          </w:p>
        </w:tc>
        <w:tc>
          <w:tcPr>
            <w:tcW w:w="1145" w:type="dxa"/>
            <w:shd w:val="clear" w:color="auto" w:fill="B8CCE4"/>
            <w:vAlign w:val="center"/>
          </w:tcPr>
          <w:p w14:paraId="1AC6A078"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M2</w:t>
            </w:r>
          </w:p>
        </w:tc>
        <w:tc>
          <w:tcPr>
            <w:tcW w:w="5520" w:type="dxa"/>
            <w:shd w:val="clear" w:color="auto" w:fill="B8CCE4"/>
            <w:vAlign w:val="center"/>
          </w:tcPr>
          <w:p w14:paraId="5106E656" w14:textId="77777777" w:rsidR="00797119" w:rsidRPr="00B709B3" w:rsidRDefault="00797119" w:rsidP="000648BD">
            <w:pPr>
              <w:widowControl w:val="0"/>
              <w:autoSpaceDE w:val="0"/>
              <w:autoSpaceDN w:val="0"/>
              <w:spacing w:line="276" w:lineRule="auto"/>
              <w:jc w:val="center"/>
              <w:rPr>
                <w:rFonts w:ascii="Verdana" w:hAnsi="Verdana" w:cs="Verdana"/>
                <w:b/>
                <w:sz w:val="16"/>
                <w:szCs w:val="16"/>
              </w:rPr>
            </w:pPr>
            <w:r w:rsidRPr="00B709B3">
              <w:rPr>
                <w:rFonts w:ascii="Verdana" w:hAnsi="Verdana" w:cs="Verdana"/>
                <w:b/>
                <w:sz w:val="16"/>
                <w:szCs w:val="16"/>
              </w:rPr>
              <w:t>ALERO DE YESO C/ ESTRUCTURA MADERAMEN</w:t>
            </w:r>
          </w:p>
        </w:tc>
      </w:tr>
    </w:tbl>
    <w:p w14:paraId="13E2DB19" w14:textId="77777777" w:rsidR="00797119" w:rsidRPr="00B709B3" w:rsidRDefault="00797119" w:rsidP="00797119">
      <w:pPr>
        <w:widowControl w:val="0"/>
        <w:autoSpaceDE w:val="0"/>
        <w:autoSpaceDN w:val="0"/>
        <w:jc w:val="both"/>
        <w:rPr>
          <w:rFonts w:ascii="Verdana" w:eastAsia="Verdana" w:hAnsi="Verdana" w:cs="Verdana"/>
          <w:b/>
          <w:sz w:val="16"/>
          <w:szCs w:val="16"/>
        </w:rPr>
      </w:pPr>
    </w:p>
    <w:p w14:paraId="00FC0DDA" w14:textId="77777777" w:rsidR="00797119" w:rsidRPr="00B709B3" w:rsidRDefault="00797119" w:rsidP="00797119">
      <w:pPr>
        <w:widowControl w:val="0"/>
        <w:autoSpaceDE w:val="0"/>
        <w:autoSpaceDN w:val="0"/>
        <w:jc w:val="both"/>
        <w:rPr>
          <w:rFonts w:ascii="Verdana" w:eastAsia="Verdana" w:hAnsi="Verdana" w:cs="Verdana"/>
          <w:b/>
          <w:sz w:val="16"/>
          <w:szCs w:val="16"/>
        </w:rPr>
      </w:pPr>
      <w:r w:rsidRPr="00B709B3">
        <w:rPr>
          <w:rFonts w:ascii="Verdana" w:eastAsia="Verdana" w:hAnsi="Verdana" w:cs="Verdana"/>
          <w:b/>
          <w:sz w:val="16"/>
          <w:szCs w:val="16"/>
        </w:rPr>
        <w:t>DESCRIPCIÓN. –</w:t>
      </w:r>
    </w:p>
    <w:p w14:paraId="60AC0769" w14:textId="77777777" w:rsidR="00797119" w:rsidRPr="00B709B3" w:rsidRDefault="00797119" w:rsidP="00797119">
      <w:pPr>
        <w:widowControl w:val="0"/>
        <w:autoSpaceDE w:val="0"/>
        <w:autoSpaceDN w:val="0"/>
        <w:jc w:val="both"/>
        <w:rPr>
          <w:rFonts w:ascii="Verdana" w:eastAsia="Verdana" w:hAnsi="Verdana" w:cs="Verdana"/>
          <w:b/>
          <w:sz w:val="16"/>
          <w:szCs w:val="16"/>
        </w:rPr>
      </w:pPr>
    </w:p>
    <w:p w14:paraId="42A52F39" w14:textId="77777777" w:rsidR="00797119" w:rsidRPr="00B709B3" w:rsidRDefault="00797119" w:rsidP="00797119">
      <w:pPr>
        <w:widowControl w:val="0"/>
        <w:tabs>
          <w:tab w:val="left" w:pos="560"/>
        </w:tabs>
        <w:autoSpaceDE w:val="0"/>
        <w:autoSpaceDN w:val="0"/>
        <w:jc w:val="both"/>
        <w:rPr>
          <w:rFonts w:ascii="Verdana" w:eastAsia="Verdana" w:hAnsi="Verdana" w:cs="Tahoma"/>
          <w:color w:val="000000"/>
          <w:sz w:val="16"/>
          <w:szCs w:val="16"/>
        </w:rPr>
      </w:pPr>
      <w:r w:rsidRPr="00B709B3">
        <w:rPr>
          <w:rFonts w:ascii="Verdana" w:eastAsia="Verdana" w:hAnsi="Verdana" w:cs="Tahoma"/>
          <w:sz w:val="16"/>
          <w:szCs w:val="16"/>
        </w:rPr>
        <w:t>Este Ítem se refiere a la construcción de aleros de yeso con estructura de madera bajo la cubierta superficie inclinada, según indique los planos constructivos e instrucciones del Inspector de proyectos.</w:t>
      </w:r>
    </w:p>
    <w:p w14:paraId="5611681C"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74D3E22B" w14:textId="77777777" w:rsidR="00797119" w:rsidRPr="00B709B3" w:rsidRDefault="00797119" w:rsidP="00797119">
      <w:pPr>
        <w:widowControl w:val="0"/>
        <w:autoSpaceDE w:val="0"/>
        <w:autoSpaceDN w:val="0"/>
        <w:jc w:val="both"/>
        <w:rPr>
          <w:rFonts w:ascii="Verdana" w:eastAsia="Verdana" w:hAnsi="Verdana" w:cs="Verdana"/>
          <w:b/>
          <w:sz w:val="16"/>
          <w:szCs w:val="16"/>
        </w:rPr>
      </w:pPr>
      <w:r w:rsidRPr="00B709B3">
        <w:rPr>
          <w:rFonts w:ascii="Verdana" w:eastAsia="Verdana" w:hAnsi="Verdana" w:cs="Verdana"/>
          <w:b/>
          <w:sz w:val="16"/>
          <w:szCs w:val="16"/>
        </w:rPr>
        <w:t>MATERIALES, HERRAMIENTAS Y EQUIPO. -</w:t>
      </w:r>
    </w:p>
    <w:p w14:paraId="7F989051" w14:textId="77777777" w:rsidR="00797119" w:rsidRPr="00B709B3" w:rsidRDefault="00797119" w:rsidP="00797119">
      <w:pPr>
        <w:widowControl w:val="0"/>
        <w:autoSpaceDE w:val="0"/>
        <w:autoSpaceDN w:val="0"/>
        <w:jc w:val="both"/>
        <w:rPr>
          <w:rFonts w:ascii="Verdana" w:eastAsia="Verdana" w:hAnsi="Verdana" w:cs="Verdana"/>
          <w:b/>
          <w:sz w:val="16"/>
          <w:szCs w:val="16"/>
        </w:rPr>
      </w:pPr>
    </w:p>
    <w:p w14:paraId="1AE567A4"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6DC5CDED"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Se deberá cumplir con las características detalladas en la tabla de descripción de insumos</w:t>
      </w:r>
    </w:p>
    <w:p w14:paraId="5879E4A6" w14:textId="77777777" w:rsidR="00797119" w:rsidRPr="00B709B3" w:rsidRDefault="00797119" w:rsidP="00797119">
      <w:pPr>
        <w:jc w:val="both"/>
        <w:rPr>
          <w:rFonts w:ascii="Verdana" w:hAnsi="Verdana" w:cs="Calibri"/>
          <w:sz w:val="16"/>
          <w:szCs w:val="16"/>
          <w:lang w:eastAsia="es-ES"/>
        </w:rPr>
      </w:pPr>
    </w:p>
    <w:p w14:paraId="57458F57" w14:textId="77777777" w:rsidR="00797119" w:rsidRPr="00B709B3" w:rsidRDefault="00797119" w:rsidP="00797119">
      <w:pPr>
        <w:widowControl w:val="0"/>
        <w:tabs>
          <w:tab w:val="left" w:pos="8711"/>
        </w:tabs>
        <w:autoSpaceDE w:val="0"/>
        <w:autoSpaceDN w:val="0"/>
        <w:rPr>
          <w:rFonts w:ascii="Verdana" w:eastAsia="Verdana" w:hAnsi="Verdana" w:cs="Tahoma"/>
          <w:b/>
          <w:sz w:val="16"/>
          <w:szCs w:val="16"/>
        </w:rPr>
      </w:pPr>
      <w:r w:rsidRPr="00B709B3">
        <w:rPr>
          <w:rFonts w:ascii="Verdana" w:eastAsia="Verdana" w:hAnsi="Verdana" w:cs="Tahoma"/>
          <w:b/>
          <w:sz w:val="16"/>
          <w:szCs w:val="16"/>
        </w:rPr>
        <w:t>FORMA DE EJECUCIÓN. -</w:t>
      </w:r>
    </w:p>
    <w:p w14:paraId="2298F10C" w14:textId="77777777" w:rsidR="00797119" w:rsidRPr="00B709B3" w:rsidRDefault="00797119" w:rsidP="00797119">
      <w:pPr>
        <w:widowControl w:val="0"/>
        <w:tabs>
          <w:tab w:val="left" w:pos="560"/>
        </w:tabs>
        <w:autoSpaceDE w:val="0"/>
        <w:autoSpaceDN w:val="0"/>
        <w:jc w:val="both"/>
        <w:rPr>
          <w:rFonts w:ascii="Verdana" w:eastAsia="Verdana" w:hAnsi="Verdana" w:cs="Tahoma"/>
          <w:sz w:val="16"/>
          <w:szCs w:val="16"/>
        </w:rPr>
      </w:pPr>
    </w:p>
    <w:p w14:paraId="6064172C" w14:textId="77777777" w:rsidR="00797119" w:rsidRPr="00B709B3" w:rsidRDefault="00797119" w:rsidP="00797119">
      <w:pPr>
        <w:widowControl w:val="0"/>
        <w:tabs>
          <w:tab w:val="left" w:pos="560"/>
        </w:tabs>
        <w:autoSpaceDE w:val="0"/>
        <w:autoSpaceDN w:val="0"/>
        <w:jc w:val="both"/>
        <w:rPr>
          <w:rFonts w:ascii="Verdana" w:eastAsia="Verdana" w:hAnsi="Verdana" w:cs="Tahoma"/>
          <w:sz w:val="16"/>
          <w:szCs w:val="16"/>
        </w:rPr>
      </w:pPr>
      <w:r w:rsidRPr="00B709B3">
        <w:rPr>
          <w:rFonts w:ascii="Verdana" w:eastAsia="Verdana" w:hAnsi="Verdana" w:cs="Tahoma"/>
          <w:sz w:val="16"/>
          <w:szCs w:val="16"/>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7AD9ED90" w14:textId="77777777" w:rsidR="00797119" w:rsidRPr="00B709B3" w:rsidRDefault="00797119" w:rsidP="00797119">
      <w:pPr>
        <w:widowControl w:val="0"/>
        <w:tabs>
          <w:tab w:val="left" w:pos="560"/>
        </w:tabs>
        <w:autoSpaceDE w:val="0"/>
        <w:autoSpaceDN w:val="0"/>
        <w:jc w:val="both"/>
        <w:rPr>
          <w:rFonts w:ascii="Verdana" w:eastAsia="Verdana" w:hAnsi="Verdana" w:cs="Tahoma"/>
          <w:sz w:val="16"/>
          <w:szCs w:val="16"/>
        </w:rPr>
      </w:pPr>
    </w:p>
    <w:p w14:paraId="157BB3D0" w14:textId="77777777" w:rsidR="00797119" w:rsidRPr="00B709B3" w:rsidRDefault="00797119" w:rsidP="00797119">
      <w:pPr>
        <w:widowControl w:val="0"/>
        <w:tabs>
          <w:tab w:val="left" w:pos="560"/>
        </w:tabs>
        <w:autoSpaceDE w:val="0"/>
        <w:autoSpaceDN w:val="0"/>
        <w:jc w:val="both"/>
        <w:rPr>
          <w:rFonts w:ascii="Verdana" w:eastAsia="Verdana" w:hAnsi="Verdana" w:cs="Tahoma"/>
          <w:sz w:val="16"/>
          <w:szCs w:val="16"/>
        </w:rPr>
      </w:pPr>
      <w:r w:rsidRPr="00B709B3">
        <w:rPr>
          <w:rFonts w:ascii="Verdana" w:eastAsia="Verdana" w:hAnsi="Verdana" w:cs="Tahoma"/>
          <w:sz w:val="16"/>
          <w:szCs w:val="16"/>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45ADE7D6" w14:textId="77777777" w:rsidR="00797119" w:rsidRPr="00B709B3" w:rsidRDefault="00797119" w:rsidP="00797119">
      <w:pPr>
        <w:widowControl w:val="0"/>
        <w:tabs>
          <w:tab w:val="left" w:pos="560"/>
        </w:tabs>
        <w:autoSpaceDE w:val="0"/>
        <w:autoSpaceDN w:val="0"/>
        <w:jc w:val="both"/>
        <w:rPr>
          <w:rFonts w:ascii="Verdana" w:eastAsia="Verdana" w:hAnsi="Verdana" w:cs="Tahoma"/>
          <w:sz w:val="16"/>
          <w:szCs w:val="16"/>
        </w:rPr>
      </w:pPr>
    </w:p>
    <w:p w14:paraId="3BA3DC34" w14:textId="77777777" w:rsidR="00797119" w:rsidRPr="00B709B3" w:rsidRDefault="00797119" w:rsidP="00797119">
      <w:pPr>
        <w:widowControl w:val="0"/>
        <w:tabs>
          <w:tab w:val="left" w:pos="560"/>
        </w:tabs>
        <w:autoSpaceDE w:val="0"/>
        <w:autoSpaceDN w:val="0"/>
        <w:jc w:val="both"/>
        <w:rPr>
          <w:rFonts w:ascii="Verdana" w:eastAsia="Verdana" w:hAnsi="Verdana" w:cs="Tahoma"/>
          <w:sz w:val="16"/>
          <w:szCs w:val="16"/>
        </w:rPr>
      </w:pPr>
      <w:r w:rsidRPr="00B709B3">
        <w:rPr>
          <w:rFonts w:ascii="Verdana" w:eastAsia="Verdana" w:hAnsi="Verdana" w:cs="Tahoma"/>
          <w:sz w:val="16"/>
          <w:szCs w:val="16"/>
        </w:rPr>
        <w:lastRenderedPageBreak/>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18437A1B" w14:textId="77777777" w:rsidR="00797119" w:rsidRPr="00B709B3" w:rsidRDefault="00797119" w:rsidP="00797119">
      <w:pPr>
        <w:widowControl w:val="0"/>
        <w:tabs>
          <w:tab w:val="left" w:pos="560"/>
        </w:tabs>
        <w:autoSpaceDE w:val="0"/>
        <w:autoSpaceDN w:val="0"/>
        <w:jc w:val="both"/>
        <w:rPr>
          <w:rFonts w:ascii="Verdana" w:eastAsia="Verdana" w:hAnsi="Verdana" w:cs="Tahoma"/>
          <w:sz w:val="16"/>
          <w:szCs w:val="16"/>
        </w:rPr>
      </w:pPr>
    </w:p>
    <w:p w14:paraId="6FB00EA9" w14:textId="77777777" w:rsidR="00797119" w:rsidRPr="00B709B3" w:rsidRDefault="00797119" w:rsidP="00797119">
      <w:pPr>
        <w:widowControl w:val="0"/>
        <w:tabs>
          <w:tab w:val="left" w:pos="560"/>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502F53B8" w14:textId="77777777" w:rsidR="00797119" w:rsidRPr="00B709B3" w:rsidRDefault="00797119" w:rsidP="00797119">
      <w:pPr>
        <w:widowControl w:val="0"/>
        <w:tabs>
          <w:tab w:val="left" w:pos="560"/>
        </w:tabs>
        <w:autoSpaceDE w:val="0"/>
        <w:autoSpaceDN w:val="0"/>
        <w:jc w:val="both"/>
        <w:rPr>
          <w:rFonts w:ascii="Verdana" w:eastAsia="Verdana" w:hAnsi="Verdana" w:cs="Tahoma"/>
          <w:sz w:val="16"/>
          <w:szCs w:val="16"/>
        </w:rPr>
      </w:pPr>
    </w:p>
    <w:p w14:paraId="42AB8A18" w14:textId="77777777" w:rsidR="00797119" w:rsidRPr="00B709B3" w:rsidRDefault="00797119" w:rsidP="00797119">
      <w:pPr>
        <w:widowControl w:val="0"/>
        <w:tabs>
          <w:tab w:val="left" w:pos="560"/>
        </w:tabs>
        <w:autoSpaceDE w:val="0"/>
        <w:autoSpaceDN w:val="0"/>
        <w:jc w:val="both"/>
        <w:rPr>
          <w:rFonts w:ascii="Verdana" w:eastAsia="Verdana" w:hAnsi="Verdana" w:cs="Tahoma"/>
          <w:sz w:val="16"/>
          <w:szCs w:val="16"/>
        </w:rPr>
      </w:pPr>
      <w:r w:rsidRPr="00B709B3">
        <w:rPr>
          <w:rFonts w:ascii="Verdana" w:eastAsia="Verdana" w:hAnsi="Verdana" w:cs="Tahoma"/>
          <w:sz w:val="16"/>
          <w:szCs w:val="16"/>
        </w:rPr>
        <w:t>Evitar espesores considerables de revoques, que pueden convertirse en puntos potenciales de agrietamiento.</w:t>
      </w:r>
    </w:p>
    <w:p w14:paraId="49DD82CD" w14:textId="77777777" w:rsidR="00797119" w:rsidRPr="00B709B3" w:rsidRDefault="00797119" w:rsidP="00797119">
      <w:pPr>
        <w:widowControl w:val="0"/>
        <w:tabs>
          <w:tab w:val="left" w:pos="560"/>
        </w:tabs>
        <w:autoSpaceDE w:val="0"/>
        <w:autoSpaceDN w:val="0"/>
        <w:jc w:val="both"/>
        <w:rPr>
          <w:rFonts w:ascii="Verdana" w:eastAsia="Verdana" w:hAnsi="Verdana" w:cs="Tahoma"/>
          <w:sz w:val="16"/>
          <w:szCs w:val="16"/>
        </w:rPr>
      </w:pPr>
    </w:p>
    <w:p w14:paraId="51EFC245" w14:textId="77777777" w:rsidR="00797119" w:rsidRPr="00B709B3" w:rsidRDefault="00797119" w:rsidP="00797119">
      <w:pPr>
        <w:widowControl w:val="0"/>
        <w:tabs>
          <w:tab w:val="left" w:pos="8711"/>
        </w:tabs>
        <w:autoSpaceDE w:val="0"/>
        <w:autoSpaceDN w:val="0"/>
        <w:spacing w:after="120"/>
        <w:rPr>
          <w:rFonts w:ascii="Verdana" w:eastAsia="Verdana" w:hAnsi="Verdana" w:cs="Tahoma"/>
          <w:b/>
          <w:sz w:val="16"/>
          <w:szCs w:val="16"/>
        </w:rPr>
      </w:pPr>
      <w:r w:rsidRPr="00B709B3">
        <w:rPr>
          <w:rFonts w:ascii="Verdana" w:eastAsia="Verdana" w:hAnsi="Verdana" w:cs="Tahoma"/>
          <w:b/>
          <w:sz w:val="16"/>
          <w:szCs w:val="16"/>
        </w:rPr>
        <w:t>Criterios de Control, Aceptación y Rechazo</w:t>
      </w:r>
    </w:p>
    <w:p w14:paraId="75FCBC10" w14:textId="77777777" w:rsidR="00797119" w:rsidRPr="00B709B3" w:rsidRDefault="00797119" w:rsidP="00797119">
      <w:pPr>
        <w:widowControl w:val="0"/>
        <w:tabs>
          <w:tab w:val="left" w:pos="560"/>
        </w:tabs>
        <w:autoSpaceDE w:val="0"/>
        <w:autoSpaceDN w:val="0"/>
        <w:jc w:val="both"/>
        <w:rPr>
          <w:rFonts w:ascii="Verdana" w:eastAsia="Verdana" w:hAnsi="Verdana" w:cs="Tahoma"/>
          <w:sz w:val="16"/>
          <w:szCs w:val="16"/>
        </w:rPr>
      </w:pPr>
      <w:r w:rsidRPr="00B709B3">
        <w:rPr>
          <w:rFonts w:ascii="Verdana" w:eastAsia="Verdana" w:hAnsi="Verdana" w:cs="Tahoma"/>
          <w:sz w:val="16"/>
          <w:szCs w:val="16"/>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7BC79A56" w14:textId="77777777" w:rsidR="00797119" w:rsidRPr="00B709B3" w:rsidRDefault="00797119" w:rsidP="00797119">
      <w:pPr>
        <w:widowControl w:val="0"/>
        <w:tabs>
          <w:tab w:val="left" w:pos="560"/>
        </w:tabs>
        <w:autoSpaceDE w:val="0"/>
        <w:autoSpaceDN w:val="0"/>
        <w:jc w:val="both"/>
        <w:rPr>
          <w:rFonts w:ascii="Verdana" w:eastAsia="Verdana" w:hAnsi="Verdana" w:cs="Tahoma"/>
          <w:sz w:val="16"/>
          <w:szCs w:val="16"/>
        </w:rPr>
      </w:pPr>
    </w:p>
    <w:p w14:paraId="3378BE11" w14:textId="77777777" w:rsidR="00797119" w:rsidRPr="00B709B3" w:rsidRDefault="00797119" w:rsidP="00797119">
      <w:pPr>
        <w:widowControl w:val="0"/>
        <w:tabs>
          <w:tab w:val="left" w:pos="560"/>
        </w:tabs>
        <w:autoSpaceDE w:val="0"/>
        <w:autoSpaceDN w:val="0"/>
        <w:jc w:val="both"/>
        <w:rPr>
          <w:rFonts w:ascii="Verdana" w:eastAsia="Verdana" w:hAnsi="Verdana" w:cs="Tahoma"/>
          <w:sz w:val="16"/>
          <w:szCs w:val="16"/>
        </w:rPr>
      </w:pPr>
      <w:r w:rsidRPr="00B709B3">
        <w:rPr>
          <w:rFonts w:ascii="Verdana" w:eastAsia="Verdana" w:hAnsi="Verdana" w:cs="Tahoma"/>
          <w:sz w:val="16"/>
          <w:szCs w:val="16"/>
        </w:rPr>
        <w:t>Cualquier defecto deberá ser subsanado por la Entidad Ejecutora en el plazo indicado por el Inspector de proyectos, en caso necesario, podrá requerir se rehaga completamente la ejecución del ítem en los sectores observados.</w:t>
      </w:r>
    </w:p>
    <w:p w14:paraId="3A207083" w14:textId="77777777" w:rsidR="00797119" w:rsidRPr="00B709B3" w:rsidRDefault="00797119" w:rsidP="00797119">
      <w:pPr>
        <w:widowControl w:val="0"/>
        <w:autoSpaceDE w:val="0"/>
        <w:autoSpaceDN w:val="0"/>
        <w:jc w:val="both"/>
        <w:rPr>
          <w:rFonts w:ascii="Verdana" w:eastAsia="Verdana" w:hAnsi="Verdana" w:cs="Tahom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97119" w:rsidRPr="00B709B3" w14:paraId="63629318" w14:textId="77777777" w:rsidTr="000648BD">
        <w:tc>
          <w:tcPr>
            <w:tcW w:w="584" w:type="dxa"/>
            <w:shd w:val="clear" w:color="auto" w:fill="215868"/>
          </w:tcPr>
          <w:p w14:paraId="09891F5E"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proofErr w:type="spellStart"/>
            <w:r w:rsidRPr="00B709B3">
              <w:rPr>
                <w:rFonts w:ascii="Verdana" w:hAnsi="Verdana" w:cs="Verdana"/>
                <w:b/>
                <w:color w:val="FFFFFF" w:themeColor="background1"/>
                <w:sz w:val="16"/>
                <w:szCs w:val="16"/>
              </w:rPr>
              <w:t>N°</w:t>
            </w:r>
            <w:proofErr w:type="spellEnd"/>
          </w:p>
        </w:tc>
        <w:tc>
          <w:tcPr>
            <w:tcW w:w="2385" w:type="dxa"/>
            <w:shd w:val="clear" w:color="auto" w:fill="215868"/>
          </w:tcPr>
          <w:p w14:paraId="6C852174" w14:textId="77777777" w:rsidR="00797119" w:rsidRPr="00B709B3" w:rsidRDefault="00797119" w:rsidP="000648BD">
            <w:pPr>
              <w:widowControl w:val="0"/>
              <w:autoSpaceDE w:val="0"/>
              <w:autoSpaceDN w:val="0"/>
              <w:spacing w:line="360" w:lineRule="auto"/>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CODIGO</w:t>
            </w:r>
          </w:p>
        </w:tc>
        <w:tc>
          <w:tcPr>
            <w:tcW w:w="1145" w:type="dxa"/>
            <w:shd w:val="clear" w:color="auto" w:fill="215868"/>
          </w:tcPr>
          <w:p w14:paraId="4A6143D8"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UNIDAD</w:t>
            </w:r>
          </w:p>
        </w:tc>
        <w:tc>
          <w:tcPr>
            <w:tcW w:w="5520" w:type="dxa"/>
            <w:shd w:val="clear" w:color="auto" w:fill="215868"/>
          </w:tcPr>
          <w:p w14:paraId="1074941B"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ITEM</w:t>
            </w:r>
          </w:p>
        </w:tc>
      </w:tr>
      <w:tr w:rsidR="00797119" w:rsidRPr="00B709B3" w14:paraId="28E040D9" w14:textId="77777777" w:rsidTr="000648BD">
        <w:tc>
          <w:tcPr>
            <w:tcW w:w="584" w:type="dxa"/>
            <w:shd w:val="clear" w:color="auto" w:fill="B8CCE4"/>
          </w:tcPr>
          <w:p w14:paraId="57B1DDE7"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25</w:t>
            </w:r>
          </w:p>
        </w:tc>
        <w:tc>
          <w:tcPr>
            <w:tcW w:w="2385" w:type="dxa"/>
            <w:shd w:val="clear" w:color="auto" w:fill="B8CCE4"/>
          </w:tcPr>
          <w:p w14:paraId="5D9ACD1E"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VAC-OF-PIN-3</w:t>
            </w:r>
          </w:p>
        </w:tc>
        <w:tc>
          <w:tcPr>
            <w:tcW w:w="1145" w:type="dxa"/>
            <w:shd w:val="clear" w:color="auto" w:fill="B8CCE4"/>
          </w:tcPr>
          <w:p w14:paraId="16BBEED0"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M2</w:t>
            </w:r>
          </w:p>
        </w:tc>
        <w:tc>
          <w:tcPr>
            <w:tcW w:w="5520" w:type="dxa"/>
            <w:shd w:val="clear" w:color="auto" w:fill="B8CCE4"/>
          </w:tcPr>
          <w:p w14:paraId="42C55F27" w14:textId="77777777" w:rsidR="00797119" w:rsidRPr="00B709B3" w:rsidRDefault="00797119" w:rsidP="000648BD">
            <w:pPr>
              <w:widowControl w:val="0"/>
              <w:autoSpaceDE w:val="0"/>
              <w:autoSpaceDN w:val="0"/>
              <w:spacing w:line="360" w:lineRule="auto"/>
              <w:jc w:val="center"/>
              <w:rPr>
                <w:rFonts w:ascii="Verdana" w:hAnsi="Verdana" w:cs="Verdana"/>
                <w:b/>
                <w:sz w:val="16"/>
                <w:szCs w:val="16"/>
              </w:rPr>
            </w:pPr>
            <w:r w:rsidRPr="00B709B3">
              <w:rPr>
                <w:rFonts w:ascii="Verdana" w:hAnsi="Verdana" w:cs="Verdana"/>
                <w:b/>
                <w:sz w:val="16"/>
                <w:szCs w:val="16"/>
              </w:rPr>
              <w:t>PINTURA INTERIOR LATEX</w:t>
            </w:r>
          </w:p>
        </w:tc>
      </w:tr>
    </w:tbl>
    <w:p w14:paraId="3E248AF7" w14:textId="77777777" w:rsidR="00797119" w:rsidRPr="00B709B3" w:rsidRDefault="00797119" w:rsidP="00797119">
      <w:pPr>
        <w:tabs>
          <w:tab w:val="left" w:pos="560"/>
        </w:tabs>
        <w:ind w:right="386"/>
        <w:jc w:val="both"/>
        <w:rPr>
          <w:rFonts w:ascii="Verdana" w:eastAsia="Verdana" w:hAnsi="Verdana" w:cs="Verdana"/>
          <w:b/>
          <w:sz w:val="16"/>
          <w:szCs w:val="16"/>
        </w:rPr>
      </w:pPr>
    </w:p>
    <w:p w14:paraId="1AF4002C" w14:textId="77777777" w:rsidR="00797119" w:rsidRPr="00B709B3" w:rsidRDefault="00797119" w:rsidP="00797119">
      <w:pPr>
        <w:tabs>
          <w:tab w:val="left" w:pos="560"/>
        </w:tabs>
        <w:ind w:right="386"/>
        <w:jc w:val="both"/>
        <w:rPr>
          <w:rFonts w:ascii="Verdana" w:eastAsia="Verdana" w:hAnsi="Verdana" w:cs="Verdana"/>
          <w:b/>
          <w:sz w:val="16"/>
          <w:szCs w:val="16"/>
        </w:rPr>
      </w:pPr>
    </w:p>
    <w:p w14:paraId="1DB754AE" w14:textId="77777777" w:rsidR="00797119" w:rsidRPr="00B709B3" w:rsidRDefault="00797119" w:rsidP="00797119">
      <w:pPr>
        <w:tabs>
          <w:tab w:val="left" w:pos="560"/>
        </w:tabs>
        <w:ind w:right="386"/>
        <w:jc w:val="both"/>
        <w:rPr>
          <w:rFonts w:ascii="Verdana" w:hAnsi="Verdana" w:cs="Verdana"/>
          <w:b/>
          <w:sz w:val="16"/>
          <w:szCs w:val="16"/>
        </w:rPr>
      </w:pPr>
      <w:r w:rsidRPr="00B709B3">
        <w:rPr>
          <w:rFonts w:ascii="Verdana" w:hAnsi="Verdana" w:cs="Verdana"/>
          <w:b/>
          <w:sz w:val="16"/>
          <w:szCs w:val="16"/>
        </w:rPr>
        <w:t>DESCRIPCIÓN. -</w:t>
      </w:r>
    </w:p>
    <w:p w14:paraId="1D384FA2" w14:textId="77777777" w:rsidR="00797119" w:rsidRPr="00B709B3" w:rsidRDefault="00797119" w:rsidP="00797119">
      <w:pPr>
        <w:widowControl w:val="0"/>
        <w:tabs>
          <w:tab w:val="left" w:pos="560"/>
        </w:tabs>
        <w:autoSpaceDE w:val="0"/>
        <w:autoSpaceDN w:val="0"/>
        <w:ind w:right="386"/>
        <w:jc w:val="both"/>
        <w:rPr>
          <w:rFonts w:ascii="Verdana" w:eastAsia="Verdana" w:hAnsi="Verdana" w:cs="Verdana"/>
          <w:color w:val="000000"/>
          <w:sz w:val="16"/>
          <w:szCs w:val="16"/>
        </w:rPr>
      </w:pPr>
    </w:p>
    <w:p w14:paraId="1453CB14" w14:textId="77777777" w:rsidR="00797119" w:rsidRPr="00B709B3" w:rsidRDefault="00797119" w:rsidP="00797119">
      <w:pPr>
        <w:widowControl w:val="0"/>
        <w:tabs>
          <w:tab w:val="left" w:pos="560"/>
        </w:tabs>
        <w:autoSpaceDE w:val="0"/>
        <w:autoSpaceDN w:val="0"/>
        <w:ind w:right="386"/>
        <w:jc w:val="both"/>
        <w:rPr>
          <w:rFonts w:ascii="Verdana" w:eastAsia="Verdana" w:hAnsi="Verdana" w:cs="Verdana"/>
          <w:color w:val="000000"/>
          <w:sz w:val="16"/>
          <w:szCs w:val="16"/>
        </w:rPr>
      </w:pPr>
      <w:r w:rsidRPr="00B709B3">
        <w:rPr>
          <w:rFonts w:ascii="Verdana" w:eastAsia="Verdana" w:hAnsi="Verdana" w:cs="Verdana"/>
          <w:color w:val="000000"/>
          <w:sz w:val="16"/>
          <w:szCs w:val="16"/>
        </w:rPr>
        <w:t>Este ítem se refiere a la aplicación de pintura interior látex lavable en muros interiores y otros que se indiquen en los planos constructivos y/o instrucciones del Inspector de proyecto.</w:t>
      </w:r>
    </w:p>
    <w:p w14:paraId="6DA26DD8" w14:textId="77777777" w:rsidR="00797119" w:rsidRPr="00B709B3" w:rsidRDefault="00797119" w:rsidP="00797119">
      <w:pPr>
        <w:widowControl w:val="0"/>
        <w:tabs>
          <w:tab w:val="left" w:pos="560"/>
        </w:tabs>
        <w:autoSpaceDE w:val="0"/>
        <w:autoSpaceDN w:val="0"/>
        <w:ind w:right="386"/>
        <w:jc w:val="both"/>
        <w:rPr>
          <w:rFonts w:ascii="Verdana" w:eastAsia="Verdana" w:hAnsi="Verdana" w:cs="Verdana"/>
          <w:color w:val="000000"/>
          <w:sz w:val="16"/>
          <w:szCs w:val="16"/>
        </w:rPr>
      </w:pPr>
    </w:p>
    <w:p w14:paraId="0B5CDE6C" w14:textId="77777777" w:rsidR="00797119" w:rsidRPr="00B709B3" w:rsidRDefault="00797119" w:rsidP="00797119">
      <w:pPr>
        <w:widowControl w:val="0"/>
        <w:tabs>
          <w:tab w:val="left" w:pos="560"/>
        </w:tabs>
        <w:autoSpaceDE w:val="0"/>
        <w:autoSpaceDN w:val="0"/>
        <w:ind w:right="386"/>
        <w:jc w:val="both"/>
        <w:rPr>
          <w:rFonts w:ascii="Verdana" w:eastAsia="Verdana" w:hAnsi="Verdana" w:cs="Verdana"/>
          <w:b/>
          <w:color w:val="000000"/>
          <w:sz w:val="16"/>
          <w:szCs w:val="16"/>
        </w:rPr>
      </w:pPr>
      <w:r w:rsidRPr="00B709B3">
        <w:rPr>
          <w:rFonts w:ascii="Verdana" w:eastAsia="Verdana" w:hAnsi="Verdana" w:cs="Verdana"/>
          <w:b/>
          <w:color w:val="000000"/>
          <w:sz w:val="16"/>
          <w:szCs w:val="16"/>
        </w:rPr>
        <w:t>MATERIALES, HERRAMIENTAS Y EQUIPO. -</w:t>
      </w:r>
    </w:p>
    <w:p w14:paraId="04CD9EE5" w14:textId="77777777" w:rsidR="00797119" w:rsidRPr="00B709B3" w:rsidRDefault="00797119" w:rsidP="00797119">
      <w:pPr>
        <w:widowControl w:val="0"/>
        <w:tabs>
          <w:tab w:val="left" w:pos="560"/>
        </w:tabs>
        <w:autoSpaceDE w:val="0"/>
        <w:autoSpaceDN w:val="0"/>
        <w:ind w:right="386"/>
        <w:jc w:val="both"/>
        <w:rPr>
          <w:rFonts w:ascii="Verdana" w:eastAsia="Verdana" w:hAnsi="Verdana" w:cs="Verdana"/>
          <w:color w:val="000000"/>
          <w:sz w:val="16"/>
          <w:szCs w:val="16"/>
        </w:rPr>
      </w:pPr>
    </w:p>
    <w:p w14:paraId="5F555982" w14:textId="77777777" w:rsidR="00797119" w:rsidRPr="00B709B3" w:rsidRDefault="00797119" w:rsidP="00797119">
      <w:pPr>
        <w:widowControl w:val="0"/>
        <w:tabs>
          <w:tab w:val="left" w:pos="8711"/>
        </w:tabs>
        <w:autoSpaceDE w:val="0"/>
        <w:autoSpaceDN w:val="0"/>
        <w:ind w:right="386"/>
        <w:jc w:val="both"/>
        <w:rPr>
          <w:rFonts w:ascii="Verdana" w:eastAsia="Verdana" w:hAnsi="Verdana" w:cs="Verdana"/>
          <w:sz w:val="16"/>
          <w:szCs w:val="16"/>
        </w:rPr>
      </w:pPr>
      <w:r w:rsidRPr="00B709B3">
        <w:rPr>
          <w:rFonts w:ascii="Verdana" w:eastAsia="Verdana" w:hAnsi="Verdana" w:cs="Verdana"/>
          <w:sz w:val="16"/>
          <w:szCs w:val="16"/>
        </w:rPr>
        <w:t>La Entidad Ejecutora proporcionará todos los materiales necesarios para la ejecución de los trabajos, exceptuando los de aporte propio y los mismos deberán ser aprobados por el inspector.</w:t>
      </w:r>
    </w:p>
    <w:p w14:paraId="6857B168" w14:textId="77777777" w:rsidR="00797119" w:rsidRPr="00B709B3" w:rsidRDefault="00797119" w:rsidP="00797119">
      <w:pPr>
        <w:widowControl w:val="0"/>
        <w:tabs>
          <w:tab w:val="left" w:pos="8711"/>
        </w:tabs>
        <w:autoSpaceDE w:val="0"/>
        <w:autoSpaceDN w:val="0"/>
        <w:ind w:right="386"/>
        <w:jc w:val="both"/>
        <w:rPr>
          <w:rFonts w:ascii="Verdana" w:eastAsia="Verdana" w:hAnsi="Verdana" w:cs="Verdana"/>
          <w:sz w:val="16"/>
          <w:szCs w:val="16"/>
        </w:rPr>
      </w:pPr>
      <w:r w:rsidRPr="00B709B3">
        <w:rPr>
          <w:rFonts w:ascii="Verdana" w:eastAsia="Verdana" w:hAnsi="Verdana" w:cs="Tahoma"/>
          <w:sz w:val="16"/>
          <w:szCs w:val="16"/>
        </w:rPr>
        <w:t>Se deberá cumplir con las características detalladas en la tabla de descripción de insumos</w:t>
      </w:r>
    </w:p>
    <w:p w14:paraId="073DD32D" w14:textId="77777777" w:rsidR="00797119" w:rsidRPr="00B709B3" w:rsidRDefault="00797119" w:rsidP="00797119">
      <w:pPr>
        <w:widowControl w:val="0"/>
        <w:tabs>
          <w:tab w:val="left" w:pos="560"/>
        </w:tabs>
        <w:autoSpaceDE w:val="0"/>
        <w:autoSpaceDN w:val="0"/>
        <w:ind w:right="386"/>
        <w:jc w:val="both"/>
        <w:rPr>
          <w:rFonts w:ascii="Verdana" w:eastAsia="Verdana" w:hAnsi="Verdana" w:cs="Verdana"/>
          <w:b/>
          <w:color w:val="000000"/>
          <w:sz w:val="16"/>
          <w:szCs w:val="16"/>
        </w:rPr>
      </w:pPr>
    </w:p>
    <w:p w14:paraId="69DB2A81" w14:textId="77777777" w:rsidR="00797119" w:rsidRPr="00B709B3" w:rsidRDefault="00797119" w:rsidP="00797119">
      <w:pPr>
        <w:widowControl w:val="0"/>
        <w:tabs>
          <w:tab w:val="left" w:pos="560"/>
        </w:tabs>
        <w:autoSpaceDE w:val="0"/>
        <w:autoSpaceDN w:val="0"/>
        <w:ind w:right="386"/>
        <w:jc w:val="both"/>
        <w:rPr>
          <w:rFonts w:ascii="Verdana" w:eastAsia="Verdana" w:hAnsi="Verdana" w:cs="Verdana"/>
          <w:b/>
          <w:color w:val="000000"/>
          <w:sz w:val="16"/>
          <w:szCs w:val="16"/>
        </w:rPr>
      </w:pPr>
      <w:r w:rsidRPr="00B709B3">
        <w:rPr>
          <w:rFonts w:ascii="Verdana" w:eastAsia="Verdana" w:hAnsi="Verdana" w:cs="Verdana"/>
          <w:b/>
          <w:color w:val="000000"/>
          <w:sz w:val="16"/>
          <w:szCs w:val="16"/>
        </w:rPr>
        <w:t>FORMA DE EJECUCIÓN. –</w:t>
      </w:r>
    </w:p>
    <w:p w14:paraId="17FA89CE" w14:textId="77777777" w:rsidR="00797119" w:rsidRPr="00B709B3" w:rsidRDefault="00797119" w:rsidP="00797119">
      <w:pPr>
        <w:widowControl w:val="0"/>
        <w:tabs>
          <w:tab w:val="left" w:pos="560"/>
        </w:tabs>
        <w:autoSpaceDE w:val="0"/>
        <w:autoSpaceDN w:val="0"/>
        <w:ind w:right="386"/>
        <w:jc w:val="both"/>
        <w:rPr>
          <w:rFonts w:ascii="Verdana" w:eastAsia="Verdana" w:hAnsi="Verdana" w:cs="Verdana"/>
          <w:color w:val="000000"/>
          <w:sz w:val="16"/>
          <w:szCs w:val="16"/>
        </w:rPr>
      </w:pPr>
    </w:p>
    <w:p w14:paraId="01856FBE" w14:textId="77777777" w:rsidR="00797119" w:rsidRPr="00B709B3" w:rsidRDefault="00797119" w:rsidP="00797119">
      <w:pPr>
        <w:widowControl w:val="0"/>
        <w:tabs>
          <w:tab w:val="left" w:pos="560"/>
        </w:tabs>
        <w:autoSpaceDE w:val="0"/>
        <w:autoSpaceDN w:val="0"/>
        <w:ind w:right="386"/>
        <w:jc w:val="both"/>
        <w:rPr>
          <w:rFonts w:ascii="Verdana" w:eastAsia="Verdana" w:hAnsi="Verdana" w:cs="Verdana"/>
          <w:color w:val="000000"/>
          <w:sz w:val="16"/>
          <w:szCs w:val="16"/>
        </w:rPr>
      </w:pPr>
      <w:r w:rsidRPr="00B709B3">
        <w:rPr>
          <w:rFonts w:ascii="Verdana" w:eastAsia="Verdana" w:hAnsi="Verdana" w:cs="Verdana"/>
          <w:color w:val="000000"/>
          <w:sz w:val="16"/>
          <w:szCs w:val="16"/>
        </w:rPr>
        <w:t>La Entidad Ejecutora deberá prever todas las herramientas, equipo y andamiaje que fueren necesarios para la ejecución adecuada del ítem. En General se seguirán las siguientes directrices para la ejecución:</w:t>
      </w:r>
    </w:p>
    <w:p w14:paraId="771C7F92" w14:textId="77777777" w:rsidR="00797119" w:rsidRPr="00B709B3" w:rsidRDefault="00797119" w:rsidP="00797119">
      <w:pPr>
        <w:widowControl w:val="0"/>
        <w:tabs>
          <w:tab w:val="left" w:pos="560"/>
        </w:tabs>
        <w:autoSpaceDE w:val="0"/>
        <w:autoSpaceDN w:val="0"/>
        <w:ind w:right="386"/>
        <w:jc w:val="both"/>
        <w:rPr>
          <w:rFonts w:ascii="Verdana" w:eastAsia="Verdana" w:hAnsi="Verdana" w:cs="Verdana"/>
          <w:color w:val="000000"/>
          <w:sz w:val="16"/>
          <w:szCs w:val="16"/>
        </w:rPr>
      </w:pPr>
      <w:r w:rsidRPr="00B709B3">
        <w:rPr>
          <w:rFonts w:ascii="Verdana" w:eastAsia="Verdana" w:hAnsi="Verdana" w:cs="Verdana"/>
          <w:color w:val="000000"/>
          <w:sz w:val="16"/>
          <w:szCs w:val="16"/>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1B57030C" w14:textId="77777777" w:rsidR="00797119" w:rsidRPr="00B709B3" w:rsidRDefault="00797119" w:rsidP="00797119">
      <w:pPr>
        <w:widowControl w:val="0"/>
        <w:tabs>
          <w:tab w:val="left" w:pos="560"/>
        </w:tabs>
        <w:autoSpaceDE w:val="0"/>
        <w:autoSpaceDN w:val="0"/>
        <w:ind w:right="386"/>
        <w:jc w:val="both"/>
        <w:rPr>
          <w:rFonts w:ascii="Verdana" w:eastAsia="Verdana" w:hAnsi="Verdana" w:cs="Verdana"/>
          <w:color w:val="000000"/>
          <w:sz w:val="16"/>
          <w:szCs w:val="16"/>
        </w:rPr>
      </w:pPr>
      <w:r w:rsidRPr="00B709B3">
        <w:rPr>
          <w:rFonts w:ascii="Verdana" w:eastAsia="Verdana" w:hAnsi="Verdana" w:cs="Verdana"/>
          <w:color w:val="000000"/>
          <w:sz w:val="16"/>
          <w:szCs w:val="16"/>
        </w:rPr>
        <w:t>Asimismo, la Entidad Ejecutora aplicará la pintura en los rangos de tiempo, con el equipo y forma que indica el proveedor del material.</w:t>
      </w:r>
    </w:p>
    <w:p w14:paraId="741C9DE0" w14:textId="77777777" w:rsidR="00797119" w:rsidRPr="00B709B3" w:rsidRDefault="00797119" w:rsidP="00797119">
      <w:pPr>
        <w:widowControl w:val="0"/>
        <w:tabs>
          <w:tab w:val="left" w:pos="560"/>
        </w:tabs>
        <w:autoSpaceDE w:val="0"/>
        <w:autoSpaceDN w:val="0"/>
        <w:ind w:right="386"/>
        <w:jc w:val="both"/>
        <w:rPr>
          <w:rFonts w:ascii="Verdana" w:eastAsia="Verdana" w:hAnsi="Verdana" w:cs="Verdana"/>
          <w:color w:val="000000"/>
          <w:sz w:val="16"/>
          <w:szCs w:val="16"/>
        </w:rPr>
      </w:pPr>
      <w:r w:rsidRPr="00B709B3">
        <w:rPr>
          <w:rFonts w:ascii="Verdana" w:eastAsia="Verdana" w:hAnsi="Verdana" w:cs="Verdana"/>
          <w:color w:val="000000"/>
          <w:sz w:val="16"/>
          <w:szCs w:val="16"/>
        </w:rPr>
        <w:t>En caso de que una segunda mano haya sido insuficiente para dar el tono y la uniformidad del pintado, se aplicará una tercera mano final en los sectores que corresponda o indique el Inspector de proyecto.</w:t>
      </w:r>
    </w:p>
    <w:p w14:paraId="08E19543" w14:textId="77777777" w:rsidR="00797119" w:rsidRPr="00B709B3" w:rsidRDefault="00797119" w:rsidP="00797119">
      <w:pPr>
        <w:widowControl w:val="0"/>
        <w:tabs>
          <w:tab w:val="left" w:pos="560"/>
        </w:tabs>
        <w:autoSpaceDE w:val="0"/>
        <w:autoSpaceDN w:val="0"/>
        <w:ind w:right="386"/>
        <w:jc w:val="both"/>
        <w:rPr>
          <w:rFonts w:ascii="Verdana" w:eastAsia="Verdana" w:hAnsi="Verdana" w:cs="Verdana"/>
          <w:color w:val="000000"/>
          <w:sz w:val="16"/>
          <w:szCs w:val="16"/>
        </w:rPr>
      </w:pPr>
      <w:r w:rsidRPr="00B709B3">
        <w:rPr>
          <w:rFonts w:ascii="Verdana" w:eastAsia="Verdana" w:hAnsi="Verdana" w:cs="Verdana"/>
          <w:color w:val="000000"/>
          <w:sz w:val="16"/>
          <w:szCs w:val="16"/>
        </w:rPr>
        <w:t>Previo a la aplicación de la pintura, el Inspector de proyecto deberá aprobar la superficie que recibirá este tratamiento a la vez debe verificar que la superficie esté libre de grumos, humedad, moho, polvo o manchas, grasas, etc.</w:t>
      </w:r>
    </w:p>
    <w:p w14:paraId="5127DA9E" w14:textId="77777777" w:rsidR="00797119" w:rsidRPr="00B709B3" w:rsidRDefault="00797119" w:rsidP="00797119">
      <w:pPr>
        <w:widowControl w:val="0"/>
        <w:tabs>
          <w:tab w:val="left" w:pos="560"/>
        </w:tabs>
        <w:autoSpaceDE w:val="0"/>
        <w:autoSpaceDN w:val="0"/>
        <w:ind w:right="386"/>
        <w:jc w:val="both"/>
        <w:rPr>
          <w:rFonts w:ascii="Verdana" w:eastAsia="Verdana" w:hAnsi="Verdana" w:cs="Verdana"/>
          <w:color w:val="000000"/>
          <w:sz w:val="16"/>
          <w:szCs w:val="16"/>
        </w:rPr>
      </w:pPr>
    </w:p>
    <w:p w14:paraId="00FAD0D8" w14:textId="77777777" w:rsidR="00797119" w:rsidRPr="00B709B3" w:rsidRDefault="00797119" w:rsidP="00797119">
      <w:pPr>
        <w:widowControl w:val="0"/>
        <w:tabs>
          <w:tab w:val="left" w:pos="8711"/>
        </w:tabs>
        <w:autoSpaceDE w:val="0"/>
        <w:autoSpaceDN w:val="0"/>
        <w:ind w:right="386"/>
        <w:jc w:val="both"/>
        <w:rPr>
          <w:rFonts w:ascii="Verdana" w:eastAsia="Verdana" w:hAnsi="Verdana" w:cs="Verdana"/>
          <w:b/>
          <w:sz w:val="16"/>
          <w:szCs w:val="16"/>
        </w:rPr>
      </w:pPr>
      <w:r w:rsidRPr="00B709B3">
        <w:rPr>
          <w:rFonts w:ascii="Verdana" w:eastAsia="Verdana" w:hAnsi="Verdana" w:cs="Verdana"/>
          <w:b/>
          <w:sz w:val="16"/>
          <w:szCs w:val="16"/>
        </w:rPr>
        <w:t>Criterios de Aceptación y Rechazo</w:t>
      </w:r>
    </w:p>
    <w:p w14:paraId="312AA218" w14:textId="77777777" w:rsidR="00797119" w:rsidRPr="00B709B3" w:rsidRDefault="00797119" w:rsidP="00797119">
      <w:pPr>
        <w:widowControl w:val="0"/>
        <w:tabs>
          <w:tab w:val="left" w:pos="8711"/>
        </w:tabs>
        <w:autoSpaceDE w:val="0"/>
        <w:autoSpaceDN w:val="0"/>
        <w:ind w:right="386"/>
        <w:jc w:val="both"/>
        <w:rPr>
          <w:rFonts w:ascii="Verdana" w:eastAsia="Verdana" w:hAnsi="Verdana" w:cs="Verdana"/>
          <w:color w:val="000000"/>
          <w:sz w:val="16"/>
          <w:szCs w:val="16"/>
        </w:rPr>
      </w:pPr>
    </w:p>
    <w:p w14:paraId="4B995254" w14:textId="77777777" w:rsidR="00797119" w:rsidRPr="00B709B3" w:rsidRDefault="00797119" w:rsidP="00797119">
      <w:pPr>
        <w:widowControl w:val="0"/>
        <w:tabs>
          <w:tab w:val="left" w:pos="560"/>
        </w:tabs>
        <w:autoSpaceDE w:val="0"/>
        <w:autoSpaceDN w:val="0"/>
        <w:ind w:right="386"/>
        <w:jc w:val="both"/>
        <w:rPr>
          <w:rFonts w:ascii="Verdana" w:eastAsia="Verdana" w:hAnsi="Verdana" w:cs="Verdana"/>
          <w:color w:val="000000"/>
          <w:sz w:val="16"/>
          <w:szCs w:val="16"/>
        </w:rPr>
      </w:pPr>
      <w:r w:rsidRPr="00B709B3">
        <w:rPr>
          <w:rFonts w:ascii="Verdana" w:eastAsia="Verdana" w:hAnsi="Verdana" w:cs="Verdana"/>
          <w:color w:val="000000"/>
          <w:sz w:val="16"/>
          <w:szCs w:val="16"/>
        </w:rPr>
        <w:t>Previa a la aprobación y pago de las superficies pintadas, se deberá verificar se haya aplicado la pintura en el color y superficies indicadas en los planos constructivos o instrucciones del Inspector de proyecto.</w:t>
      </w:r>
    </w:p>
    <w:p w14:paraId="53F83D2A" w14:textId="77777777" w:rsidR="00797119" w:rsidRPr="00B709B3" w:rsidRDefault="00797119" w:rsidP="00797119">
      <w:pPr>
        <w:widowControl w:val="0"/>
        <w:tabs>
          <w:tab w:val="left" w:pos="560"/>
        </w:tabs>
        <w:autoSpaceDE w:val="0"/>
        <w:autoSpaceDN w:val="0"/>
        <w:ind w:right="386"/>
        <w:jc w:val="both"/>
        <w:rPr>
          <w:rFonts w:ascii="Verdana" w:eastAsia="Verdana" w:hAnsi="Verdana" w:cs="Verdana"/>
          <w:color w:val="000000"/>
          <w:sz w:val="16"/>
          <w:szCs w:val="16"/>
        </w:rPr>
      </w:pPr>
      <w:r w:rsidRPr="00B709B3">
        <w:rPr>
          <w:rFonts w:ascii="Verdana" w:eastAsia="Verdana" w:hAnsi="Verdana" w:cs="Verdana"/>
          <w:color w:val="000000"/>
          <w:sz w:val="16"/>
          <w:szCs w:val="16"/>
        </w:rPr>
        <w:t xml:space="preserve">Se deberá verificar que la pintura tenga una apariencia uniforme y no presente los siguientes defectos: diferencias de textura, grumos, ampollas, grietas y hendiduras superficiales, eflorescencias, </w:t>
      </w:r>
      <w:proofErr w:type="spellStart"/>
      <w:r w:rsidRPr="00B709B3">
        <w:rPr>
          <w:rFonts w:ascii="Verdana" w:eastAsia="Verdana" w:hAnsi="Verdana" w:cs="Verdana"/>
          <w:color w:val="000000"/>
          <w:sz w:val="16"/>
          <w:szCs w:val="16"/>
        </w:rPr>
        <w:t>caleo</w:t>
      </w:r>
      <w:proofErr w:type="spellEnd"/>
      <w:r w:rsidRPr="00B709B3">
        <w:rPr>
          <w:rFonts w:ascii="Verdana" w:eastAsia="Verdana" w:hAnsi="Verdana" w:cs="Verdana"/>
          <w:color w:val="000000"/>
          <w:sz w:val="16"/>
          <w:szCs w:val="16"/>
        </w:rPr>
        <w:t xml:space="preserve"> (formación de capa fina de polvo), chorreado o descuelgue, moho, decoloración por óxido, mala adherencia o desprendimiento, desprendimiento por humedad o pérdida de color.</w:t>
      </w:r>
    </w:p>
    <w:p w14:paraId="754F51EA" w14:textId="77777777" w:rsidR="00797119" w:rsidRPr="00B709B3" w:rsidRDefault="00797119" w:rsidP="00797119">
      <w:pPr>
        <w:widowControl w:val="0"/>
        <w:tabs>
          <w:tab w:val="left" w:pos="560"/>
        </w:tabs>
        <w:autoSpaceDE w:val="0"/>
        <w:autoSpaceDN w:val="0"/>
        <w:ind w:right="386"/>
        <w:jc w:val="both"/>
        <w:rPr>
          <w:rFonts w:ascii="Verdana" w:eastAsia="Verdana" w:hAnsi="Verdana" w:cs="Verdana"/>
          <w:color w:val="000000"/>
          <w:sz w:val="16"/>
          <w:szCs w:val="16"/>
        </w:rPr>
      </w:pPr>
    </w:p>
    <w:p w14:paraId="7F068028" w14:textId="77777777" w:rsidR="00797119" w:rsidRPr="00B709B3" w:rsidRDefault="00797119" w:rsidP="00797119">
      <w:pPr>
        <w:widowControl w:val="0"/>
        <w:tabs>
          <w:tab w:val="left" w:pos="2025"/>
        </w:tabs>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97119" w:rsidRPr="00B709B3" w14:paraId="1E126823" w14:textId="77777777" w:rsidTr="000648BD">
        <w:tc>
          <w:tcPr>
            <w:tcW w:w="584" w:type="dxa"/>
            <w:shd w:val="clear" w:color="auto" w:fill="215868"/>
          </w:tcPr>
          <w:p w14:paraId="376F6C01"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proofErr w:type="spellStart"/>
            <w:r w:rsidRPr="00B709B3">
              <w:rPr>
                <w:rFonts w:ascii="Verdana" w:hAnsi="Verdana" w:cs="Verdana"/>
                <w:b/>
                <w:color w:val="FFFFFF" w:themeColor="background1"/>
                <w:sz w:val="16"/>
                <w:szCs w:val="16"/>
              </w:rPr>
              <w:t>N°</w:t>
            </w:r>
            <w:proofErr w:type="spellEnd"/>
          </w:p>
        </w:tc>
        <w:tc>
          <w:tcPr>
            <w:tcW w:w="2385" w:type="dxa"/>
            <w:shd w:val="clear" w:color="auto" w:fill="215868"/>
          </w:tcPr>
          <w:p w14:paraId="488F2460" w14:textId="77777777" w:rsidR="00797119" w:rsidRPr="00B709B3" w:rsidRDefault="00797119" w:rsidP="000648BD">
            <w:pPr>
              <w:widowControl w:val="0"/>
              <w:autoSpaceDE w:val="0"/>
              <w:autoSpaceDN w:val="0"/>
              <w:spacing w:line="360" w:lineRule="auto"/>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CODIGO</w:t>
            </w:r>
          </w:p>
        </w:tc>
        <w:tc>
          <w:tcPr>
            <w:tcW w:w="1145" w:type="dxa"/>
            <w:shd w:val="clear" w:color="auto" w:fill="215868"/>
          </w:tcPr>
          <w:p w14:paraId="367351B0"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UNIDAD</w:t>
            </w:r>
          </w:p>
        </w:tc>
        <w:tc>
          <w:tcPr>
            <w:tcW w:w="5520" w:type="dxa"/>
            <w:shd w:val="clear" w:color="auto" w:fill="215868"/>
          </w:tcPr>
          <w:p w14:paraId="0111AC7A"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ITEM</w:t>
            </w:r>
          </w:p>
        </w:tc>
      </w:tr>
      <w:tr w:rsidR="00797119" w:rsidRPr="00B709B3" w14:paraId="64B8EFAC" w14:textId="77777777" w:rsidTr="000648BD">
        <w:tc>
          <w:tcPr>
            <w:tcW w:w="584" w:type="dxa"/>
            <w:shd w:val="clear" w:color="auto" w:fill="B8CCE4"/>
          </w:tcPr>
          <w:p w14:paraId="4331D9D0"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26</w:t>
            </w:r>
          </w:p>
        </w:tc>
        <w:tc>
          <w:tcPr>
            <w:tcW w:w="2385" w:type="dxa"/>
            <w:shd w:val="clear" w:color="auto" w:fill="B8CCE4"/>
          </w:tcPr>
          <w:p w14:paraId="6A7DD065"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VAC-OF-PIN-1</w:t>
            </w:r>
          </w:p>
        </w:tc>
        <w:tc>
          <w:tcPr>
            <w:tcW w:w="1145" w:type="dxa"/>
            <w:shd w:val="clear" w:color="auto" w:fill="B8CCE4"/>
          </w:tcPr>
          <w:p w14:paraId="77B0B450"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M2</w:t>
            </w:r>
          </w:p>
        </w:tc>
        <w:tc>
          <w:tcPr>
            <w:tcW w:w="5520" w:type="dxa"/>
            <w:shd w:val="clear" w:color="auto" w:fill="B8CCE4"/>
          </w:tcPr>
          <w:p w14:paraId="51026A68" w14:textId="77777777" w:rsidR="00797119" w:rsidRPr="00B709B3" w:rsidRDefault="00797119" w:rsidP="000648BD">
            <w:pPr>
              <w:widowControl w:val="0"/>
              <w:autoSpaceDE w:val="0"/>
              <w:autoSpaceDN w:val="0"/>
              <w:spacing w:line="360" w:lineRule="auto"/>
              <w:jc w:val="center"/>
              <w:rPr>
                <w:rFonts w:ascii="Verdana" w:hAnsi="Verdana" w:cs="Verdana"/>
                <w:b/>
                <w:sz w:val="16"/>
                <w:szCs w:val="16"/>
              </w:rPr>
            </w:pPr>
            <w:r w:rsidRPr="00B709B3">
              <w:rPr>
                <w:rFonts w:ascii="Verdana" w:hAnsi="Verdana" w:cs="Verdana"/>
                <w:b/>
                <w:sz w:val="16"/>
                <w:szCs w:val="16"/>
              </w:rPr>
              <w:t>PINTURA EXTERIOR LATEX</w:t>
            </w:r>
          </w:p>
        </w:tc>
      </w:tr>
    </w:tbl>
    <w:p w14:paraId="25CF75CC" w14:textId="77777777" w:rsidR="00797119" w:rsidRPr="00B709B3" w:rsidRDefault="00797119" w:rsidP="00797119">
      <w:pPr>
        <w:widowControl w:val="0"/>
        <w:tabs>
          <w:tab w:val="left" w:pos="560"/>
        </w:tabs>
        <w:autoSpaceDE w:val="0"/>
        <w:autoSpaceDN w:val="0"/>
        <w:ind w:right="386"/>
        <w:jc w:val="both"/>
        <w:rPr>
          <w:rFonts w:ascii="Verdana" w:eastAsia="Verdana" w:hAnsi="Verdana" w:cs="Tahoma"/>
          <w:sz w:val="16"/>
          <w:szCs w:val="16"/>
        </w:rPr>
      </w:pPr>
    </w:p>
    <w:p w14:paraId="22E6E48F" w14:textId="77777777" w:rsidR="00797119" w:rsidRPr="00B709B3" w:rsidRDefault="00797119" w:rsidP="00797119">
      <w:pPr>
        <w:widowControl w:val="0"/>
        <w:tabs>
          <w:tab w:val="left" w:pos="560"/>
        </w:tabs>
        <w:autoSpaceDE w:val="0"/>
        <w:autoSpaceDN w:val="0"/>
        <w:ind w:right="386"/>
        <w:jc w:val="both"/>
        <w:rPr>
          <w:rFonts w:ascii="Verdana" w:eastAsia="Verdana" w:hAnsi="Verdana" w:cs="Tahoma"/>
          <w:b/>
          <w:sz w:val="16"/>
          <w:szCs w:val="16"/>
        </w:rPr>
      </w:pPr>
      <w:r w:rsidRPr="00B709B3">
        <w:rPr>
          <w:rFonts w:ascii="Verdana" w:eastAsia="Verdana" w:hAnsi="Verdana" w:cs="Tahoma"/>
          <w:b/>
          <w:sz w:val="16"/>
          <w:szCs w:val="16"/>
        </w:rPr>
        <w:t>DESCRIPCIÓN. -</w:t>
      </w:r>
    </w:p>
    <w:p w14:paraId="0EDB0670" w14:textId="77777777" w:rsidR="00797119" w:rsidRPr="00B709B3" w:rsidRDefault="00797119" w:rsidP="00797119">
      <w:pPr>
        <w:widowControl w:val="0"/>
        <w:tabs>
          <w:tab w:val="left" w:pos="560"/>
        </w:tabs>
        <w:autoSpaceDE w:val="0"/>
        <w:autoSpaceDN w:val="0"/>
        <w:ind w:right="386"/>
        <w:jc w:val="both"/>
        <w:rPr>
          <w:rFonts w:ascii="Verdana" w:eastAsia="Verdana" w:hAnsi="Verdana" w:cs="Tahoma"/>
          <w:sz w:val="16"/>
          <w:szCs w:val="16"/>
        </w:rPr>
      </w:pPr>
    </w:p>
    <w:p w14:paraId="0392AAEB" w14:textId="77777777" w:rsidR="00797119" w:rsidRPr="00B709B3" w:rsidRDefault="00797119" w:rsidP="00797119">
      <w:pPr>
        <w:widowControl w:val="0"/>
        <w:tabs>
          <w:tab w:val="left" w:pos="560"/>
        </w:tabs>
        <w:autoSpaceDE w:val="0"/>
        <w:autoSpaceDN w:val="0"/>
        <w:ind w:right="386"/>
        <w:jc w:val="both"/>
        <w:rPr>
          <w:rFonts w:ascii="Verdana" w:eastAsia="Verdana" w:hAnsi="Verdana" w:cs="Tahoma"/>
          <w:color w:val="000000"/>
          <w:sz w:val="16"/>
          <w:szCs w:val="16"/>
        </w:rPr>
      </w:pPr>
      <w:r w:rsidRPr="00B709B3">
        <w:rPr>
          <w:rFonts w:ascii="Verdana" w:eastAsia="Verdana" w:hAnsi="Verdana" w:cs="Tahoma"/>
          <w:color w:val="000000"/>
          <w:sz w:val="16"/>
          <w:szCs w:val="16"/>
        </w:rPr>
        <w:t>Este ítem se refiere a la aplicación de pintura exterior látex</w:t>
      </w:r>
      <w:r w:rsidRPr="00B709B3">
        <w:rPr>
          <w:rFonts w:ascii="Verdana" w:eastAsia="Verdana" w:hAnsi="Verdana" w:cs="Tahoma"/>
          <w:b/>
          <w:bCs/>
          <w:color w:val="000000"/>
          <w:sz w:val="16"/>
          <w:szCs w:val="16"/>
        </w:rPr>
        <w:t>,</w:t>
      </w:r>
      <w:r w:rsidRPr="00B709B3">
        <w:rPr>
          <w:rFonts w:ascii="Verdana" w:eastAsia="Verdana" w:hAnsi="Verdana" w:cs="Tahoma"/>
          <w:color w:val="000000"/>
          <w:sz w:val="16"/>
          <w:szCs w:val="16"/>
        </w:rPr>
        <w:t xml:space="preserve"> lavable en muros exteriores y otros que se indiquen en los planos constructivos y/o instrucciones del Inspector de proyecto.</w:t>
      </w:r>
    </w:p>
    <w:p w14:paraId="2CB39DA3" w14:textId="77777777" w:rsidR="00797119" w:rsidRPr="00B709B3" w:rsidRDefault="00797119" w:rsidP="00797119">
      <w:pPr>
        <w:widowControl w:val="0"/>
        <w:tabs>
          <w:tab w:val="left" w:pos="560"/>
        </w:tabs>
        <w:autoSpaceDE w:val="0"/>
        <w:autoSpaceDN w:val="0"/>
        <w:ind w:right="386"/>
        <w:jc w:val="both"/>
        <w:rPr>
          <w:rFonts w:ascii="Verdana" w:eastAsia="Verdana" w:hAnsi="Verdana" w:cs="Tahoma"/>
          <w:color w:val="000000"/>
          <w:sz w:val="16"/>
          <w:szCs w:val="16"/>
        </w:rPr>
      </w:pPr>
    </w:p>
    <w:p w14:paraId="01B34CC3" w14:textId="77777777" w:rsidR="00797119" w:rsidRPr="00B709B3" w:rsidRDefault="00797119" w:rsidP="00797119">
      <w:pPr>
        <w:widowControl w:val="0"/>
        <w:tabs>
          <w:tab w:val="left" w:pos="560"/>
        </w:tabs>
        <w:autoSpaceDE w:val="0"/>
        <w:autoSpaceDN w:val="0"/>
        <w:ind w:right="386"/>
        <w:jc w:val="both"/>
        <w:rPr>
          <w:rFonts w:ascii="Verdana" w:eastAsia="Verdana" w:hAnsi="Verdana" w:cs="Tahoma"/>
          <w:b/>
          <w:sz w:val="16"/>
          <w:szCs w:val="16"/>
        </w:rPr>
      </w:pPr>
      <w:r w:rsidRPr="00B709B3">
        <w:rPr>
          <w:rFonts w:ascii="Verdana" w:eastAsia="Verdana" w:hAnsi="Verdana" w:cs="Tahoma"/>
          <w:b/>
          <w:sz w:val="16"/>
          <w:szCs w:val="16"/>
        </w:rPr>
        <w:t>MATERIALES, HERRAMIENTAS Y EQUIPO. -</w:t>
      </w:r>
    </w:p>
    <w:p w14:paraId="56948072" w14:textId="77777777" w:rsidR="00797119" w:rsidRPr="00B709B3" w:rsidRDefault="00797119" w:rsidP="00797119">
      <w:pPr>
        <w:widowControl w:val="0"/>
        <w:tabs>
          <w:tab w:val="left" w:pos="8711"/>
        </w:tabs>
        <w:autoSpaceDE w:val="0"/>
        <w:autoSpaceDN w:val="0"/>
        <w:ind w:right="386"/>
        <w:jc w:val="both"/>
        <w:rPr>
          <w:rFonts w:ascii="Verdana" w:eastAsia="Verdana" w:hAnsi="Verdana" w:cs="Tahoma"/>
          <w:sz w:val="16"/>
          <w:szCs w:val="16"/>
        </w:rPr>
      </w:pPr>
    </w:p>
    <w:p w14:paraId="1A108AAF" w14:textId="77777777" w:rsidR="00797119" w:rsidRPr="00B709B3" w:rsidRDefault="00797119" w:rsidP="00797119">
      <w:pPr>
        <w:widowControl w:val="0"/>
        <w:tabs>
          <w:tab w:val="left" w:pos="8711"/>
        </w:tabs>
        <w:autoSpaceDE w:val="0"/>
        <w:autoSpaceDN w:val="0"/>
        <w:ind w:right="386"/>
        <w:jc w:val="both"/>
        <w:rPr>
          <w:rFonts w:ascii="Verdana" w:eastAsia="Verdana" w:hAnsi="Verdana" w:cs="Tahoma"/>
          <w:sz w:val="16"/>
          <w:szCs w:val="16"/>
        </w:rPr>
      </w:pPr>
      <w:r w:rsidRPr="00B709B3">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07A509F5" w14:textId="77777777" w:rsidR="00797119" w:rsidRPr="00B709B3" w:rsidRDefault="00797119" w:rsidP="00797119">
      <w:pPr>
        <w:widowControl w:val="0"/>
        <w:tabs>
          <w:tab w:val="left" w:pos="8711"/>
        </w:tabs>
        <w:autoSpaceDE w:val="0"/>
        <w:autoSpaceDN w:val="0"/>
        <w:ind w:right="386"/>
        <w:jc w:val="both"/>
        <w:rPr>
          <w:rFonts w:ascii="Verdana" w:eastAsia="Verdana" w:hAnsi="Verdana" w:cs="Tahoma"/>
          <w:sz w:val="16"/>
          <w:szCs w:val="16"/>
        </w:rPr>
      </w:pPr>
      <w:r w:rsidRPr="00B709B3">
        <w:rPr>
          <w:rFonts w:ascii="Verdana" w:eastAsia="Verdana" w:hAnsi="Verdana" w:cs="Tahoma"/>
          <w:sz w:val="16"/>
          <w:szCs w:val="16"/>
        </w:rPr>
        <w:t>Se deberá cumplir con las características detalladas en la tabla de descripción de insumos</w:t>
      </w:r>
    </w:p>
    <w:p w14:paraId="617BC030" w14:textId="77777777" w:rsidR="00797119" w:rsidRPr="00B709B3" w:rsidRDefault="00797119" w:rsidP="00797119">
      <w:pPr>
        <w:widowControl w:val="0"/>
        <w:tabs>
          <w:tab w:val="left" w:pos="560"/>
        </w:tabs>
        <w:autoSpaceDE w:val="0"/>
        <w:autoSpaceDN w:val="0"/>
        <w:ind w:right="386"/>
        <w:jc w:val="both"/>
        <w:rPr>
          <w:rFonts w:ascii="Verdana" w:eastAsia="Verdana" w:hAnsi="Verdana" w:cs="Tahoma"/>
          <w:b/>
          <w:sz w:val="16"/>
          <w:szCs w:val="16"/>
        </w:rPr>
      </w:pPr>
    </w:p>
    <w:p w14:paraId="6388D684" w14:textId="77777777" w:rsidR="00797119" w:rsidRPr="00B709B3" w:rsidRDefault="00797119" w:rsidP="00797119">
      <w:pPr>
        <w:widowControl w:val="0"/>
        <w:tabs>
          <w:tab w:val="left" w:pos="560"/>
        </w:tabs>
        <w:autoSpaceDE w:val="0"/>
        <w:autoSpaceDN w:val="0"/>
        <w:ind w:right="386"/>
        <w:jc w:val="both"/>
        <w:rPr>
          <w:rFonts w:ascii="Verdana" w:eastAsia="Verdana" w:hAnsi="Verdana" w:cs="Tahoma"/>
          <w:b/>
          <w:sz w:val="16"/>
          <w:szCs w:val="16"/>
        </w:rPr>
      </w:pPr>
      <w:r w:rsidRPr="00B709B3">
        <w:rPr>
          <w:rFonts w:ascii="Verdana" w:eastAsia="Verdana" w:hAnsi="Verdana" w:cs="Tahoma"/>
          <w:b/>
          <w:sz w:val="16"/>
          <w:szCs w:val="16"/>
        </w:rPr>
        <w:t>FORMA DE EJECUCIÓN. –</w:t>
      </w:r>
    </w:p>
    <w:p w14:paraId="139A6112" w14:textId="77777777" w:rsidR="00797119" w:rsidRPr="00B709B3" w:rsidRDefault="00797119" w:rsidP="00797119">
      <w:pPr>
        <w:widowControl w:val="0"/>
        <w:tabs>
          <w:tab w:val="left" w:pos="560"/>
        </w:tabs>
        <w:autoSpaceDE w:val="0"/>
        <w:autoSpaceDN w:val="0"/>
        <w:ind w:right="386"/>
        <w:jc w:val="both"/>
        <w:rPr>
          <w:rFonts w:ascii="Verdana" w:eastAsia="Verdana" w:hAnsi="Verdana" w:cs="Tahoma"/>
          <w:b/>
          <w:sz w:val="16"/>
          <w:szCs w:val="16"/>
        </w:rPr>
      </w:pPr>
    </w:p>
    <w:p w14:paraId="248A9E39" w14:textId="77777777" w:rsidR="00797119" w:rsidRPr="00B709B3" w:rsidRDefault="00797119" w:rsidP="00797119">
      <w:pPr>
        <w:widowControl w:val="0"/>
        <w:tabs>
          <w:tab w:val="left" w:pos="560"/>
        </w:tabs>
        <w:autoSpaceDE w:val="0"/>
        <w:autoSpaceDN w:val="0"/>
        <w:ind w:right="386"/>
        <w:jc w:val="both"/>
        <w:rPr>
          <w:rFonts w:ascii="Verdana" w:eastAsia="Verdana" w:hAnsi="Verdana" w:cs="Tahoma"/>
          <w:color w:val="000000"/>
          <w:sz w:val="16"/>
          <w:szCs w:val="16"/>
        </w:rPr>
      </w:pPr>
      <w:r w:rsidRPr="00B709B3">
        <w:rPr>
          <w:rFonts w:ascii="Verdana" w:eastAsia="Verdana" w:hAnsi="Verdana" w:cs="Tahoma"/>
          <w:color w:val="000000"/>
          <w:sz w:val="16"/>
          <w:szCs w:val="16"/>
        </w:rPr>
        <w:t>La Entidad Ejecutora deberá prever todas las herramientas, equipo y andamiaje que fueren necesarios para la ejecución adecuada del ítem. En General se seguirán las siguientes directrices para la ejecución:</w:t>
      </w:r>
    </w:p>
    <w:p w14:paraId="74E4AA66" w14:textId="77777777" w:rsidR="00797119" w:rsidRPr="00B709B3" w:rsidRDefault="00797119" w:rsidP="00797119">
      <w:pPr>
        <w:widowControl w:val="0"/>
        <w:tabs>
          <w:tab w:val="left" w:pos="560"/>
        </w:tabs>
        <w:autoSpaceDE w:val="0"/>
        <w:autoSpaceDN w:val="0"/>
        <w:ind w:right="386"/>
        <w:jc w:val="both"/>
        <w:rPr>
          <w:rFonts w:ascii="Verdana" w:eastAsia="Verdana" w:hAnsi="Verdana" w:cs="Tahoma"/>
          <w:color w:val="000000"/>
          <w:sz w:val="16"/>
          <w:szCs w:val="16"/>
        </w:rPr>
      </w:pPr>
    </w:p>
    <w:p w14:paraId="036A0604" w14:textId="77777777" w:rsidR="00797119" w:rsidRPr="00B709B3" w:rsidRDefault="00797119" w:rsidP="00797119">
      <w:pPr>
        <w:widowControl w:val="0"/>
        <w:tabs>
          <w:tab w:val="left" w:pos="560"/>
        </w:tabs>
        <w:autoSpaceDE w:val="0"/>
        <w:autoSpaceDN w:val="0"/>
        <w:ind w:right="386"/>
        <w:jc w:val="both"/>
        <w:rPr>
          <w:rFonts w:ascii="Verdana" w:eastAsia="Verdana" w:hAnsi="Verdana" w:cs="Tahoma"/>
          <w:color w:val="000000"/>
          <w:sz w:val="16"/>
          <w:szCs w:val="16"/>
        </w:rPr>
      </w:pPr>
      <w:r w:rsidRPr="00B709B3">
        <w:rPr>
          <w:rFonts w:ascii="Verdana" w:eastAsia="Verdana" w:hAnsi="Verdana" w:cs="Tahoma"/>
          <w:color w:val="000000"/>
          <w:sz w:val="16"/>
          <w:szCs w:val="16"/>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15757DC7" w14:textId="77777777" w:rsidR="00797119" w:rsidRPr="00B709B3" w:rsidRDefault="00797119" w:rsidP="00797119">
      <w:pPr>
        <w:widowControl w:val="0"/>
        <w:tabs>
          <w:tab w:val="left" w:pos="560"/>
        </w:tabs>
        <w:autoSpaceDE w:val="0"/>
        <w:autoSpaceDN w:val="0"/>
        <w:ind w:right="386"/>
        <w:jc w:val="both"/>
        <w:rPr>
          <w:rFonts w:ascii="Verdana" w:eastAsia="Verdana" w:hAnsi="Verdana" w:cs="Tahoma"/>
          <w:color w:val="000000"/>
          <w:sz w:val="16"/>
          <w:szCs w:val="16"/>
        </w:rPr>
      </w:pPr>
    </w:p>
    <w:p w14:paraId="57670938" w14:textId="77777777" w:rsidR="00797119" w:rsidRPr="00B709B3" w:rsidRDefault="00797119" w:rsidP="00797119">
      <w:pPr>
        <w:widowControl w:val="0"/>
        <w:tabs>
          <w:tab w:val="left" w:pos="560"/>
        </w:tabs>
        <w:autoSpaceDE w:val="0"/>
        <w:autoSpaceDN w:val="0"/>
        <w:ind w:right="386"/>
        <w:jc w:val="both"/>
        <w:rPr>
          <w:rFonts w:ascii="Verdana" w:eastAsia="Verdana" w:hAnsi="Verdana" w:cs="Tahoma"/>
          <w:color w:val="000000"/>
          <w:sz w:val="16"/>
          <w:szCs w:val="16"/>
        </w:rPr>
      </w:pPr>
      <w:r w:rsidRPr="00B709B3">
        <w:rPr>
          <w:rFonts w:ascii="Verdana" w:eastAsia="Verdana" w:hAnsi="Verdana" w:cs="Tahoma"/>
          <w:color w:val="000000"/>
          <w:sz w:val="16"/>
          <w:szCs w:val="16"/>
        </w:rPr>
        <w:t>Asimismo, la Entidad Ejecutora aplicará la pintura en los rangos de tiempo, con el equipo y forma que indica el proveedor del material.</w:t>
      </w:r>
    </w:p>
    <w:p w14:paraId="26D97F97" w14:textId="77777777" w:rsidR="00797119" w:rsidRPr="00B709B3" w:rsidRDefault="00797119" w:rsidP="00797119">
      <w:pPr>
        <w:widowControl w:val="0"/>
        <w:tabs>
          <w:tab w:val="left" w:pos="560"/>
        </w:tabs>
        <w:autoSpaceDE w:val="0"/>
        <w:autoSpaceDN w:val="0"/>
        <w:ind w:right="386"/>
        <w:jc w:val="both"/>
        <w:rPr>
          <w:rFonts w:ascii="Verdana" w:eastAsia="Verdana" w:hAnsi="Verdana" w:cs="Tahoma"/>
          <w:color w:val="000000"/>
          <w:sz w:val="16"/>
          <w:szCs w:val="16"/>
        </w:rPr>
      </w:pPr>
      <w:r w:rsidRPr="00B709B3">
        <w:rPr>
          <w:rFonts w:ascii="Verdana" w:eastAsia="Verdana" w:hAnsi="Verdana" w:cs="Tahoma"/>
          <w:color w:val="000000"/>
          <w:sz w:val="16"/>
          <w:szCs w:val="16"/>
        </w:rPr>
        <w:t>En caso de que una segunda mano haya sido insuficiente para dar el tono y la uniformidad del pintado, se aplicará una tercera mano final en los sectores que corresponda o indique el Inspector de proyecto.</w:t>
      </w:r>
    </w:p>
    <w:p w14:paraId="010079F5" w14:textId="77777777" w:rsidR="00797119" w:rsidRPr="00B709B3" w:rsidRDefault="00797119" w:rsidP="00797119">
      <w:pPr>
        <w:widowControl w:val="0"/>
        <w:tabs>
          <w:tab w:val="left" w:pos="560"/>
        </w:tabs>
        <w:autoSpaceDE w:val="0"/>
        <w:autoSpaceDN w:val="0"/>
        <w:ind w:right="386"/>
        <w:jc w:val="both"/>
        <w:rPr>
          <w:rFonts w:ascii="Verdana" w:eastAsia="Verdana" w:hAnsi="Verdana" w:cs="Tahoma"/>
          <w:color w:val="000000"/>
          <w:sz w:val="16"/>
          <w:szCs w:val="16"/>
        </w:rPr>
      </w:pPr>
    </w:p>
    <w:p w14:paraId="0A536507" w14:textId="77777777" w:rsidR="00797119" w:rsidRPr="00B709B3" w:rsidRDefault="00797119" w:rsidP="00797119">
      <w:pPr>
        <w:widowControl w:val="0"/>
        <w:tabs>
          <w:tab w:val="left" w:pos="560"/>
        </w:tabs>
        <w:autoSpaceDE w:val="0"/>
        <w:autoSpaceDN w:val="0"/>
        <w:ind w:right="386"/>
        <w:jc w:val="both"/>
        <w:rPr>
          <w:rFonts w:ascii="Verdana" w:eastAsia="Verdana" w:hAnsi="Verdana" w:cs="Tahoma"/>
          <w:color w:val="000000"/>
          <w:sz w:val="16"/>
          <w:szCs w:val="16"/>
        </w:rPr>
      </w:pPr>
      <w:r w:rsidRPr="00B709B3">
        <w:rPr>
          <w:rFonts w:ascii="Verdana" w:eastAsia="Verdana" w:hAnsi="Verdana" w:cs="Verdana"/>
          <w:color w:val="000000"/>
          <w:sz w:val="16"/>
          <w:szCs w:val="16"/>
        </w:rPr>
        <w:t xml:space="preserve">Previo a la aplicación de la pintura, el Inspector de proyecto deberá aprobar la superficie que recibirá este tratamiento </w:t>
      </w:r>
      <w:r w:rsidRPr="00B709B3">
        <w:rPr>
          <w:rFonts w:ascii="Verdana" w:eastAsia="Verdana" w:hAnsi="Verdana" w:cs="Tahoma"/>
          <w:color w:val="000000"/>
          <w:sz w:val="16"/>
          <w:szCs w:val="16"/>
        </w:rPr>
        <w:t>a la vez debe verificar que la superficie esté libre de grumos, humedad, moho, polvo o manchas, grasas, etc.</w:t>
      </w:r>
    </w:p>
    <w:p w14:paraId="3C5779C9" w14:textId="77777777" w:rsidR="00797119" w:rsidRPr="00B709B3" w:rsidRDefault="00797119" w:rsidP="00797119">
      <w:pPr>
        <w:widowControl w:val="0"/>
        <w:tabs>
          <w:tab w:val="left" w:pos="560"/>
        </w:tabs>
        <w:autoSpaceDE w:val="0"/>
        <w:autoSpaceDN w:val="0"/>
        <w:ind w:right="386"/>
        <w:jc w:val="both"/>
        <w:rPr>
          <w:rFonts w:ascii="Verdana" w:eastAsia="Verdana" w:hAnsi="Verdana" w:cs="Tahoma"/>
          <w:sz w:val="16"/>
          <w:szCs w:val="16"/>
        </w:rPr>
      </w:pPr>
    </w:p>
    <w:p w14:paraId="02E7FADD" w14:textId="77777777" w:rsidR="00797119" w:rsidRPr="00B709B3" w:rsidRDefault="00797119" w:rsidP="00797119">
      <w:pPr>
        <w:widowControl w:val="0"/>
        <w:tabs>
          <w:tab w:val="left" w:pos="8711"/>
        </w:tabs>
        <w:autoSpaceDE w:val="0"/>
        <w:autoSpaceDN w:val="0"/>
        <w:spacing w:after="120"/>
        <w:ind w:right="386"/>
        <w:jc w:val="both"/>
        <w:rPr>
          <w:rFonts w:ascii="Verdana" w:eastAsia="Verdana" w:hAnsi="Verdana" w:cs="Tahoma"/>
          <w:b/>
          <w:sz w:val="16"/>
          <w:szCs w:val="16"/>
        </w:rPr>
      </w:pPr>
      <w:r w:rsidRPr="00B709B3">
        <w:rPr>
          <w:rFonts w:ascii="Verdana" w:eastAsia="Verdana" w:hAnsi="Verdana" w:cs="Tahoma"/>
          <w:b/>
          <w:sz w:val="16"/>
          <w:szCs w:val="16"/>
        </w:rPr>
        <w:t>Criterios de Aceptación y Rechazo</w:t>
      </w:r>
    </w:p>
    <w:p w14:paraId="188F9C32" w14:textId="77777777" w:rsidR="00797119" w:rsidRPr="00B709B3" w:rsidRDefault="00797119" w:rsidP="00797119">
      <w:pPr>
        <w:widowControl w:val="0"/>
        <w:tabs>
          <w:tab w:val="left" w:pos="560"/>
        </w:tabs>
        <w:autoSpaceDE w:val="0"/>
        <w:autoSpaceDN w:val="0"/>
        <w:ind w:right="386"/>
        <w:jc w:val="both"/>
        <w:rPr>
          <w:rFonts w:ascii="Verdana" w:eastAsia="Verdana" w:hAnsi="Verdana" w:cs="Tahoma"/>
          <w:color w:val="000000"/>
          <w:sz w:val="16"/>
          <w:szCs w:val="16"/>
        </w:rPr>
      </w:pPr>
      <w:r w:rsidRPr="00B709B3">
        <w:rPr>
          <w:rFonts w:ascii="Verdana" w:eastAsia="Verdana" w:hAnsi="Verdana" w:cs="Tahoma"/>
          <w:color w:val="000000"/>
          <w:sz w:val="16"/>
          <w:szCs w:val="16"/>
        </w:rPr>
        <w:t>Previa a la aprobación y pago de las superficies pintadas, se deberá verificar se haya aplicado la pintura en el color y superficies indicadas en los planos constructivos o instrucciones del Inspector de proyecto.</w:t>
      </w:r>
    </w:p>
    <w:p w14:paraId="5867EE93" w14:textId="77777777" w:rsidR="00797119" w:rsidRPr="00B709B3" w:rsidRDefault="00797119" w:rsidP="00797119">
      <w:pPr>
        <w:widowControl w:val="0"/>
        <w:tabs>
          <w:tab w:val="left" w:pos="560"/>
        </w:tabs>
        <w:autoSpaceDE w:val="0"/>
        <w:autoSpaceDN w:val="0"/>
        <w:ind w:right="386"/>
        <w:jc w:val="both"/>
        <w:rPr>
          <w:rFonts w:ascii="Verdana" w:eastAsia="Verdana" w:hAnsi="Verdana" w:cs="Tahoma"/>
          <w:color w:val="000000"/>
          <w:sz w:val="16"/>
          <w:szCs w:val="16"/>
        </w:rPr>
      </w:pPr>
    </w:p>
    <w:p w14:paraId="26386807" w14:textId="77777777" w:rsidR="00797119" w:rsidRPr="00B709B3" w:rsidRDefault="00797119" w:rsidP="00797119">
      <w:pPr>
        <w:widowControl w:val="0"/>
        <w:tabs>
          <w:tab w:val="left" w:pos="560"/>
        </w:tabs>
        <w:autoSpaceDE w:val="0"/>
        <w:autoSpaceDN w:val="0"/>
        <w:ind w:right="386"/>
        <w:jc w:val="both"/>
        <w:rPr>
          <w:rFonts w:ascii="Verdana" w:eastAsia="Verdana" w:hAnsi="Verdana" w:cs="Tahoma"/>
          <w:color w:val="000000"/>
          <w:sz w:val="16"/>
          <w:szCs w:val="16"/>
        </w:rPr>
      </w:pPr>
      <w:r w:rsidRPr="00B709B3">
        <w:rPr>
          <w:rFonts w:ascii="Verdana" w:eastAsia="Verdana" w:hAnsi="Verdana" w:cs="Tahoma"/>
          <w:color w:val="000000"/>
          <w:sz w:val="16"/>
          <w:szCs w:val="16"/>
        </w:rPr>
        <w:t xml:space="preserve">Se deberá verificar que la pintura tenga una apariencia uniforme y no presente los siguientes defectos: diferencias de textura, grumos, ampollas, grietas y hendiduras superficiales, eflorescencias, </w:t>
      </w:r>
      <w:proofErr w:type="spellStart"/>
      <w:r w:rsidRPr="00B709B3">
        <w:rPr>
          <w:rFonts w:ascii="Verdana" w:eastAsia="Verdana" w:hAnsi="Verdana" w:cs="Tahoma"/>
          <w:color w:val="000000"/>
          <w:sz w:val="16"/>
          <w:szCs w:val="16"/>
        </w:rPr>
        <w:t>caleo</w:t>
      </w:r>
      <w:proofErr w:type="spellEnd"/>
      <w:r w:rsidRPr="00B709B3">
        <w:rPr>
          <w:rFonts w:ascii="Verdana" w:eastAsia="Verdana" w:hAnsi="Verdana" w:cs="Tahoma"/>
          <w:color w:val="000000"/>
          <w:sz w:val="16"/>
          <w:szCs w:val="16"/>
        </w:rPr>
        <w:t xml:space="preserve"> (formación de capa fina de polvo), chorreado o descuelgue, moho, decoloración por óxido, mala adherencia o desprendimiento, desprendimiento por humedad o pérdida de color.</w:t>
      </w:r>
    </w:p>
    <w:p w14:paraId="5CFB9A3A" w14:textId="77777777" w:rsidR="00797119" w:rsidRPr="00B709B3" w:rsidRDefault="00797119" w:rsidP="00797119">
      <w:pPr>
        <w:widowControl w:val="0"/>
        <w:tabs>
          <w:tab w:val="left" w:pos="560"/>
        </w:tabs>
        <w:autoSpaceDE w:val="0"/>
        <w:autoSpaceDN w:val="0"/>
        <w:ind w:right="386"/>
        <w:jc w:val="both"/>
        <w:rPr>
          <w:rFonts w:ascii="Verdana" w:eastAsia="Verdana" w:hAnsi="Verdana" w:cs="Tahoma"/>
          <w:sz w:val="16"/>
          <w:szCs w:val="16"/>
        </w:rPr>
      </w:pPr>
    </w:p>
    <w:p w14:paraId="3B587A10" w14:textId="77777777" w:rsidR="00797119" w:rsidRPr="00B709B3" w:rsidRDefault="00797119" w:rsidP="00797119">
      <w:pPr>
        <w:widowControl w:val="0"/>
        <w:tabs>
          <w:tab w:val="left" w:pos="2025"/>
        </w:tabs>
        <w:autoSpaceDE w:val="0"/>
        <w:autoSpaceDN w:val="0"/>
        <w:rPr>
          <w:rFonts w:ascii="Verdana" w:eastAsia="Verdana" w:hAnsi="Verdana" w:cs="Verdana"/>
          <w:b/>
          <w:sz w:val="16"/>
          <w:szCs w:val="16"/>
        </w:rPr>
      </w:pPr>
    </w:p>
    <w:tbl>
      <w:tblPr>
        <w:tblStyle w:val="Tablaconcuadrcula"/>
        <w:tblW w:w="9209" w:type="dxa"/>
        <w:tblLook w:val="04A0" w:firstRow="1" w:lastRow="0" w:firstColumn="1" w:lastColumn="0" w:noHBand="0" w:noVBand="1"/>
      </w:tblPr>
      <w:tblGrid>
        <w:gridCol w:w="584"/>
        <w:gridCol w:w="2385"/>
        <w:gridCol w:w="1145"/>
        <w:gridCol w:w="5095"/>
      </w:tblGrid>
      <w:tr w:rsidR="00797119" w:rsidRPr="00B709B3" w14:paraId="1A32C646" w14:textId="77777777" w:rsidTr="000648BD">
        <w:tc>
          <w:tcPr>
            <w:tcW w:w="584" w:type="dxa"/>
            <w:shd w:val="clear" w:color="auto" w:fill="244061"/>
          </w:tcPr>
          <w:p w14:paraId="4C4F8D3B" w14:textId="77777777" w:rsidR="00797119" w:rsidRPr="00B709B3" w:rsidRDefault="00797119" w:rsidP="000648BD">
            <w:pPr>
              <w:widowControl w:val="0"/>
              <w:autoSpaceDE w:val="0"/>
              <w:autoSpaceDN w:val="0"/>
              <w:jc w:val="center"/>
              <w:rPr>
                <w:rFonts w:ascii="Verdana" w:hAnsi="Verdana" w:cs="Verdana"/>
                <w:b/>
                <w:sz w:val="16"/>
                <w:szCs w:val="16"/>
              </w:rPr>
            </w:pPr>
            <w:proofErr w:type="spellStart"/>
            <w:r w:rsidRPr="00B709B3">
              <w:rPr>
                <w:rFonts w:ascii="Verdana" w:hAnsi="Verdana" w:cs="Verdana"/>
                <w:b/>
                <w:sz w:val="16"/>
                <w:szCs w:val="16"/>
              </w:rPr>
              <w:t>N°</w:t>
            </w:r>
            <w:proofErr w:type="spellEnd"/>
          </w:p>
        </w:tc>
        <w:tc>
          <w:tcPr>
            <w:tcW w:w="2385" w:type="dxa"/>
            <w:shd w:val="clear" w:color="auto" w:fill="244061"/>
          </w:tcPr>
          <w:p w14:paraId="22E9ECF9" w14:textId="77777777" w:rsidR="00797119" w:rsidRPr="00B709B3" w:rsidRDefault="00797119" w:rsidP="000648BD">
            <w:pPr>
              <w:widowControl w:val="0"/>
              <w:autoSpaceDE w:val="0"/>
              <w:autoSpaceDN w:val="0"/>
              <w:spacing w:line="360" w:lineRule="auto"/>
              <w:jc w:val="center"/>
              <w:rPr>
                <w:rFonts w:ascii="Verdana" w:hAnsi="Verdana" w:cs="Verdana"/>
                <w:b/>
                <w:sz w:val="16"/>
                <w:szCs w:val="16"/>
              </w:rPr>
            </w:pPr>
            <w:r w:rsidRPr="00B709B3">
              <w:rPr>
                <w:rFonts w:ascii="Verdana" w:hAnsi="Verdana" w:cs="Verdana"/>
                <w:b/>
                <w:sz w:val="16"/>
                <w:szCs w:val="16"/>
              </w:rPr>
              <w:t>CODIGO</w:t>
            </w:r>
          </w:p>
        </w:tc>
        <w:tc>
          <w:tcPr>
            <w:tcW w:w="1145" w:type="dxa"/>
            <w:shd w:val="clear" w:color="auto" w:fill="244061"/>
          </w:tcPr>
          <w:p w14:paraId="0334CC73"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UNIDAD</w:t>
            </w:r>
          </w:p>
        </w:tc>
        <w:tc>
          <w:tcPr>
            <w:tcW w:w="5095" w:type="dxa"/>
            <w:shd w:val="clear" w:color="auto" w:fill="244061"/>
          </w:tcPr>
          <w:p w14:paraId="1B940FE7"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ITEM</w:t>
            </w:r>
          </w:p>
        </w:tc>
      </w:tr>
      <w:tr w:rsidR="00797119" w:rsidRPr="00B709B3" w14:paraId="0D1AC174" w14:textId="77777777" w:rsidTr="000648BD">
        <w:tc>
          <w:tcPr>
            <w:tcW w:w="584" w:type="dxa"/>
            <w:shd w:val="clear" w:color="auto" w:fill="B6DDE8"/>
          </w:tcPr>
          <w:p w14:paraId="28ED1C23"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27</w:t>
            </w:r>
          </w:p>
        </w:tc>
        <w:tc>
          <w:tcPr>
            <w:tcW w:w="2385" w:type="dxa"/>
            <w:shd w:val="clear" w:color="auto" w:fill="B6DDE8"/>
            <w:vAlign w:val="center"/>
          </w:tcPr>
          <w:p w14:paraId="2B5D20BD"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VAC-OF-PUE-9</w:t>
            </w:r>
          </w:p>
        </w:tc>
        <w:tc>
          <w:tcPr>
            <w:tcW w:w="1145" w:type="dxa"/>
            <w:shd w:val="clear" w:color="auto" w:fill="B6DDE8"/>
            <w:vAlign w:val="center"/>
          </w:tcPr>
          <w:p w14:paraId="2EBDCB14"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PZA</w:t>
            </w:r>
          </w:p>
        </w:tc>
        <w:tc>
          <w:tcPr>
            <w:tcW w:w="5095" w:type="dxa"/>
            <w:shd w:val="clear" w:color="auto" w:fill="B6DDE8"/>
          </w:tcPr>
          <w:p w14:paraId="42247EA1"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PROVISIÓN Y COLOCADO DE PUERTA TABLERO DE MADERA SEMIDURA C/BARNIZ (1,00X2,10) (INC/MARCO Y QUINCALLERÍA)</w:t>
            </w:r>
          </w:p>
        </w:tc>
      </w:tr>
    </w:tbl>
    <w:p w14:paraId="567C463F" w14:textId="77777777" w:rsidR="00797119" w:rsidRPr="00B709B3" w:rsidRDefault="00797119" w:rsidP="00797119">
      <w:pPr>
        <w:widowControl w:val="0"/>
        <w:tabs>
          <w:tab w:val="left" w:pos="560"/>
        </w:tabs>
        <w:autoSpaceDE w:val="0"/>
        <w:autoSpaceDN w:val="0"/>
        <w:jc w:val="both"/>
        <w:rPr>
          <w:rFonts w:ascii="Verdana" w:eastAsia="Verdana" w:hAnsi="Verdana" w:cs="Tahoma"/>
          <w:b/>
          <w:color w:val="000000"/>
          <w:sz w:val="16"/>
          <w:szCs w:val="16"/>
        </w:rPr>
      </w:pPr>
    </w:p>
    <w:p w14:paraId="789FC72F" w14:textId="77777777" w:rsidR="00797119" w:rsidRPr="00B709B3" w:rsidRDefault="00797119" w:rsidP="00797119">
      <w:pPr>
        <w:widowControl w:val="0"/>
        <w:tabs>
          <w:tab w:val="left" w:pos="560"/>
        </w:tabs>
        <w:autoSpaceDE w:val="0"/>
        <w:autoSpaceDN w:val="0"/>
        <w:jc w:val="both"/>
        <w:rPr>
          <w:rFonts w:ascii="Verdana" w:eastAsia="Verdana" w:hAnsi="Verdana" w:cs="Tahoma"/>
          <w:b/>
          <w:color w:val="000000"/>
          <w:sz w:val="16"/>
          <w:szCs w:val="16"/>
        </w:rPr>
      </w:pPr>
      <w:r w:rsidRPr="00B709B3">
        <w:rPr>
          <w:rFonts w:ascii="Verdana" w:eastAsia="Verdana" w:hAnsi="Verdana" w:cs="Tahoma"/>
          <w:b/>
          <w:color w:val="000000"/>
          <w:sz w:val="16"/>
          <w:szCs w:val="16"/>
        </w:rPr>
        <w:t>DESCRIPCIÓN. -</w:t>
      </w:r>
    </w:p>
    <w:p w14:paraId="24A95049" w14:textId="77777777" w:rsidR="00797119" w:rsidRPr="00B709B3" w:rsidRDefault="00797119" w:rsidP="00797119">
      <w:pPr>
        <w:widowControl w:val="0"/>
        <w:tabs>
          <w:tab w:val="left" w:pos="560"/>
        </w:tabs>
        <w:autoSpaceDE w:val="0"/>
        <w:autoSpaceDN w:val="0"/>
        <w:jc w:val="both"/>
        <w:rPr>
          <w:rFonts w:ascii="Verdana" w:eastAsia="Verdana" w:hAnsi="Verdana" w:cs="Tahoma"/>
          <w:color w:val="000000"/>
          <w:sz w:val="16"/>
          <w:szCs w:val="16"/>
        </w:rPr>
      </w:pPr>
    </w:p>
    <w:p w14:paraId="0E79BDE4"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color w:val="000000"/>
          <w:sz w:val="16"/>
          <w:szCs w:val="16"/>
        </w:rPr>
        <w:t>El ítem comprende la provisión y colocado de</w:t>
      </w:r>
      <w:r w:rsidRPr="00B709B3">
        <w:rPr>
          <w:rFonts w:ascii="Verdana" w:eastAsia="Verdana" w:hAnsi="Verdana" w:cs="Tahoma"/>
          <w:b/>
          <w:bCs/>
          <w:color w:val="000000"/>
          <w:sz w:val="16"/>
          <w:szCs w:val="16"/>
        </w:rPr>
        <w:t xml:space="preserve"> </w:t>
      </w:r>
      <w:r w:rsidRPr="00B709B3">
        <w:rPr>
          <w:rFonts w:ascii="Verdana" w:eastAsia="Verdana" w:hAnsi="Verdana" w:cs="Tahoma"/>
          <w:color w:val="000000"/>
          <w:sz w:val="16"/>
          <w:szCs w:val="16"/>
        </w:rPr>
        <w:t>puerta tablero</w:t>
      </w:r>
      <w:r w:rsidRPr="00B709B3">
        <w:rPr>
          <w:rFonts w:ascii="Verdana" w:eastAsia="Verdana" w:hAnsi="Verdana" w:cs="Tahoma"/>
          <w:b/>
          <w:bCs/>
          <w:color w:val="000000"/>
          <w:sz w:val="16"/>
          <w:szCs w:val="16"/>
        </w:rPr>
        <w:t xml:space="preserve">, </w:t>
      </w:r>
      <w:r w:rsidRPr="00B709B3">
        <w:rPr>
          <w:rFonts w:ascii="Verdana" w:eastAsia="Verdana" w:hAnsi="Verdana" w:cs="Tahoma"/>
          <w:color w:val="000000"/>
          <w:sz w:val="16"/>
          <w:szCs w:val="16"/>
        </w:rPr>
        <w:t xml:space="preserve">elaborada con madera semidura con una dimensión de 1,00 x 2,10, barnizada con su respectivo marco y quincallería conforme a lo detallado en </w:t>
      </w:r>
      <w:r w:rsidRPr="00B709B3">
        <w:rPr>
          <w:rFonts w:ascii="Verdana" w:eastAsia="Verdana" w:hAnsi="Verdana" w:cs="Tahoma"/>
          <w:sz w:val="16"/>
          <w:szCs w:val="16"/>
        </w:rPr>
        <w:t>los planos constructivos e instrucciones del Inspector de obra.</w:t>
      </w:r>
    </w:p>
    <w:p w14:paraId="6F767E3C" w14:textId="77777777" w:rsidR="00797119" w:rsidRPr="00B709B3" w:rsidRDefault="00797119" w:rsidP="00797119">
      <w:pPr>
        <w:widowControl w:val="0"/>
        <w:tabs>
          <w:tab w:val="left" w:pos="8711"/>
        </w:tabs>
        <w:autoSpaceDE w:val="0"/>
        <w:autoSpaceDN w:val="0"/>
        <w:jc w:val="both"/>
        <w:rPr>
          <w:rFonts w:ascii="Verdana" w:eastAsia="Verdana" w:hAnsi="Verdana" w:cs="Tahoma"/>
          <w:color w:val="000000"/>
          <w:sz w:val="16"/>
          <w:szCs w:val="16"/>
        </w:rPr>
      </w:pPr>
    </w:p>
    <w:p w14:paraId="2FD5BCA8" w14:textId="77777777" w:rsidR="00797119" w:rsidRPr="00B709B3" w:rsidRDefault="00797119" w:rsidP="00797119">
      <w:pPr>
        <w:widowControl w:val="0"/>
        <w:tabs>
          <w:tab w:val="left" w:pos="560"/>
        </w:tabs>
        <w:autoSpaceDE w:val="0"/>
        <w:autoSpaceDN w:val="0"/>
        <w:jc w:val="both"/>
        <w:rPr>
          <w:rFonts w:ascii="Verdana" w:eastAsia="Verdana" w:hAnsi="Verdana" w:cs="Tahoma"/>
          <w:b/>
          <w:color w:val="000000"/>
          <w:sz w:val="16"/>
          <w:szCs w:val="16"/>
        </w:rPr>
      </w:pPr>
      <w:r w:rsidRPr="00B709B3">
        <w:rPr>
          <w:rFonts w:ascii="Verdana" w:eastAsia="Verdana" w:hAnsi="Verdana" w:cs="Tahoma"/>
          <w:b/>
          <w:color w:val="000000"/>
          <w:sz w:val="16"/>
          <w:szCs w:val="16"/>
        </w:rPr>
        <w:t>MATERIALES, HERRAMIENTAS Y EQUIPO. -</w:t>
      </w:r>
    </w:p>
    <w:p w14:paraId="35B3526C" w14:textId="77777777" w:rsidR="00797119" w:rsidRPr="00B709B3" w:rsidRDefault="00797119" w:rsidP="00797119">
      <w:pPr>
        <w:widowControl w:val="0"/>
        <w:tabs>
          <w:tab w:val="left" w:pos="560"/>
        </w:tabs>
        <w:autoSpaceDE w:val="0"/>
        <w:autoSpaceDN w:val="0"/>
        <w:jc w:val="both"/>
        <w:rPr>
          <w:rFonts w:ascii="Verdana" w:eastAsia="Verdana" w:hAnsi="Verdana" w:cs="Tahoma"/>
          <w:color w:val="000000"/>
          <w:sz w:val="16"/>
          <w:szCs w:val="16"/>
        </w:rPr>
      </w:pPr>
    </w:p>
    <w:p w14:paraId="3B6DC776" w14:textId="77777777" w:rsidR="00797119" w:rsidRPr="00B709B3" w:rsidRDefault="00797119" w:rsidP="00797119">
      <w:pPr>
        <w:jc w:val="both"/>
        <w:rPr>
          <w:rFonts w:ascii="Verdana" w:eastAsia="Verdana" w:hAnsi="Verdana" w:cs="Tahoma"/>
          <w:sz w:val="16"/>
          <w:szCs w:val="16"/>
        </w:rPr>
      </w:pPr>
      <w:r w:rsidRPr="00B709B3">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7D89C59E" w14:textId="77777777" w:rsidR="00797119" w:rsidRPr="00B709B3" w:rsidRDefault="00797119" w:rsidP="00797119">
      <w:pPr>
        <w:jc w:val="both"/>
        <w:rPr>
          <w:rFonts w:ascii="Verdana" w:eastAsia="Verdana" w:hAnsi="Verdana" w:cs="Tahoma"/>
          <w:sz w:val="16"/>
          <w:szCs w:val="16"/>
        </w:rPr>
      </w:pPr>
      <w:r w:rsidRPr="00B709B3">
        <w:rPr>
          <w:rFonts w:ascii="Verdana" w:eastAsia="Verdana" w:hAnsi="Verdana" w:cs="Tahoma"/>
          <w:sz w:val="16"/>
          <w:szCs w:val="16"/>
        </w:rPr>
        <w:t>Se deberá cumplir con las características detalladas en la tabla de descripción de insumos</w:t>
      </w:r>
    </w:p>
    <w:p w14:paraId="296F30BE" w14:textId="77777777" w:rsidR="00797119" w:rsidRPr="00B709B3" w:rsidRDefault="00797119" w:rsidP="00797119">
      <w:pPr>
        <w:spacing w:after="120"/>
        <w:jc w:val="both"/>
        <w:rPr>
          <w:rFonts w:ascii="Verdana" w:eastAsia="Verdana" w:hAnsi="Verdana" w:cs="Tahoma"/>
          <w:b/>
          <w:color w:val="000000"/>
          <w:sz w:val="16"/>
          <w:szCs w:val="16"/>
        </w:rPr>
      </w:pPr>
    </w:p>
    <w:p w14:paraId="29ADA3B2" w14:textId="77777777" w:rsidR="00797119" w:rsidRPr="00B709B3" w:rsidRDefault="00797119" w:rsidP="00797119">
      <w:pPr>
        <w:widowControl w:val="0"/>
        <w:tabs>
          <w:tab w:val="left" w:pos="560"/>
        </w:tabs>
        <w:autoSpaceDE w:val="0"/>
        <w:autoSpaceDN w:val="0"/>
        <w:jc w:val="both"/>
        <w:rPr>
          <w:rFonts w:ascii="Verdana" w:eastAsia="Verdana" w:hAnsi="Verdana" w:cs="Tahoma"/>
          <w:b/>
          <w:color w:val="000000"/>
          <w:sz w:val="16"/>
          <w:szCs w:val="16"/>
        </w:rPr>
      </w:pPr>
      <w:r w:rsidRPr="00B709B3">
        <w:rPr>
          <w:rFonts w:ascii="Verdana" w:eastAsia="Verdana" w:hAnsi="Verdana" w:cs="Tahoma"/>
          <w:b/>
          <w:color w:val="000000"/>
          <w:sz w:val="16"/>
          <w:szCs w:val="16"/>
        </w:rPr>
        <w:t>FORMA DE EJECUCIÓN. –</w:t>
      </w:r>
    </w:p>
    <w:p w14:paraId="056D9FC3" w14:textId="77777777" w:rsidR="00797119" w:rsidRPr="00B709B3" w:rsidRDefault="00797119" w:rsidP="00797119">
      <w:pPr>
        <w:widowControl w:val="0"/>
        <w:tabs>
          <w:tab w:val="left" w:pos="560"/>
        </w:tabs>
        <w:autoSpaceDE w:val="0"/>
        <w:autoSpaceDN w:val="0"/>
        <w:jc w:val="both"/>
        <w:rPr>
          <w:rFonts w:ascii="Verdana" w:eastAsia="Verdana" w:hAnsi="Verdana" w:cs="Tahoma"/>
          <w:color w:val="000000"/>
          <w:sz w:val="16"/>
          <w:szCs w:val="16"/>
        </w:rPr>
      </w:pPr>
    </w:p>
    <w:p w14:paraId="5996A2E0"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En general, la puerta deberá cumplir con las siguientes directrices referidas a la ejecución:</w:t>
      </w:r>
    </w:p>
    <w:p w14:paraId="02F35D92" w14:textId="77777777" w:rsidR="00797119" w:rsidRPr="00B709B3" w:rsidRDefault="00797119" w:rsidP="00797119">
      <w:pPr>
        <w:widowControl w:val="0"/>
        <w:tabs>
          <w:tab w:val="left" w:pos="560"/>
        </w:tabs>
        <w:autoSpaceDE w:val="0"/>
        <w:autoSpaceDN w:val="0"/>
        <w:jc w:val="both"/>
        <w:rPr>
          <w:rFonts w:ascii="Verdana" w:eastAsia="Verdana" w:hAnsi="Verdana" w:cs="Tahoma"/>
          <w:color w:val="000000"/>
          <w:sz w:val="16"/>
          <w:szCs w:val="16"/>
        </w:rPr>
      </w:pPr>
      <w:r w:rsidRPr="00B709B3">
        <w:rPr>
          <w:rFonts w:ascii="Verdana" w:eastAsia="Verdana" w:hAnsi="Verdana" w:cs="Tahoma"/>
          <w:color w:val="000000"/>
          <w:sz w:val="16"/>
          <w:szCs w:val="16"/>
        </w:rPr>
        <w:t>La Entidad Ejecutora deberá verificar cuidadosamente las dimensiones reales en obra, sobre todo aquéllas que están referidas a los niveles de pisos terminados.</w:t>
      </w:r>
    </w:p>
    <w:p w14:paraId="4D59569F" w14:textId="77777777" w:rsidR="00797119" w:rsidRPr="00B709B3" w:rsidRDefault="00797119" w:rsidP="00797119">
      <w:pPr>
        <w:widowControl w:val="0"/>
        <w:tabs>
          <w:tab w:val="left" w:pos="560"/>
        </w:tabs>
        <w:autoSpaceDE w:val="0"/>
        <w:autoSpaceDN w:val="0"/>
        <w:jc w:val="both"/>
        <w:rPr>
          <w:rFonts w:ascii="Verdana" w:eastAsia="Verdana" w:hAnsi="Verdana" w:cs="Tahoma"/>
          <w:color w:val="000000"/>
          <w:sz w:val="16"/>
          <w:szCs w:val="16"/>
        </w:rPr>
      </w:pPr>
      <w:r w:rsidRPr="00B709B3">
        <w:rPr>
          <w:rFonts w:ascii="Verdana" w:eastAsia="Verdana" w:hAnsi="Verdana" w:cs="Tahoma"/>
          <w:color w:val="000000"/>
          <w:sz w:val="16"/>
          <w:szCs w:val="16"/>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775CEE86" w14:textId="77777777" w:rsidR="00797119" w:rsidRPr="00B709B3" w:rsidRDefault="00797119" w:rsidP="00797119">
      <w:pPr>
        <w:widowControl w:val="0"/>
        <w:tabs>
          <w:tab w:val="left" w:pos="560"/>
        </w:tabs>
        <w:autoSpaceDE w:val="0"/>
        <w:autoSpaceDN w:val="0"/>
        <w:jc w:val="both"/>
        <w:rPr>
          <w:rFonts w:ascii="Verdana" w:eastAsia="Verdana" w:hAnsi="Verdana" w:cs="Tahoma"/>
          <w:color w:val="000000"/>
          <w:sz w:val="16"/>
          <w:szCs w:val="16"/>
        </w:rPr>
      </w:pPr>
      <w:r w:rsidRPr="00B709B3">
        <w:rPr>
          <w:rFonts w:ascii="Verdana" w:eastAsia="Verdana" w:hAnsi="Verdana" w:cs="Tahoma"/>
          <w:color w:val="000000"/>
          <w:sz w:val="16"/>
          <w:szCs w:val="16"/>
        </w:rPr>
        <w:lastRenderedPageBreak/>
        <w:t>Las piezas cortadas, antes del armado, deberán estacionarse el tiempo necesario para asegurar un perfecto secado. Conseguido este objetivo, se procederá al cepillado y posteriormente se realizarán los cortes necesarios para las uniones y empalmes.</w:t>
      </w:r>
    </w:p>
    <w:p w14:paraId="43377694" w14:textId="77777777" w:rsidR="00797119" w:rsidRPr="00B709B3" w:rsidRDefault="00797119" w:rsidP="00797119">
      <w:pPr>
        <w:widowControl w:val="0"/>
        <w:tabs>
          <w:tab w:val="left" w:pos="560"/>
        </w:tabs>
        <w:autoSpaceDE w:val="0"/>
        <w:autoSpaceDN w:val="0"/>
        <w:jc w:val="both"/>
        <w:rPr>
          <w:rFonts w:ascii="Verdana" w:eastAsia="Verdana" w:hAnsi="Verdana" w:cs="Tahoma"/>
          <w:color w:val="000000"/>
          <w:sz w:val="16"/>
          <w:szCs w:val="16"/>
        </w:rPr>
      </w:pPr>
    </w:p>
    <w:p w14:paraId="41CCD4D2" w14:textId="77777777" w:rsidR="00797119" w:rsidRPr="00B709B3" w:rsidRDefault="00797119" w:rsidP="00797119">
      <w:pPr>
        <w:widowControl w:val="0"/>
        <w:tabs>
          <w:tab w:val="left" w:pos="560"/>
        </w:tabs>
        <w:autoSpaceDE w:val="0"/>
        <w:autoSpaceDN w:val="0"/>
        <w:jc w:val="both"/>
        <w:rPr>
          <w:rFonts w:ascii="Verdana" w:eastAsia="Verdana" w:hAnsi="Verdana" w:cs="Tahoma"/>
          <w:color w:val="000000"/>
          <w:sz w:val="16"/>
          <w:szCs w:val="16"/>
        </w:rPr>
      </w:pPr>
      <w:r w:rsidRPr="00B709B3">
        <w:rPr>
          <w:rFonts w:ascii="Verdana" w:eastAsia="Verdana" w:hAnsi="Verdana" w:cs="Tahoma"/>
          <w:color w:val="000000"/>
          <w:sz w:val="16"/>
          <w:szCs w:val="16"/>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6A0D59F2" w14:textId="77777777" w:rsidR="00797119" w:rsidRPr="00B709B3" w:rsidRDefault="00797119" w:rsidP="00797119">
      <w:pPr>
        <w:widowControl w:val="0"/>
        <w:tabs>
          <w:tab w:val="left" w:pos="560"/>
        </w:tabs>
        <w:autoSpaceDE w:val="0"/>
        <w:autoSpaceDN w:val="0"/>
        <w:jc w:val="both"/>
        <w:rPr>
          <w:rFonts w:ascii="Verdana" w:eastAsia="Verdana" w:hAnsi="Verdana" w:cs="Tahoma"/>
          <w:color w:val="000000"/>
          <w:sz w:val="16"/>
          <w:szCs w:val="16"/>
        </w:rPr>
      </w:pPr>
      <w:r w:rsidRPr="00B709B3">
        <w:rPr>
          <w:rFonts w:ascii="Verdana" w:eastAsia="Verdana" w:hAnsi="Verdana" w:cs="Tahoma"/>
          <w:color w:val="000000"/>
          <w:sz w:val="16"/>
          <w:szCs w:val="16"/>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1D409B11" w14:textId="77777777" w:rsidR="00797119" w:rsidRPr="00B709B3" w:rsidRDefault="00797119" w:rsidP="00797119">
      <w:pPr>
        <w:widowControl w:val="0"/>
        <w:tabs>
          <w:tab w:val="left" w:pos="560"/>
        </w:tabs>
        <w:autoSpaceDE w:val="0"/>
        <w:autoSpaceDN w:val="0"/>
        <w:jc w:val="both"/>
        <w:rPr>
          <w:rFonts w:ascii="Verdana" w:eastAsia="Verdana" w:hAnsi="Verdana" w:cs="Tahoma"/>
          <w:color w:val="000000"/>
          <w:sz w:val="16"/>
          <w:szCs w:val="16"/>
        </w:rPr>
      </w:pPr>
    </w:p>
    <w:p w14:paraId="5289A235" w14:textId="77777777" w:rsidR="00797119" w:rsidRPr="00B709B3" w:rsidRDefault="00797119" w:rsidP="00797119">
      <w:pPr>
        <w:widowControl w:val="0"/>
        <w:tabs>
          <w:tab w:val="left" w:pos="560"/>
        </w:tabs>
        <w:autoSpaceDE w:val="0"/>
        <w:autoSpaceDN w:val="0"/>
        <w:jc w:val="both"/>
        <w:rPr>
          <w:rFonts w:ascii="Verdana" w:eastAsia="Verdana" w:hAnsi="Verdana" w:cs="Tahoma"/>
          <w:color w:val="000000"/>
          <w:sz w:val="16"/>
          <w:szCs w:val="16"/>
        </w:rPr>
      </w:pPr>
      <w:r w:rsidRPr="00B709B3">
        <w:rPr>
          <w:rFonts w:ascii="Verdana" w:eastAsia="Verdana" w:hAnsi="Verdana" w:cs="Tahoma"/>
          <w:color w:val="000000"/>
          <w:sz w:val="16"/>
          <w:szCs w:val="16"/>
        </w:rPr>
        <w:t xml:space="preserve">La hoja de puerta tablero tendrá las dimensiones conforme a lo detallado en </w:t>
      </w:r>
      <w:r w:rsidRPr="00B709B3">
        <w:rPr>
          <w:rFonts w:ascii="Verdana" w:eastAsia="Verdana" w:hAnsi="Verdana" w:cs="Tahoma"/>
          <w:sz w:val="16"/>
          <w:szCs w:val="16"/>
        </w:rPr>
        <w:t>los planos de construcción y/o instrucciones del Inspector de proyecto.</w:t>
      </w:r>
    </w:p>
    <w:p w14:paraId="0520AC97" w14:textId="77777777" w:rsidR="00797119" w:rsidRPr="00B709B3" w:rsidRDefault="00797119" w:rsidP="00797119">
      <w:pPr>
        <w:widowControl w:val="0"/>
        <w:tabs>
          <w:tab w:val="left" w:pos="560"/>
        </w:tabs>
        <w:autoSpaceDE w:val="0"/>
        <w:autoSpaceDN w:val="0"/>
        <w:jc w:val="both"/>
        <w:rPr>
          <w:rFonts w:ascii="Verdana" w:eastAsia="Verdana" w:hAnsi="Verdana" w:cs="Tahoma"/>
          <w:color w:val="000000"/>
          <w:sz w:val="16"/>
          <w:szCs w:val="16"/>
        </w:rPr>
      </w:pPr>
      <w:r w:rsidRPr="00B709B3">
        <w:rPr>
          <w:rFonts w:ascii="Verdana" w:eastAsia="Verdana" w:hAnsi="Verdana" w:cs="Tahoma"/>
          <w:color w:val="000000"/>
          <w:sz w:val="16"/>
          <w:szCs w:val="16"/>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5189CE75" w14:textId="77777777" w:rsidR="00797119" w:rsidRPr="00B709B3" w:rsidRDefault="00797119" w:rsidP="00797119">
      <w:pPr>
        <w:widowControl w:val="0"/>
        <w:tabs>
          <w:tab w:val="left" w:pos="560"/>
        </w:tabs>
        <w:autoSpaceDE w:val="0"/>
        <w:autoSpaceDN w:val="0"/>
        <w:jc w:val="both"/>
        <w:rPr>
          <w:rFonts w:ascii="Verdana" w:eastAsia="Verdana" w:hAnsi="Verdana" w:cs="Tahoma"/>
          <w:color w:val="000000"/>
          <w:sz w:val="16"/>
          <w:szCs w:val="16"/>
        </w:rPr>
      </w:pPr>
    </w:p>
    <w:p w14:paraId="2EC241C9" w14:textId="77777777" w:rsidR="00797119" w:rsidRPr="00B709B3" w:rsidRDefault="00797119" w:rsidP="00797119">
      <w:pPr>
        <w:widowControl w:val="0"/>
        <w:tabs>
          <w:tab w:val="left" w:pos="560"/>
        </w:tabs>
        <w:autoSpaceDE w:val="0"/>
        <w:autoSpaceDN w:val="0"/>
        <w:jc w:val="both"/>
        <w:rPr>
          <w:rFonts w:ascii="Verdana" w:eastAsia="Verdana" w:hAnsi="Verdana" w:cs="Tahoma"/>
          <w:color w:val="000000"/>
          <w:sz w:val="16"/>
          <w:szCs w:val="16"/>
        </w:rPr>
      </w:pPr>
      <w:r w:rsidRPr="00B709B3">
        <w:rPr>
          <w:rFonts w:ascii="Verdana" w:eastAsia="Verdana" w:hAnsi="Verdana" w:cs="Tahoma"/>
          <w:color w:val="000000"/>
          <w:sz w:val="16"/>
          <w:szCs w:val="16"/>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6D628958" w14:textId="77777777" w:rsidR="00797119" w:rsidRPr="00B709B3" w:rsidRDefault="00797119" w:rsidP="00797119">
      <w:pPr>
        <w:widowControl w:val="0"/>
        <w:tabs>
          <w:tab w:val="left" w:pos="560"/>
        </w:tabs>
        <w:autoSpaceDE w:val="0"/>
        <w:autoSpaceDN w:val="0"/>
        <w:jc w:val="both"/>
        <w:rPr>
          <w:rFonts w:ascii="Verdana" w:eastAsia="Verdana" w:hAnsi="Verdana" w:cs="Tahoma"/>
          <w:color w:val="000000"/>
          <w:sz w:val="16"/>
          <w:szCs w:val="16"/>
        </w:rPr>
      </w:pPr>
      <w:r w:rsidRPr="00B709B3">
        <w:rPr>
          <w:rFonts w:ascii="Verdana" w:eastAsia="Verdana" w:hAnsi="Verdana" w:cs="Tahoma"/>
          <w:color w:val="000000"/>
          <w:sz w:val="16"/>
          <w:szCs w:val="16"/>
        </w:rPr>
        <w:t>El colocado de las puertas serán realizadas por un carpintero especialista.</w:t>
      </w:r>
    </w:p>
    <w:p w14:paraId="783BE030" w14:textId="77777777" w:rsidR="00797119" w:rsidRPr="00B709B3" w:rsidRDefault="00797119" w:rsidP="00797119">
      <w:pPr>
        <w:widowControl w:val="0"/>
        <w:tabs>
          <w:tab w:val="left" w:pos="560"/>
        </w:tabs>
        <w:autoSpaceDE w:val="0"/>
        <w:autoSpaceDN w:val="0"/>
        <w:jc w:val="both"/>
        <w:rPr>
          <w:rFonts w:ascii="Verdana" w:eastAsia="Verdana" w:hAnsi="Verdana" w:cs="Tahoma"/>
          <w:color w:val="000000"/>
          <w:sz w:val="16"/>
          <w:szCs w:val="16"/>
        </w:rPr>
      </w:pPr>
    </w:p>
    <w:p w14:paraId="2C148EF2" w14:textId="77777777" w:rsidR="00797119" w:rsidRPr="00B709B3" w:rsidRDefault="00797119" w:rsidP="00797119">
      <w:pPr>
        <w:widowControl w:val="0"/>
        <w:tabs>
          <w:tab w:val="left" w:pos="8711"/>
        </w:tabs>
        <w:autoSpaceDE w:val="0"/>
        <w:autoSpaceDN w:val="0"/>
        <w:spacing w:after="120"/>
        <w:jc w:val="both"/>
        <w:rPr>
          <w:rFonts w:ascii="Verdana" w:eastAsia="Verdana" w:hAnsi="Verdana" w:cs="Tahoma"/>
          <w:b/>
          <w:sz w:val="16"/>
          <w:szCs w:val="16"/>
        </w:rPr>
      </w:pPr>
      <w:r w:rsidRPr="00B709B3">
        <w:rPr>
          <w:rFonts w:ascii="Verdana" w:eastAsia="Verdana" w:hAnsi="Verdana" w:cs="Tahoma"/>
          <w:b/>
          <w:sz w:val="16"/>
          <w:szCs w:val="16"/>
        </w:rPr>
        <w:t>Criterios de Aceptación y Rechazo</w:t>
      </w:r>
    </w:p>
    <w:p w14:paraId="2BBC96FB" w14:textId="77777777" w:rsidR="00797119" w:rsidRPr="00B709B3" w:rsidRDefault="00797119" w:rsidP="00797119">
      <w:pPr>
        <w:widowControl w:val="0"/>
        <w:tabs>
          <w:tab w:val="left" w:pos="560"/>
        </w:tabs>
        <w:autoSpaceDE w:val="0"/>
        <w:autoSpaceDN w:val="0"/>
        <w:jc w:val="both"/>
        <w:rPr>
          <w:rFonts w:ascii="Verdana" w:eastAsia="Verdana" w:hAnsi="Verdana" w:cs="Tahoma"/>
          <w:sz w:val="16"/>
          <w:szCs w:val="16"/>
        </w:rPr>
      </w:pPr>
      <w:r w:rsidRPr="00B709B3">
        <w:rPr>
          <w:rFonts w:ascii="Verdana" w:eastAsia="Verdana" w:hAnsi="Verdana" w:cs="Tahoma"/>
          <w:sz w:val="16"/>
          <w:szCs w:val="16"/>
        </w:rPr>
        <w:t>El Inspector de proyecto deberá verificar que la ejecución del ítem no presenta ningún defecto de materiales, ejecución o dimensiones mediante inspección visual u otro método conveniente.</w:t>
      </w:r>
    </w:p>
    <w:p w14:paraId="7CF8F671" w14:textId="77777777" w:rsidR="00797119" w:rsidRPr="00B709B3" w:rsidRDefault="00797119" w:rsidP="00797119">
      <w:pPr>
        <w:widowControl w:val="0"/>
        <w:tabs>
          <w:tab w:val="left" w:pos="560"/>
        </w:tabs>
        <w:autoSpaceDE w:val="0"/>
        <w:autoSpaceDN w:val="0"/>
        <w:jc w:val="both"/>
        <w:rPr>
          <w:rFonts w:ascii="Verdana" w:eastAsia="Verdana" w:hAnsi="Verdana" w:cs="Tahoma"/>
          <w:color w:val="000000"/>
          <w:sz w:val="16"/>
          <w:szCs w:val="16"/>
        </w:rPr>
      </w:pPr>
      <w:r w:rsidRPr="00B709B3">
        <w:rPr>
          <w:rFonts w:ascii="Verdana" w:eastAsia="Verdana" w:hAnsi="Verdana" w:cs="Tahoma"/>
          <w:sz w:val="16"/>
          <w:szCs w:val="16"/>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76135664" w14:textId="77777777" w:rsidR="00797119" w:rsidRPr="00B709B3" w:rsidRDefault="00797119" w:rsidP="00797119">
      <w:pPr>
        <w:widowControl w:val="0"/>
        <w:tabs>
          <w:tab w:val="left" w:pos="560"/>
        </w:tabs>
        <w:autoSpaceDE w:val="0"/>
        <w:autoSpaceDN w:val="0"/>
        <w:jc w:val="both"/>
        <w:rPr>
          <w:rFonts w:ascii="Verdana" w:eastAsia="Verdana" w:hAnsi="Verdana" w:cs="Tahoma"/>
          <w:color w:val="000000"/>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97119" w:rsidRPr="00B709B3" w14:paraId="67CD4069" w14:textId="77777777" w:rsidTr="000648BD">
        <w:tc>
          <w:tcPr>
            <w:tcW w:w="584" w:type="dxa"/>
            <w:shd w:val="clear" w:color="auto" w:fill="215868"/>
          </w:tcPr>
          <w:p w14:paraId="5EE63895"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proofErr w:type="spellStart"/>
            <w:r w:rsidRPr="00B709B3">
              <w:rPr>
                <w:rFonts w:ascii="Verdana" w:hAnsi="Verdana" w:cs="Verdana"/>
                <w:b/>
                <w:color w:val="FFFFFF" w:themeColor="background1"/>
                <w:sz w:val="16"/>
                <w:szCs w:val="16"/>
              </w:rPr>
              <w:t>N°</w:t>
            </w:r>
            <w:proofErr w:type="spellEnd"/>
          </w:p>
        </w:tc>
        <w:tc>
          <w:tcPr>
            <w:tcW w:w="2385" w:type="dxa"/>
            <w:shd w:val="clear" w:color="auto" w:fill="215868"/>
          </w:tcPr>
          <w:p w14:paraId="41158884" w14:textId="77777777" w:rsidR="00797119" w:rsidRPr="00B709B3" w:rsidRDefault="00797119" w:rsidP="000648BD">
            <w:pPr>
              <w:widowControl w:val="0"/>
              <w:autoSpaceDE w:val="0"/>
              <w:autoSpaceDN w:val="0"/>
              <w:spacing w:line="360" w:lineRule="auto"/>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CODIGO</w:t>
            </w:r>
          </w:p>
        </w:tc>
        <w:tc>
          <w:tcPr>
            <w:tcW w:w="1145" w:type="dxa"/>
            <w:shd w:val="clear" w:color="auto" w:fill="215868"/>
          </w:tcPr>
          <w:p w14:paraId="7223085E"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UNIDAD</w:t>
            </w:r>
          </w:p>
        </w:tc>
        <w:tc>
          <w:tcPr>
            <w:tcW w:w="5520" w:type="dxa"/>
            <w:shd w:val="clear" w:color="auto" w:fill="215868"/>
          </w:tcPr>
          <w:p w14:paraId="4504E4E0"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ITEM</w:t>
            </w:r>
          </w:p>
        </w:tc>
      </w:tr>
      <w:tr w:rsidR="00797119" w:rsidRPr="00B709B3" w14:paraId="25920D6D" w14:textId="77777777" w:rsidTr="000648BD">
        <w:tc>
          <w:tcPr>
            <w:tcW w:w="584" w:type="dxa"/>
            <w:shd w:val="clear" w:color="auto" w:fill="B8CCE4"/>
          </w:tcPr>
          <w:p w14:paraId="482CF095"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28</w:t>
            </w:r>
          </w:p>
        </w:tc>
        <w:tc>
          <w:tcPr>
            <w:tcW w:w="2385" w:type="dxa"/>
            <w:shd w:val="clear" w:color="auto" w:fill="B8CCE4"/>
          </w:tcPr>
          <w:p w14:paraId="7F16684E"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VAC-OF-PUE-5</w:t>
            </w:r>
          </w:p>
        </w:tc>
        <w:tc>
          <w:tcPr>
            <w:tcW w:w="1145" w:type="dxa"/>
            <w:shd w:val="clear" w:color="auto" w:fill="B8CCE4"/>
          </w:tcPr>
          <w:p w14:paraId="19AC72EC"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PZA</w:t>
            </w:r>
          </w:p>
        </w:tc>
        <w:tc>
          <w:tcPr>
            <w:tcW w:w="5520" w:type="dxa"/>
            <w:shd w:val="clear" w:color="auto" w:fill="B8CCE4"/>
          </w:tcPr>
          <w:p w14:paraId="07C18182"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PROVISIÓN Y COLOCADO DE PUERTA TABLERO DE MADERA SEMIDURA C/BARNIZ (0,90X2,10) (INC/MARCO Y QUINCALLERÍA)</w:t>
            </w:r>
          </w:p>
        </w:tc>
      </w:tr>
    </w:tbl>
    <w:p w14:paraId="6F19E716" w14:textId="77777777" w:rsidR="00797119" w:rsidRPr="00B709B3" w:rsidRDefault="00797119" w:rsidP="00797119">
      <w:pPr>
        <w:widowControl w:val="0"/>
        <w:tabs>
          <w:tab w:val="left" w:pos="560"/>
        </w:tabs>
        <w:autoSpaceDE w:val="0"/>
        <w:autoSpaceDN w:val="0"/>
        <w:ind w:right="-21"/>
        <w:jc w:val="both"/>
        <w:rPr>
          <w:rFonts w:ascii="Verdana" w:eastAsia="Verdana" w:hAnsi="Verdana" w:cs="Tahoma"/>
          <w:b/>
          <w:color w:val="000000"/>
          <w:sz w:val="16"/>
          <w:szCs w:val="16"/>
        </w:rPr>
      </w:pPr>
    </w:p>
    <w:p w14:paraId="4FC324B0" w14:textId="77777777" w:rsidR="00797119" w:rsidRPr="00B709B3" w:rsidRDefault="00797119" w:rsidP="00797119">
      <w:pPr>
        <w:widowControl w:val="0"/>
        <w:tabs>
          <w:tab w:val="left" w:pos="560"/>
        </w:tabs>
        <w:autoSpaceDE w:val="0"/>
        <w:autoSpaceDN w:val="0"/>
        <w:ind w:right="-21"/>
        <w:jc w:val="both"/>
        <w:rPr>
          <w:rFonts w:ascii="Verdana" w:eastAsia="Verdana" w:hAnsi="Verdana" w:cs="Tahoma"/>
          <w:b/>
          <w:color w:val="000000"/>
          <w:sz w:val="16"/>
          <w:szCs w:val="16"/>
        </w:rPr>
      </w:pPr>
      <w:r w:rsidRPr="00B709B3">
        <w:rPr>
          <w:rFonts w:ascii="Verdana" w:eastAsia="Verdana" w:hAnsi="Verdana" w:cs="Tahoma"/>
          <w:b/>
          <w:color w:val="000000"/>
          <w:sz w:val="16"/>
          <w:szCs w:val="16"/>
        </w:rPr>
        <w:t>DESCRIPCIÓN. -</w:t>
      </w:r>
    </w:p>
    <w:p w14:paraId="0C634AC8" w14:textId="77777777" w:rsidR="00797119" w:rsidRPr="00B709B3" w:rsidRDefault="00797119" w:rsidP="00797119">
      <w:pPr>
        <w:widowControl w:val="0"/>
        <w:tabs>
          <w:tab w:val="left" w:pos="560"/>
        </w:tabs>
        <w:autoSpaceDE w:val="0"/>
        <w:autoSpaceDN w:val="0"/>
        <w:ind w:right="-21"/>
        <w:jc w:val="both"/>
        <w:rPr>
          <w:rFonts w:ascii="Verdana" w:eastAsia="Verdana" w:hAnsi="Verdana" w:cs="Tahoma"/>
          <w:color w:val="000000"/>
          <w:sz w:val="16"/>
          <w:szCs w:val="16"/>
        </w:rPr>
      </w:pPr>
    </w:p>
    <w:p w14:paraId="5838A223" w14:textId="77777777" w:rsidR="00797119" w:rsidRPr="00B709B3" w:rsidRDefault="00797119" w:rsidP="00797119">
      <w:pPr>
        <w:widowControl w:val="0"/>
        <w:tabs>
          <w:tab w:val="left" w:pos="8711"/>
        </w:tabs>
        <w:autoSpaceDE w:val="0"/>
        <w:autoSpaceDN w:val="0"/>
        <w:ind w:right="-21"/>
        <w:jc w:val="both"/>
        <w:rPr>
          <w:rFonts w:ascii="Verdana" w:eastAsia="Verdana" w:hAnsi="Verdana" w:cs="Tahoma"/>
          <w:sz w:val="16"/>
          <w:szCs w:val="16"/>
        </w:rPr>
      </w:pPr>
      <w:r w:rsidRPr="00B709B3">
        <w:rPr>
          <w:rFonts w:ascii="Verdana" w:eastAsia="Verdana" w:hAnsi="Verdana" w:cs="Tahoma"/>
          <w:color w:val="000000"/>
          <w:sz w:val="16"/>
          <w:szCs w:val="16"/>
        </w:rPr>
        <w:t>El ítem comprende la provisión y colocado de</w:t>
      </w:r>
      <w:r w:rsidRPr="00B709B3">
        <w:rPr>
          <w:rFonts w:ascii="Verdana" w:eastAsia="Verdana" w:hAnsi="Verdana" w:cs="Tahoma"/>
          <w:b/>
          <w:bCs/>
          <w:color w:val="000000"/>
          <w:sz w:val="16"/>
          <w:szCs w:val="16"/>
        </w:rPr>
        <w:t xml:space="preserve"> </w:t>
      </w:r>
      <w:r w:rsidRPr="00B709B3">
        <w:rPr>
          <w:rFonts w:ascii="Verdana" w:eastAsia="Verdana" w:hAnsi="Verdana" w:cs="Tahoma"/>
          <w:color w:val="000000"/>
          <w:sz w:val="16"/>
          <w:szCs w:val="16"/>
        </w:rPr>
        <w:t xml:space="preserve">puerta de tablero elaborada con madera semidura con una dimensión de 0,90 x 2,10 m, barnizada, con su respectivo marco y quincallería conforme a lo detallado en </w:t>
      </w:r>
      <w:r w:rsidRPr="00B709B3">
        <w:rPr>
          <w:rFonts w:ascii="Verdana" w:eastAsia="Verdana" w:hAnsi="Verdana" w:cs="Tahoma"/>
          <w:sz w:val="16"/>
          <w:szCs w:val="16"/>
        </w:rPr>
        <w:t xml:space="preserve">los </w:t>
      </w:r>
      <w:r w:rsidRPr="00B709B3">
        <w:rPr>
          <w:rFonts w:ascii="Verdana" w:eastAsia="Verdana" w:hAnsi="Verdana" w:cs="Tahoma"/>
          <w:bCs/>
          <w:color w:val="000000"/>
          <w:sz w:val="16"/>
          <w:szCs w:val="16"/>
        </w:rPr>
        <w:t>planos constructivos e instrucciones del Inspector de proyecto.</w:t>
      </w:r>
      <w:r w:rsidRPr="00B709B3">
        <w:rPr>
          <w:rFonts w:ascii="Verdana" w:eastAsia="Verdana" w:hAnsi="Verdana" w:cs="Tahoma"/>
          <w:sz w:val="16"/>
          <w:szCs w:val="16"/>
        </w:rPr>
        <w:t xml:space="preserve"> </w:t>
      </w:r>
    </w:p>
    <w:p w14:paraId="0FB0FD7F" w14:textId="77777777" w:rsidR="00797119" w:rsidRPr="00B709B3" w:rsidRDefault="00797119" w:rsidP="00797119">
      <w:pPr>
        <w:widowControl w:val="0"/>
        <w:tabs>
          <w:tab w:val="left" w:pos="560"/>
        </w:tabs>
        <w:autoSpaceDE w:val="0"/>
        <w:autoSpaceDN w:val="0"/>
        <w:ind w:right="-21"/>
        <w:jc w:val="both"/>
        <w:rPr>
          <w:rFonts w:ascii="Verdana" w:eastAsia="Verdana" w:hAnsi="Verdana" w:cs="Tahoma"/>
          <w:color w:val="000000"/>
          <w:sz w:val="16"/>
          <w:szCs w:val="16"/>
        </w:rPr>
      </w:pPr>
    </w:p>
    <w:p w14:paraId="13F9B061" w14:textId="77777777" w:rsidR="00797119" w:rsidRPr="00B709B3" w:rsidRDefault="00797119" w:rsidP="00797119">
      <w:pPr>
        <w:widowControl w:val="0"/>
        <w:tabs>
          <w:tab w:val="left" w:pos="560"/>
        </w:tabs>
        <w:autoSpaceDE w:val="0"/>
        <w:autoSpaceDN w:val="0"/>
        <w:ind w:right="-21"/>
        <w:jc w:val="both"/>
        <w:rPr>
          <w:rFonts w:ascii="Verdana" w:eastAsia="Verdana" w:hAnsi="Verdana" w:cs="Tahoma"/>
          <w:b/>
          <w:color w:val="000000"/>
          <w:sz w:val="16"/>
          <w:szCs w:val="16"/>
        </w:rPr>
      </w:pPr>
      <w:r w:rsidRPr="00B709B3">
        <w:rPr>
          <w:rFonts w:ascii="Verdana" w:eastAsia="Verdana" w:hAnsi="Verdana" w:cs="Tahoma"/>
          <w:b/>
          <w:color w:val="000000"/>
          <w:sz w:val="16"/>
          <w:szCs w:val="16"/>
        </w:rPr>
        <w:t>MATERIALES, HERRAMIENTAS Y EQUIPO. -</w:t>
      </w:r>
    </w:p>
    <w:p w14:paraId="6CF03867" w14:textId="77777777" w:rsidR="00797119" w:rsidRPr="00B709B3" w:rsidRDefault="00797119" w:rsidP="00797119">
      <w:pPr>
        <w:widowControl w:val="0"/>
        <w:tabs>
          <w:tab w:val="left" w:pos="8711"/>
        </w:tabs>
        <w:autoSpaceDE w:val="0"/>
        <w:autoSpaceDN w:val="0"/>
        <w:ind w:right="-21"/>
        <w:jc w:val="both"/>
        <w:rPr>
          <w:rFonts w:ascii="Verdana" w:eastAsia="Verdana" w:hAnsi="Verdana" w:cs="Tahoma"/>
          <w:sz w:val="16"/>
          <w:szCs w:val="16"/>
        </w:rPr>
      </w:pPr>
      <w:r w:rsidRPr="00B709B3">
        <w:rPr>
          <w:rFonts w:ascii="Verdana" w:hAnsi="Verdana"/>
          <w:color w:val="333333"/>
          <w:sz w:val="16"/>
          <w:szCs w:val="16"/>
          <w:lang w:eastAsia="es-ES"/>
        </w:rPr>
        <w:br/>
      </w:r>
      <w:bookmarkStart w:id="172" w:name="_Hlk95056544"/>
      <w:r w:rsidRPr="00B709B3">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56B0A5FA" w14:textId="77777777" w:rsidR="00797119" w:rsidRPr="00B709B3" w:rsidRDefault="00797119" w:rsidP="00797119">
      <w:pPr>
        <w:widowControl w:val="0"/>
        <w:autoSpaceDE w:val="0"/>
        <w:autoSpaceDN w:val="0"/>
        <w:adjustRightInd w:val="0"/>
        <w:ind w:right="-21"/>
        <w:jc w:val="both"/>
        <w:rPr>
          <w:rFonts w:ascii="Verdana" w:hAnsi="Verdana" w:cs="Verdana"/>
          <w:sz w:val="16"/>
          <w:szCs w:val="16"/>
        </w:rPr>
      </w:pPr>
      <w:r w:rsidRPr="00B709B3">
        <w:rPr>
          <w:rFonts w:ascii="Verdana" w:hAnsi="Verdana" w:cs="Verdana"/>
          <w:sz w:val="16"/>
          <w:szCs w:val="16"/>
        </w:rPr>
        <w:t xml:space="preserve">La madera será de primera calidad, semidura, sin ojos ni astilla dura, bien estacionada, seca y de las dimensiones señaladas en los planos, de acuerdo al </w:t>
      </w:r>
      <w:r w:rsidRPr="00B709B3">
        <w:rPr>
          <w:rFonts w:ascii="Verdana" w:hAnsi="Verdana" w:cs="Verdana"/>
          <w:i/>
          <w:sz w:val="16"/>
          <w:szCs w:val="16"/>
        </w:rPr>
        <w:t>Manual de Diseño para Maderas del Grupo Andino</w:t>
      </w:r>
      <w:r w:rsidRPr="00B709B3">
        <w:rPr>
          <w:rFonts w:ascii="Verdana" w:hAnsi="Verdana" w:cs="Verdana"/>
          <w:sz w:val="16"/>
          <w:szCs w:val="16"/>
        </w:rPr>
        <w:t>.</w:t>
      </w:r>
    </w:p>
    <w:p w14:paraId="51DC4AA6" w14:textId="77777777" w:rsidR="00797119" w:rsidRPr="00B709B3" w:rsidRDefault="00797119" w:rsidP="00797119">
      <w:pPr>
        <w:widowControl w:val="0"/>
        <w:autoSpaceDE w:val="0"/>
        <w:autoSpaceDN w:val="0"/>
        <w:adjustRightInd w:val="0"/>
        <w:ind w:right="-21"/>
        <w:jc w:val="both"/>
        <w:rPr>
          <w:rFonts w:ascii="Verdana" w:hAnsi="Verdana" w:cs="Verdana"/>
          <w:sz w:val="16"/>
          <w:szCs w:val="16"/>
        </w:rPr>
      </w:pPr>
      <w:r w:rsidRPr="00B709B3">
        <w:rPr>
          <w:rFonts w:ascii="Verdana" w:eastAsia="Verdana" w:hAnsi="Verdana" w:cs="Tahoma"/>
          <w:sz w:val="16"/>
          <w:szCs w:val="16"/>
        </w:rPr>
        <w:t>Se deberá cumplir con las características detalladas en la tabla de descripción de insumos</w:t>
      </w:r>
    </w:p>
    <w:p w14:paraId="0B28B28D" w14:textId="77777777" w:rsidR="00797119" w:rsidRPr="00B709B3" w:rsidRDefault="00797119" w:rsidP="00797119">
      <w:pPr>
        <w:widowControl w:val="0"/>
        <w:autoSpaceDE w:val="0"/>
        <w:autoSpaceDN w:val="0"/>
        <w:adjustRightInd w:val="0"/>
        <w:ind w:right="-21"/>
        <w:jc w:val="both"/>
        <w:rPr>
          <w:rFonts w:ascii="Verdana" w:hAnsi="Verdana" w:cs="Verdana"/>
          <w:sz w:val="16"/>
          <w:szCs w:val="16"/>
        </w:rPr>
      </w:pPr>
    </w:p>
    <w:p w14:paraId="33568272" w14:textId="77777777" w:rsidR="00797119" w:rsidRPr="00B709B3" w:rsidRDefault="00797119" w:rsidP="00797119">
      <w:pPr>
        <w:widowControl w:val="0"/>
        <w:tabs>
          <w:tab w:val="left" w:pos="8711"/>
        </w:tabs>
        <w:autoSpaceDE w:val="0"/>
        <w:autoSpaceDN w:val="0"/>
        <w:ind w:right="-21"/>
        <w:jc w:val="both"/>
        <w:rPr>
          <w:rFonts w:ascii="Verdana" w:eastAsia="Verdana" w:hAnsi="Verdana" w:cs="Tahoma"/>
          <w:sz w:val="16"/>
          <w:szCs w:val="16"/>
        </w:rPr>
      </w:pPr>
      <w:r w:rsidRPr="00B709B3">
        <w:rPr>
          <w:rFonts w:ascii="Verdana" w:eastAsia="Verdana" w:hAnsi="Verdana" w:cs="Tahoma"/>
          <w:sz w:val="16"/>
          <w:szCs w:val="16"/>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18D7243C" w14:textId="77777777" w:rsidR="00797119" w:rsidRPr="00B709B3" w:rsidRDefault="00797119" w:rsidP="00797119">
      <w:pPr>
        <w:widowControl w:val="0"/>
        <w:tabs>
          <w:tab w:val="left" w:pos="560"/>
        </w:tabs>
        <w:autoSpaceDE w:val="0"/>
        <w:autoSpaceDN w:val="0"/>
        <w:ind w:right="-21"/>
        <w:jc w:val="both"/>
        <w:rPr>
          <w:rFonts w:ascii="Verdana" w:eastAsia="Verdana" w:hAnsi="Verdana" w:cs="Tahoma"/>
          <w:color w:val="000000"/>
          <w:sz w:val="16"/>
          <w:szCs w:val="16"/>
        </w:rPr>
      </w:pPr>
    </w:p>
    <w:bookmarkEnd w:id="172"/>
    <w:p w14:paraId="1095DCF4" w14:textId="77777777" w:rsidR="00797119" w:rsidRPr="00B709B3" w:rsidRDefault="00797119" w:rsidP="00797119">
      <w:pPr>
        <w:widowControl w:val="0"/>
        <w:tabs>
          <w:tab w:val="left" w:pos="560"/>
        </w:tabs>
        <w:autoSpaceDE w:val="0"/>
        <w:autoSpaceDN w:val="0"/>
        <w:ind w:right="-21"/>
        <w:jc w:val="both"/>
        <w:rPr>
          <w:rFonts w:ascii="Verdana" w:eastAsia="Verdana" w:hAnsi="Verdana" w:cs="Tahoma"/>
          <w:b/>
          <w:color w:val="000000"/>
          <w:sz w:val="16"/>
          <w:szCs w:val="16"/>
        </w:rPr>
      </w:pPr>
      <w:r w:rsidRPr="00B709B3">
        <w:rPr>
          <w:rFonts w:ascii="Verdana" w:eastAsia="Verdana" w:hAnsi="Verdana" w:cs="Tahoma"/>
          <w:b/>
          <w:color w:val="000000"/>
          <w:sz w:val="16"/>
          <w:szCs w:val="16"/>
        </w:rPr>
        <w:t>FORMA DE EJECUCIÓN. -</w:t>
      </w:r>
    </w:p>
    <w:p w14:paraId="604A373C" w14:textId="77777777" w:rsidR="00797119" w:rsidRPr="00B709B3" w:rsidRDefault="00797119" w:rsidP="00797119">
      <w:pPr>
        <w:widowControl w:val="0"/>
        <w:tabs>
          <w:tab w:val="left" w:pos="560"/>
        </w:tabs>
        <w:autoSpaceDE w:val="0"/>
        <w:autoSpaceDN w:val="0"/>
        <w:ind w:right="-21"/>
        <w:jc w:val="both"/>
        <w:rPr>
          <w:rFonts w:ascii="Verdana" w:eastAsia="Verdana" w:hAnsi="Verdana" w:cs="Tahoma"/>
          <w:color w:val="000000"/>
          <w:sz w:val="16"/>
          <w:szCs w:val="16"/>
        </w:rPr>
      </w:pPr>
    </w:p>
    <w:p w14:paraId="1A35D449" w14:textId="77777777" w:rsidR="00797119" w:rsidRPr="00B709B3" w:rsidRDefault="00797119" w:rsidP="00797119">
      <w:pPr>
        <w:widowControl w:val="0"/>
        <w:autoSpaceDE w:val="0"/>
        <w:autoSpaceDN w:val="0"/>
        <w:ind w:right="-21"/>
        <w:jc w:val="both"/>
        <w:rPr>
          <w:rFonts w:ascii="Verdana" w:eastAsia="Verdana" w:hAnsi="Verdana" w:cs="Tahoma"/>
          <w:sz w:val="16"/>
          <w:szCs w:val="16"/>
        </w:rPr>
      </w:pPr>
      <w:bookmarkStart w:id="173" w:name="_Hlk95056654"/>
      <w:r w:rsidRPr="00B709B3">
        <w:rPr>
          <w:rFonts w:ascii="Verdana" w:eastAsia="Verdana" w:hAnsi="Verdana" w:cs="Tahoma"/>
          <w:sz w:val="16"/>
          <w:szCs w:val="16"/>
        </w:rPr>
        <w:t>En general, la puerta deberá cumplir con las siguientes directrices referidas a la ejecución:</w:t>
      </w:r>
    </w:p>
    <w:p w14:paraId="1E1DC60B" w14:textId="77777777" w:rsidR="00797119" w:rsidRPr="00B709B3" w:rsidRDefault="00797119" w:rsidP="00797119">
      <w:pPr>
        <w:widowControl w:val="0"/>
        <w:tabs>
          <w:tab w:val="left" w:pos="560"/>
        </w:tabs>
        <w:autoSpaceDE w:val="0"/>
        <w:autoSpaceDN w:val="0"/>
        <w:ind w:right="-21"/>
        <w:jc w:val="both"/>
        <w:rPr>
          <w:rFonts w:ascii="Verdana" w:eastAsia="Verdana" w:hAnsi="Verdana" w:cs="Tahoma"/>
          <w:color w:val="000000"/>
          <w:sz w:val="16"/>
          <w:szCs w:val="16"/>
        </w:rPr>
      </w:pPr>
      <w:r w:rsidRPr="00B709B3">
        <w:rPr>
          <w:rFonts w:ascii="Verdana" w:eastAsia="Verdana" w:hAnsi="Verdana" w:cs="Tahoma"/>
          <w:color w:val="000000"/>
          <w:sz w:val="16"/>
          <w:szCs w:val="16"/>
        </w:rPr>
        <w:t>La Entidad Ejecutora deberá verificar cuidadosamente las dimensiones reales en obra, sobre todo aquéllas que están referidas a los niveles de pisos terminados.</w:t>
      </w:r>
    </w:p>
    <w:p w14:paraId="77435F72" w14:textId="77777777" w:rsidR="00797119" w:rsidRPr="00B709B3" w:rsidRDefault="00797119" w:rsidP="00797119">
      <w:pPr>
        <w:widowControl w:val="0"/>
        <w:tabs>
          <w:tab w:val="left" w:pos="560"/>
        </w:tabs>
        <w:autoSpaceDE w:val="0"/>
        <w:autoSpaceDN w:val="0"/>
        <w:ind w:right="-21"/>
        <w:jc w:val="both"/>
        <w:rPr>
          <w:rFonts w:ascii="Verdana" w:eastAsia="Verdana" w:hAnsi="Verdana" w:cs="Tahoma"/>
          <w:color w:val="000000"/>
          <w:sz w:val="16"/>
          <w:szCs w:val="16"/>
        </w:rPr>
      </w:pPr>
    </w:p>
    <w:p w14:paraId="6EB1953E" w14:textId="77777777" w:rsidR="00797119" w:rsidRPr="00B709B3" w:rsidRDefault="00797119" w:rsidP="00797119">
      <w:pPr>
        <w:widowControl w:val="0"/>
        <w:tabs>
          <w:tab w:val="left" w:pos="560"/>
        </w:tabs>
        <w:autoSpaceDE w:val="0"/>
        <w:autoSpaceDN w:val="0"/>
        <w:ind w:right="-21"/>
        <w:jc w:val="both"/>
        <w:rPr>
          <w:rFonts w:ascii="Verdana" w:eastAsia="Verdana" w:hAnsi="Verdana" w:cs="Tahoma"/>
          <w:color w:val="000000"/>
          <w:sz w:val="16"/>
          <w:szCs w:val="16"/>
        </w:rPr>
      </w:pPr>
      <w:r w:rsidRPr="00B709B3">
        <w:rPr>
          <w:rFonts w:ascii="Verdana" w:eastAsia="Verdana" w:hAnsi="Verdana" w:cs="Tahoma"/>
          <w:color w:val="000000"/>
          <w:sz w:val="16"/>
          <w:szCs w:val="16"/>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2DB75D0B" w14:textId="77777777" w:rsidR="00797119" w:rsidRPr="00B709B3" w:rsidRDefault="00797119" w:rsidP="00797119">
      <w:pPr>
        <w:widowControl w:val="0"/>
        <w:tabs>
          <w:tab w:val="left" w:pos="560"/>
        </w:tabs>
        <w:autoSpaceDE w:val="0"/>
        <w:autoSpaceDN w:val="0"/>
        <w:ind w:right="-21"/>
        <w:jc w:val="both"/>
        <w:rPr>
          <w:rFonts w:ascii="Verdana" w:eastAsia="Verdana" w:hAnsi="Verdana" w:cs="Tahoma"/>
          <w:color w:val="000000"/>
          <w:sz w:val="16"/>
          <w:szCs w:val="16"/>
        </w:rPr>
      </w:pPr>
      <w:r w:rsidRPr="00B709B3">
        <w:rPr>
          <w:rFonts w:ascii="Verdana" w:eastAsia="Verdana" w:hAnsi="Verdana" w:cs="Tahoma"/>
          <w:color w:val="000000"/>
          <w:sz w:val="16"/>
          <w:szCs w:val="16"/>
        </w:rPr>
        <w:t>Las piezas cortadas, antes del armado, deberán estacionarse el tiempo necesario para asegurar un perfecto secado. Conseguido este objetivo, se procederá al cepillado y posteriormente se realizarán los cortes necesarios para las uniones y empalmes.</w:t>
      </w:r>
    </w:p>
    <w:p w14:paraId="6E7929AA" w14:textId="77777777" w:rsidR="00797119" w:rsidRPr="00B709B3" w:rsidRDefault="00797119" w:rsidP="00797119">
      <w:pPr>
        <w:widowControl w:val="0"/>
        <w:tabs>
          <w:tab w:val="left" w:pos="560"/>
        </w:tabs>
        <w:autoSpaceDE w:val="0"/>
        <w:autoSpaceDN w:val="0"/>
        <w:ind w:right="-21"/>
        <w:jc w:val="both"/>
        <w:rPr>
          <w:rFonts w:ascii="Verdana" w:eastAsia="Verdana" w:hAnsi="Verdana" w:cs="Tahoma"/>
          <w:color w:val="000000"/>
          <w:sz w:val="16"/>
          <w:szCs w:val="16"/>
        </w:rPr>
      </w:pPr>
    </w:p>
    <w:p w14:paraId="39404137" w14:textId="77777777" w:rsidR="00797119" w:rsidRPr="00B709B3" w:rsidRDefault="00797119" w:rsidP="00797119">
      <w:pPr>
        <w:widowControl w:val="0"/>
        <w:tabs>
          <w:tab w:val="left" w:pos="560"/>
        </w:tabs>
        <w:autoSpaceDE w:val="0"/>
        <w:autoSpaceDN w:val="0"/>
        <w:ind w:right="-21"/>
        <w:jc w:val="both"/>
        <w:rPr>
          <w:rFonts w:ascii="Verdana" w:eastAsia="Verdana" w:hAnsi="Verdana" w:cs="Tahoma"/>
          <w:color w:val="000000"/>
          <w:sz w:val="16"/>
          <w:szCs w:val="16"/>
        </w:rPr>
      </w:pPr>
      <w:r w:rsidRPr="00B709B3">
        <w:rPr>
          <w:rFonts w:ascii="Verdana" w:eastAsia="Verdana" w:hAnsi="Verdana" w:cs="Tahoma"/>
          <w:color w:val="000000"/>
          <w:sz w:val="16"/>
          <w:szCs w:val="16"/>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7112A887" w14:textId="77777777" w:rsidR="00797119" w:rsidRPr="00B709B3" w:rsidRDefault="00797119" w:rsidP="00797119">
      <w:pPr>
        <w:widowControl w:val="0"/>
        <w:tabs>
          <w:tab w:val="left" w:pos="560"/>
        </w:tabs>
        <w:autoSpaceDE w:val="0"/>
        <w:autoSpaceDN w:val="0"/>
        <w:ind w:right="-21"/>
        <w:jc w:val="both"/>
        <w:rPr>
          <w:rFonts w:ascii="Verdana" w:eastAsia="Verdana" w:hAnsi="Verdana" w:cs="Tahoma"/>
          <w:color w:val="000000"/>
          <w:sz w:val="16"/>
          <w:szCs w:val="16"/>
        </w:rPr>
      </w:pPr>
    </w:p>
    <w:p w14:paraId="73D8432B" w14:textId="77777777" w:rsidR="00797119" w:rsidRPr="00B709B3" w:rsidRDefault="00797119" w:rsidP="00797119">
      <w:pPr>
        <w:widowControl w:val="0"/>
        <w:tabs>
          <w:tab w:val="left" w:pos="560"/>
        </w:tabs>
        <w:autoSpaceDE w:val="0"/>
        <w:autoSpaceDN w:val="0"/>
        <w:ind w:right="-21"/>
        <w:jc w:val="both"/>
        <w:rPr>
          <w:rFonts w:ascii="Verdana" w:eastAsia="Verdana" w:hAnsi="Verdana" w:cs="Tahoma"/>
          <w:color w:val="000000"/>
          <w:sz w:val="16"/>
          <w:szCs w:val="16"/>
        </w:rPr>
      </w:pPr>
      <w:r w:rsidRPr="00B709B3">
        <w:rPr>
          <w:rFonts w:ascii="Verdana" w:eastAsia="Verdana" w:hAnsi="Verdana" w:cs="Tahoma"/>
          <w:color w:val="000000"/>
          <w:sz w:val="16"/>
          <w:szCs w:val="16"/>
        </w:rPr>
        <w:t xml:space="preserve">El Inspector de proyecto deberá verificar que las piezas estén correctamente cepilladas, labradas, enrasadas y lijadas ya que no se admitirá la corrección de defectos de manufactura mediante el empleo de masillas o mastiques. </w:t>
      </w:r>
    </w:p>
    <w:p w14:paraId="4A95B9D6" w14:textId="77777777" w:rsidR="00797119" w:rsidRPr="00B709B3" w:rsidRDefault="00797119" w:rsidP="00797119">
      <w:pPr>
        <w:widowControl w:val="0"/>
        <w:tabs>
          <w:tab w:val="left" w:pos="560"/>
        </w:tabs>
        <w:autoSpaceDE w:val="0"/>
        <w:autoSpaceDN w:val="0"/>
        <w:ind w:right="-21"/>
        <w:jc w:val="both"/>
        <w:rPr>
          <w:rFonts w:ascii="Verdana" w:eastAsia="Verdana" w:hAnsi="Verdana" w:cs="Tahoma"/>
          <w:color w:val="000000"/>
          <w:sz w:val="16"/>
          <w:szCs w:val="16"/>
        </w:rPr>
      </w:pPr>
    </w:p>
    <w:p w14:paraId="6D073243" w14:textId="77777777" w:rsidR="00797119" w:rsidRPr="00B709B3" w:rsidRDefault="00797119" w:rsidP="00797119">
      <w:pPr>
        <w:widowControl w:val="0"/>
        <w:tabs>
          <w:tab w:val="left" w:pos="560"/>
        </w:tabs>
        <w:autoSpaceDE w:val="0"/>
        <w:autoSpaceDN w:val="0"/>
        <w:ind w:right="-21"/>
        <w:jc w:val="both"/>
        <w:rPr>
          <w:rFonts w:ascii="Verdana" w:eastAsia="Verdana" w:hAnsi="Verdana" w:cs="Tahoma"/>
          <w:color w:val="000000"/>
          <w:sz w:val="16"/>
          <w:szCs w:val="16"/>
        </w:rPr>
      </w:pPr>
      <w:r w:rsidRPr="00B709B3">
        <w:rPr>
          <w:rFonts w:ascii="Verdana" w:eastAsia="Verdana" w:hAnsi="Verdana" w:cs="Tahoma"/>
          <w:color w:val="000000"/>
          <w:sz w:val="16"/>
          <w:szCs w:val="16"/>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48202748" w14:textId="77777777" w:rsidR="00797119" w:rsidRPr="00B709B3" w:rsidRDefault="00797119" w:rsidP="00797119">
      <w:pPr>
        <w:widowControl w:val="0"/>
        <w:tabs>
          <w:tab w:val="left" w:pos="560"/>
        </w:tabs>
        <w:autoSpaceDE w:val="0"/>
        <w:autoSpaceDN w:val="0"/>
        <w:ind w:right="-21"/>
        <w:jc w:val="both"/>
        <w:rPr>
          <w:rFonts w:ascii="Verdana" w:eastAsia="Verdana" w:hAnsi="Verdana" w:cs="Tahoma"/>
          <w:color w:val="000000"/>
          <w:sz w:val="16"/>
          <w:szCs w:val="16"/>
        </w:rPr>
      </w:pPr>
    </w:p>
    <w:p w14:paraId="148FC136" w14:textId="77777777" w:rsidR="00797119" w:rsidRPr="00B709B3" w:rsidRDefault="00797119" w:rsidP="00797119">
      <w:pPr>
        <w:widowControl w:val="0"/>
        <w:tabs>
          <w:tab w:val="left" w:pos="560"/>
        </w:tabs>
        <w:autoSpaceDE w:val="0"/>
        <w:autoSpaceDN w:val="0"/>
        <w:ind w:right="-21"/>
        <w:jc w:val="both"/>
        <w:rPr>
          <w:rFonts w:ascii="Verdana" w:eastAsia="Verdana" w:hAnsi="Verdana" w:cs="Tahoma"/>
          <w:color w:val="000000"/>
          <w:sz w:val="16"/>
          <w:szCs w:val="16"/>
        </w:rPr>
      </w:pPr>
      <w:r w:rsidRPr="00B709B3">
        <w:rPr>
          <w:rFonts w:ascii="Verdana" w:eastAsia="Verdana" w:hAnsi="Verdana" w:cs="Tahoma"/>
          <w:color w:val="000000"/>
          <w:sz w:val="16"/>
          <w:szCs w:val="16"/>
        </w:rPr>
        <w:t xml:space="preserve">La hoja de puerta tablero tendrá las dimensiones conforme a lo detallado en </w:t>
      </w:r>
      <w:r w:rsidRPr="00B709B3">
        <w:rPr>
          <w:rFonts w:ascii="Verdana" w:eastAsia="Verdana" w:hAnsi="Verdana" w:cs="Tahoma"/>
          <w:sz w:val="16"/>
          <w:szCs w:val="16"/>
        </w:rPr>
        <w:t>los planos de construcción y/o instrucciones del Inspector de proyecto.</w:t>
      </w:r>
    </w:p>
    <w:p w14:paraId="69F3F61A" w14:textId="77777777" w:rsidR="00797119" w:rsidRPr="00B709B3" w:rsidRDefault="00797119" w:rsidP="00797119">
      <w:pPr>
        <w:widowControl w:val="0"/>
        <w:tabs>
          <w:tab w:val="left" w:pos="560"/>
        </w:tabs>
        <w:autoSpaceDE w:val="0"/>
        <w:autoSpaceDN w:val="0"/>
        <w:ind w:right="-21"/>
        <w:jc w:val="both"/>
        <w:rPr>
          <w:rFonts w:ascii="Verdana" w:eastAsia="Verdana" w:hAnsi="Verdana" w:cs="Tahoma"/>
          <w:color w:val="000000"/>
          <w:sz w:val="16"/>
          <w:szCs w:val="16"/>
        </w:rPr>
      </w:pPr>
    </w:p>
    <w:p w14:paraId="4F353A35" w14:textId="77777777" w:rsidR="00797119" w:rsidRPr="00B709B3" w:rsidRDefault="00797119" w:rsidP="00797119">
      <w:pPr>
        <w:widowControl w:val="0"/>
        <w:tabs>
          <w:tab w:val="left" w:pos="560"/>
        </w:tabs>
        <w:autoSpaceDE w:val="0"/>
        <w:autoSpaceDN w:val="0"/>
        <w:ind w:right="-21"/>
        <w:jc w:val="both"/>
        <w:rPr>
          <w:rFonts w:ascii="Verdana" w:eastAsia="Verdana" w:hAnsi="Verdana" w:cs="Tahoma"/>
          <w:color w:val="000000"/>
          <w:sz w:val="16"/>
          <w:szCs w:val="16"/>
        </w:rPr>
      </w:pPr>
      <w:r w:rsidRPr="00B709B3">
        <w:rPr>
          <w:rFonts w:ascii="Verdana" w:eastAsia="Verdana" w:hAnsi="Verdana" w:cs="Tahoma"/>
          <w:color w:val="000000"/>
          <w:sz w:val="16"/>
          <w:szCs w:val="16"/>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4806D945" w14:textId="77777777" w:rsidR="00797119" w:rsidRPr="00B709B3" w:rsidRDefault="00797119" w:rsidP="00797119">
      <w:pPr>
        <w:widowControl w:val="0"/>
        <w:tabs>
          <w:tab w:val="left" w:pos="560"/>
        </w:tabs>
        <w:autoSpaceDE w:val="0"/>
        <w:autoSpaceDN w:val="0"/>
        <w:ind w:right="-21"/>
        <w:jc w:val="both"/>
        <w:rPr>
          <w:rFonts w:ascii="Verdana" w:eastAsia="Verdana" w:hAnsi="Verdana" w:cs="Tahoma"/>
          <w:color w:val="000000"/>
          <w:sz w:val="16"/>
          <w:szCs w:val="16"/>
        </w:rPr>
      </w:pPr>
    </w:p>
    <w:p w14:paraId="49CA19FC" w14:textId="77777777" w:rsidR="00797119" w:rsidRPr="00B709B3" w:rsidRDefault="00797119" w:rsidP="00797119">
      <w:pPr>
        <w:widowControl w:val="0"/>
        <w:tabs>
          <w:tab w:val="left" w:pos="560"/>
        </w:tabs>
        <w:autoSpaceDE w:val="0"/>
        <w:autoSpaceDN w:val="0"/>
        <w:ind w:right="-21"/>
        <w:jc w:val="both"/>
        <w:rPr>
          <w:rFonts w:ascii="Verdana" w:eastAsia="Verdana" w:hAnsi="Verdana" w:cs="Tahoma"/>
          <w:color w:val="000000"/>
          <w:sz w:val="16"/>
          <w:szCs w:val="16"/>
        </w:rPr>
      </w:pPr>
      <w:r w:rsidRPr="00B709B3">
        <w:rPr>
          <w:rFonts w:ascii="Verdana" w:eastAsia="Verdana" w:hAnsi="Verdana" w:cs="Tahoma"/>
          <w:color w:val="000000"/>
          <w:sz w:val="16"/>
          <w:szCs w:val="16"/>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6953C44B" w14:textId="77777777" w:rsidR="00797119" w:rsidRPr="00B709B3" w:rsidRDefault="00797119" w:rsidP="00797119">
      <w:pPr>
        <w:widowControl w:val="0"/>
        <w:tabs>
          <w:tab w:val="left" w:pos="560"/>
        </w:tabs>
        <w:autoSpaceDE w:val="0"/>
        <w:autoSpaceDN w:val="0"/>
        <w:ind w:right="-21"/>
        <w:jc w:val="both"/>
        <w:rPr>
          <w:rFonts w:ascii="Verdana" w:eastAsia="Verdana" w:hAnsi="Verdana" w:cs="Tahoma"/>
          <w:color w:val="000000"/>
          <w:sz w:val="16"/>
          <w:szCs w:val="16"/>
        </w:rPr>
      </w:pPr>
      <w:r w:rsidRPr="00B709B3">
        <w:rPr>
          <w:rFonts w:ascii="Verdana" w:eastAsia="Verdana" w:hAnsi="Verdana" w:cs="Tahoma"/>
          <w:color w:val="000000"/>
          <w:sz w:val="16"/>
          <w:szCs w:val="16"/>
        </w:rPr>
        <w:t>El colocado de las puertas serán realizadas por un carpintero especialista.</w:t>
      </w:r>
    </w:p>
    <w:p w14:paraId="4D9E52BA" w14:textId="77777777" w:rsidR="00797119" w:rsidRPr="00B709B3" w:rsidRDefault="00797119" w:rsidP="00797119">
      <w:pPr>
        <w:widowControl w:val="0"/>
        <w:tabs>
          <w:tab w:val="left" w:pos="560"/>
        </w:tabs>
        <w:autoSpaceDE w:val="0"/>
        <w:autoSpaceDN w:val="0"/>
        <w:ind w:right="-21"/>
        <w:jc w:val="both"/>
        <w:rPr>
          <w:rFonts w:ascii="Verdana" w:eastAsia="Verdana" w:hAnsi="Verdana" w:cs="Tahoma"/>
          <w:color w:val="000000"/>
          <w:sz w:val="16"/>
          <w:szCs w:val="16"/>
        </w:rPr>
      </w:pPr>
    </w:p>
    <w:p w14:paraId="4DD88F79" w14:textId="77777777" w:rsidR="00797119" w:rsidRPr="00B709B3" w:rsidRDefault="00797119" w:rsidP="00797119">
      <w:pPr>
        <w:widowControl w:val="0"/>
        <w:tabs>
          <w:tab w:val="left" w:pos="8711"/>
        </w:tabs>
        <w:autoSpaceDE w:val="0"/>
        <w:autoSpaceDN w:val="0"/>
        <w:spacing w:after="120"/>
        <w:ind w:right="-21"/>
        <w:jc w:val="both"/>
        <w:rPr>
          <w:rFonts w:ascii="Verdana" w:eastAsia="Verdana" w:hAnsi="Verdana" w:cs="Tahoma"/>
          <w:b/>
          <w:sz w:val="16"/>
          <w:szCs w:val="16"/>
        </w:rPr>
      </w:pPr>
      <w:r w:rsidRPr="00B709B3">
        <w:rPr>
          <w:rFonts w:ascii="Verdana" w:eastAsia="Verdana" w:hAnsi="Verdana" w:cs="Tahoma"/>
          <w:b/>
          <w:sz w:val="16"/>
          <w:szCs w:val="16"/>
        </w:rPr>
        <w:t>Criterios de Aceptación y Rechazo</w:t>
      </w:r>
    </w:p>
    <w:p w14:paraId="0804F000" w14:textId="77777777" w:rsidR="00797119" w:rsidRPr="00B709B3" w:rsidRDefault="00797119" w:rsidP="00797119">
      <w:pPr>
        <w:widowControl w:val="0"/>
        <w:tabs>
          <w:tab w:val="left" w:pos="560"/>
        </w:tabs>
        <w:autoSpaceDE w:val="0"/>
        <w:autoSpaceDN w:val="0"/>
        <w:ind w:right="-21"/>
        <w:jc w:val="both"/>
        <w:rPr>
          <w:rFonts w:ascii="Verdana" w:eastAsia="Verdana" w:hAnsi="Verdana" w:cs="Tahoma"/>
          <w:sz w:val="16"/>
          <w:szCs w:val="16"/>
        </w:rPr>
      </w:pPr>
      <w:r w:rsidRPr="00B709B3">
        <w:rPr>
          <w:rFonts w:ascii="Verdana" w:eastAsia="Verdana" w:hAnsi="Verdana" w:cs="Tahoma"/>
          <w:sz w:val="16"/>
          <w:szCs w:val="16"/>
        </w:rPr>
        <w:t>El Inspector de proyecto deberá verificar que la ejecución del ítem no presenta ningún defecto de materiales, ejecución o dimensiones mediante inspección visual u otro método conveniente.</w:t>
      </w:r>
    </w:p>
    <w:p w14:paraId="4077D7B6" w14:textId="77777777" w:rsidR="00797119" w:rsidRPr="00B709B3" w:rsidRDefault="00797119" w:rsidP="00797119">
      <w:pPr>
        <w:widowControl w:val="0"/>
        <w:tabs>
          <w:tab w:val="left" w:pos="560"/>
        </w:tabs>
        <w:autoSpaceDE w:val="0"/>
        <w:autoSpaceDN w:val="0"/>
        <w:ind w:right="-21"/>
        <w:jc w:val="both"/>
        <w:rPr>
          <w:rFonts w:ascii="Verdana" w:eastAsia="Verdana" w:hAnsi="Verdana" w:cs="Tahoma"/>
          <w:color w:val="000000"/>
          <w:sz w:val="16"/>
          <w:szCs w:val="16"/>
        </w:rPr>
      </w:pPr>
      <w:r w:rsidRPr="00B709B3">
        <w:rPr>
          <w:rFonts w:ascii="Verdana" w:eastAsia="Verdana" w:hAnsi="Verdana" w:cs="Tahoma"/>
          <w:sz w:val="16"/>
          <w:szCs w:val="16"/>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509B454C" w14:textId="77777777" w:rsidR="00797119" w:rsidRPr="00B709B3" w:rsidRDefault="00797119" w:rsidP="00797119">
      <w:pPr>
        <w:widowControl w:val="0"/>
        <w:tabs>
          <w:tab w:val="left" w:pos="560"/>
        </w:tabs>
        <w:autoSpaceDE w:val="0"/>
        <w:autoSpaceDN w:val="0"/>
        <w:ind w:right="-21"/>
        <w:jc w:val="both"/>
        <w:rPr>
          <w:rFonts w:ascii="Verdana" w:eastAsia="Verdana" w:hAnsi="Verdana" w:cs="Tahoma"/>
          <w:color w:val="000000"/>
          <w:sz w:val="16"/>
          <w:szCs w:val="16"/>
        </w:rPr>
      </w:pPr>
    </w:p>
    <w:tbl>
      <w:tblPr>
        <w:tblStyle w:val="Tablaconcuadrcula"/>
        <w:tblW w:w="9039" w:type="dxa"/>
        <w:tblLook w:val="04A0" w:firstRow="1" w:lastRow="0" w:firstColumn="1" w:lastColumn="0" w:noHBand="0" w:noVBand="1"/>
      </w:tblPr>
      <w:tblGrid>
        <w:gridCol w:w="584"/>
        <w:gridCol w:w="2385"/>
        <w:gridCol w:w="1145"/>
        <w:gridCol w:w="4925"/>
      </w:tblGrid>
      <w:tr w:rsidR="00797119" w:rsidRPr="00B709B3" w14:paraId="394CD0AC" w14:textId="77777777" w:rsidTr="000648BD">
        <w:tc>
          <w:tcPr>
            <w:tcW w:w="584" w:type="dxa"/>
            <w:shd w:val="clear" w:color="auto" w:fill="002060"/>
          </w:tcPr>
          <w:bookmarkEnd w:id="173"/>
          <w:p w14:paraId="6FBE48D4" w14:textId="77777777" w:rsidR="00797119" w:rsidRPr="00B709B3" w:rsidRDefault="00797119" w:rsidP="000648BD">
            <w:pPr>
              <w:widowControl w:val="0"/>
              <w:autoSpaceDE w:val="0"/>
              <w:autoSpaceDN w:val="0"/>
              <w:jc w:val="center"/>
              <w:rPr>
                <w:rFonts w:ascii="Verdana" w:hAnsi="Verdana" w:cs="Verdana"/>
                <w:b/>
                <w:sz w:val="16"/>
                <w:szCs w:val="16"/>
              </w:rPr>
            </w:pPr>
            <w:proofErr w:type="spellStart"/>
            <w:r w:rsidRPr="00B709B3">
              <w:rPr>
                <w:rFonts w:ascii="Verdana" w:hAnsi="Verdana" w:cs="Verdana"/>
                <w:b/>
                <w:sz w:val="16"/>
                <w:szCs w:val="16"/>
              </w:rPr>
              <w:t>N°</w:t>
            </w:r>
            <w:proofErr w:type="spellEnd"/>
          </w:p>
        </w:tc>
        <w:tc>
          <w:tcPr>
            <w:tcW w:w="2385" w:type="dxa"/>
            <w:shd w:val="clear" w:color="auto" w:fill="002060"/>
          </w:tcPr>
          <w:p w14:paraId="71FCCD25" w14:textId="77777777" w:rsidR="00797119" w:rsidRPr="00B709B3" w:rsidRDefault="00797119" w:rsidP="000648BD">
            <w:pPr>
              <w:widowControl w:val="0"/>
              <w:autoSpaceDE w:val="0"/>
              <w:autoSpaceDN w:val="0"/>
              <w:spacing w:line="360" w:lineRule="auto"/>
              <w:jc w:val="center"/>
              <w:rPr>
                <w:rFonts w:ascii="Verdana" w:hAnsi="Verdana" w:cs="Verdana"/>
                <w:b/>
                <w:sz w:val="16"/>
                <w:szCs w:val="16"/>
              </w:rPr>
            </w:pPr>
            <w:r w:rsidRPr="00B709B3">
              <w:rPr>
                <w:rFonts w:ascii="Verdana" w:hAnsi="Verdana" w:cs="Verdana"/>
                <w:b/>
                <w:sz w:val="16"/>
                <w:szCs w:val="16"/>
              </w:rPr>
              <w:t>CODIGO</w:t>
            </w:r>
          </w:p>
        </w:tc>
        <w:tc>
          <w:tcPr>
            <w:tcW w:w="1145" w:type="dxa"/>
            <w:shd w:val="clear" w:color="auto" w:fill="002060"/>
          </w:tcPr>
          <w:p w14:paraId="0A570672"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UNIDAD</w:t>
            </w:r>
          </w:p>
        </w:tc>
        <w:tc>
          <w:tcPr>
            <w:tcW w:w="4925" w:type="dxa"/>
            <w:shd w:val="clear" w:color="auto" w:fill="002060"/>
          </w:tcPr>
          <w:p w14:paraId="479EFC96"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ITEM</w:t>
            </w:r>
          </w:p>
        </w:tc>
      </w:tr>
      <w:tr w:rsidR="00797119" w:rsidRPr="00B709B3" w14:paraId="518F7040" w14:textId="77777777" w:rsidTr="000648BD">
        <w:tc>
          <w:tcPr>
            <w:tcW w:w="584" w:type="dxa"/>
            <w:shd w:val="clear" w:color="auto" w:fill="DAEEF3"/>
          </w:tcPr>
          <w:p w14:paraId="52EE2994"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29</w:t>
            </w:r>
          </w:p>
        </w:tc>
        <w:tc>
          <w:tcPr>
            <w:tcW w:w="2385" w:type="dxa"/>
            <w:shd w:val="clear" w:color="auto" w:fill="DAEEF3"/>
          </w:tcPr>
          <w:p w14:paraId="15BDFD77"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VAC-OF-VEN-2</w:t>
            </w:r>
          </w:p>
        </w:tc>
        <w:tc>
          <w:tcPr>
            <w:tcW w:w="1145" w:type="dxa"/>
            <w:shd w:val="clear" w:color="auto" w:fill="DAEEF3"/>
          </w:tcPr>
          <w:p w14:paraId="34B18AE2"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M2</w:t>
            </w:r>
          </w:p>
        </w:tc>
        <w:tc>
          <w:tcPr>
            <w:tcW w:w="4925" w:type="dxa"/>
            <w:shd w:val="clear" w:color="auto" w:fill="DAEEF3"/>
          </w:tcPr>
          <w:p w14:paraId="1A29D2FA"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PROVISIÓN Y COLOCADO VENTANA DE ALUMINIO LÍNEA 20 C/VIDRIO 4MM Y ACCESORIOS</w:t>
            </w:r>
          </w:p>
        </w:tc>
      </w:tr>
    </w:tbl>
    <w:p w14:paraId="06D22045" w14:textId="77777777" w:rsidR="00797119" w:rsidRPr="00B709B3" w:rsidRDefault="00797119" w:rsidP="00797119">
      <w:pPr>
        <w:widowControl w:val="0"/>
        <w:autoSpaceDE w:val="0"/>
        <w:autoSpaceDN w:val="0"/>
        <w:jc w:val="both"/>
        <w:rPr>
          <w:rFonts w:ascii="Verdana" w:eastAsia="Verdana" w:hAnsi="Verdana" w:cs="Tahoma"/>
          <w:b/>
          <w:sz w:val="16"/>
          <w:szCs w:val="16"/>
        </w:rPr>
      </w:pPr>
    </w:p>
    <w:p w14:paraId="462CA273" w14:textId="77777777" w:rsidR="00797119" w:rsidRPr="00B709B3" w:rsidRDefault="00797119" w:rsidP="00797119">
      <w:pPr>
        <w:widowControl w:val="0"/>
        <w:autoSpaceDE w:val="0"/>
        <w:autoSpaceDN w:val="0"/>
        <w:jc w:val="both"/>
        <w:rPr>
          <w:rFonts w:ascii="Verdana" w:eastAsia="Verdana" w:hAnsi="Verdana" w:cs="Tahoma"/>
          <w:b/>
          <w:sz w:val="16"/>
          <w:szCs w:val="16"/>
        </w:rPr>
      </w:pPr>
      <w:r w:rsidRPr="00B709B3">
        <w:rPr>
          <w:rFonts w:ascii="Verdana" w:eastAsia="Verdana" w:hAnsi="Verdana" w:cs="Tahoma"/>
          <w:b/>
          <w:sz w:val="16"/>
          <w:szCs w:val="16"/>
        </w:rPr>
        <w:t>DESCRIPCIÓN. -</w:t>
      </w:r>
    </w:p>
    <w:p w14:paraId="3960F623"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57CF66D1"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Este ítem se refiere a la provisión y colocación de ventanas de aluminio Línea 20 con vidrio de 4mm más accesorios, en los lugares que indiquen los planos constructivos, y/o instrucciones del Inspector de Proyecto.</w:t>
      </w:r>
    </w:p>
    <w:p w14:paraId="4AA8526A"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366E9B54" w14:textId="77777777" w:rsidR="00797119" w:rsidRPr="00B709B3" w:rsidRDefault="00797119" w:rsidP="00797119">
      <w:pPr>
        <w:widowControl w:val="0"/>
        <w:tabs>
          <w:tab w:val="left" w:pos="8711"/>
        </w:tabs>
        <w:autoSpaceDE w:val="0"/>
        <w:autoSpaceDN w:val="0"/>
        <w:rPr>
          <w:rFonts w:ascii="Verdana" w:eastAsia="Verdana" w:hAnsi="Verdana" w:cs="Tahoma"/>
          <w:b/>
          <w:sz w:val="16"/>
          <w:szCs w:val="16"/>
        </w:rPr>
      </w:pPr>
      <w:r w:rsidRPr="00B709B3">
        <w:rPr>
          <w:rFonts w:ascii="Verdana" w:eastAsia="Verdana" w:hAnsi="Verdana" w:cs="Tahoma"/>
          <w:b/>
          <w:sz w:val="16"/>
          <w:szCs w:val="16"/>
        </w:rPr>
        <w:t>MATERIALES, HERRAMIENTAS Y EQUIPO. -</w:t>
      </w:r>
    </w:p>
    <w:p w14:paraId="4C49B1CB"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42368F23"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421E1C1D"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Se deberá cumplir con las características detalladas en la tabla de descripción de insumos</w:t>
      </w:r>
    </w:p>
    <w:p w14:paraId="18295BAE"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05AEDF35" w14:textId="77777777" w:rsidR="00797119" w:rsidRPr="00B709B3" w:rsidRDefault="00797119" w:rsidP="00797119">
      <w:pPr>
        <w:widowControl w:val="0"/>
        <w:autoSpaceDE w:val="0"/>
        <w:autoSpaceDN w:val="0"/>
        <w:jc w:val="both"/>
        <w:rPr>
          <w:rFonts w:ascii="Verdana" w:eastAsia="Verdana" w:hAnsi="Verdana" w:cs="Tahoma"/>
          <w:b/>
          <w:sz w:val="16"/>
          <w:szCs w:val="16"/>
        </w:rPr>
      </w:pPr>
      <w:r w:rsidRPr="00B709B3">
        <w:rPr>
          <w:rFonts w:ascii="Verdana" w:eastAsia="Verdana" w:hAnsi="Verdana" w:cs="Tahoma"/>
          <w:b/>
          <w:sz w:val="16"/>
          <w:szCs w:val="16"/>
        </w:rPr>
        <w:t>FORMA DE EJECUCIÓN. -</w:t>
      </w:r>
    </w:p>
    <w:p w14:paraId="20B5A230"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731BCC2C"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 xml:space="preserve">Antes de realizar la fabricación de la ventana, La Entidad Ejecutora deberá verificar cuidadosamente las dimensiones reales en obra. </w:t>
      </w:r>
    </w:p>
    <w:p w14:paraId="0C74B1CB"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73D56B52"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 xml:space="preserve">En el proceso de fabricación deberá emplearse el equipo y herramientas adecuadas, así como mano de obra </w:t>
      </w:r>
      <w:r w:rsidRPr="00B709B3">
        <w:rPr>
          <w:rFonts w:ascii="Verdana" w:eastAsia="Verdana" w:hAnsi="Verdana" w:cs="Tahoma"/>
          <w:sz w:val="16"/>
          <w:szCs w:val="16"/>
        </w:rPr>
        <w:lastRenderedPageBreak/>
        <w:t xml:space="preserve">calificada, que garantice un trabajo satisfactorio. </w:t>
      </w:r>
    </w:p>
    <w:p w14:paraId="5D8319EE"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0986A418"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 xml:space="preserve">Las uniones se realizarán con tornillos inoxidables y serán lo suficientemente sólidas para resistir los esfuerzos correspondientes al transporte, colocación y operación. </w:t>
      </w:r>
    </w:p>
    <w:p w14:paraId="0D51DE06"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18BF5397"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7EF67F4D"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517E96B2"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00680FE5"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333686E1"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4DE1328A"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535CC753"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2957AA46"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232C0138"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6A378740"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Se emplearán burletes de goma para sujetar los vidrios y accesorios adecuados al tipo de carpintería aluminio.</w:t>
      </w:r>
    </w:p>
    <w:p w14:paraId="6F4C8E25"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66F610DC" w14:textId="77777777" w:rsidR="00797119" w:rsidRPr="00B709B3" w:rsidRDefault="00797119" w:rsidP="00797119">
      <w:pPr>
        <w:widowControl w:val="0"/>
        <w:tabs>
          <w:tab w:val="left" w:pos="560"/>
        </w:tabs>
        <w:autoSpaceDE w:val="0"/>
        <w:autoSpaceDN w:val="0"/>
        <w:spacing w:after="120"/>
        <w:jc w:val="both"/>
        <w:rPr>
          <w:rFonts w:ascii="Verdana" w:eastAsia="Verdana" w:hAnsi="Verdana" w:cs="Tahoma"/>
          <w:b/>
          <w:sz w:val="16"/>
          <w:szCs w:val="16"/>
        </w:rPr>
      </w:pPr>
      <w:r w:rsidRPr="00B709B3">
        <w:rPr>
          <w:rFonts w:ascii="Verdana" w:eastAsia="Verdana" w:hAnsi="Verdana" w:cs="Tahoma"/>
          <w:b/>
          <w:sz w:val="16"/>
          <w:szCs w:val="16"/>
        </w:rPr>
        <w:t>Criterios de Control, Aceptación y Rechazo</w:t>
      </w:r>
    </w:p>
    <w:p w14:paraId="08F1A5A9"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396D00CA" w14:textId="77777777" w:rsidR="00797119" w:rsidRPr="00B709B3" w:rsidRDefault="00797119" w:rsidP="00797119">
      <w:pPr>
        <w:widowControl w:val="0"/>
        <w:autoSpaceDE w:val="0"/>
        <w:autoSpaceDN w:val="0"/>
        <w:jc w:val="both"/>
        <w:rPr>
          <w:rFonts w:ascii="Verdana" w:eastAsia="Verdana" w:hAnsi="Verdana" w:cs="Tahoma"/>
          <w:sz w:val="16"/>
          <w:szCs w:val="16"/>
        </w:rPr>
      </w:pPr>
    </w:p>
    <w:tbl>
      <w:tblPr>
        <w:tblStyle w:val="Tablaconcuadrcula12"/>
        <w:tblW w:w="9634" w:type="dxa"/>
        <w:tblLook w:val="04A0" w:firstRow="1" w:lastRow="0" w:firstColumn="1" w:lastColumn="0" w:noHBand="0" w:noVBand="1"/>
      </w:tblPr>
      <w:tblGrid>
        <w:gridCol w:w="584"/>
        <w:gridCol w:w="2385"/>
        <w:gridCol w:w="1145"/>
        <w:gridCol w:w="5520"/>
      </w:tblGrid>
      <w:tr w:rsidR="00797119" w:rsidRPr="00B709B3" w14:paraId="4D632C31" w14:textId="77777777" w:rsidTr="000648BD">
        <w:tc>
          <w:tcPr>
            <w:tcW w:w="584" w:type="dxa"/>
            <w:shd w:val="clear" w:color="auto" w:fill="1F3864"/>
          </w:tcPr>
          <w:p w14:paraId="25C4084C" w14:textId="77777777" w:rsidR="00797119" w:rsidRPr="00B709B3" w:rsidRDefault="00797119" w:rsidP="000648BD">
            <w:pPr>
              <w:jc w:val="center"/>
              <w:rPr>
                <w:rFonts w:ascii="Verdana" w:eastAsia="Arial" w:hAnsi="Verdana" w:cs="Arial"/>
                <w:b/>
                <w:sz w:val="16"/>
                <w:szCs w:val="16"/>
                <w:lang w:val="es-ES" w:eastAsia="es-ES"/>
              </w:rPr>
            </w:pPr>
            <w:proofErr w:type="spellStart"/>
            <w:r w:rsidRPr="00B709B3">
              <w:rPr>
                <w:rFonts w:ascii="Verdana" w:eastAsia="Arial" w:hAnsi="Verdana" w:cs="Arial"/>
                <w:b/>
                <w:sz w:val="16"/>
                <w:szCs w:val="16"/>
                <w:lang w:val="es-ES" w:eastAsia="es-ES"/>
              </w:rPr>
              <w:t>N°</w:t>
            </w:r>
            <w:proofErr w:type="spellEnd"/>
          </w:p>
        </w:tc>
        <w:tc>
          <w:tcPr>
            <w:tcW w:w="2385" w:type="dxa"/>
            <w:shd w:val="clear" w:color="auto" w:fill="1F3864"/>
          </w:tcPr>
          <w:p w14:paraId="6C7F06F3" w14:textId="77777777" w:rsidR="00797119" w:rsidRPr="00B709B3" w:rsidRDefault="00797119" w:rsidP="000648BD">
            <w:pPr>
              <w:spacing w:line="360" w:lineRule="auto"/>
              <w:jc w:val="center"/>
              <w:rPr>
                <w:rFonts w:ascii="Verdana" w:eastAsia="Arial" w:hAnsi="Verdana" w:cs="Arial"/>
                <w:b/>
                <w:sz w:val="16"/>
                <w:szCs w:val="16"/>
                <w:lang w:val="es-ES" w:eastAsia="es-ES"/>
              </w:rPr>
            </w:pPr>
            <w:r w:rsidRPr="00B709B3">
              <w:rPr>
                <w:rFonts w:ascii="Verdana" w:eastAsia="Arial" w:hAnsi="Verdana" w:cs="Arial"/>
                <w:b/>
                <w:sz w:val="16"/>
                <w:szCs w:val="16"/>
                <w:lang w:val="es-ES" w:eastAsia="es-ES"/>
              </w:rPr>
              <w:t>CODIGO</w:t>
            </w:r>
          </w:p>
        </w:tc>
        <w:tc>
          <w:tcPr>
            <w:tcW w:w="1145" w:type="dxa"/>
            <w:shd w:val="clear" w:color="auto" w:fill="1F3864"/>
          </w:tcPr>
          <w:p w14:paraId="603A9315" w14:textId="77777777" w:rsidR="00797119" w:rsidRPr="00B709B3" w:rsidRDefault="00797119" w:rsidP="000648BD">
            <w:pPr>
              <w:jc w:val="center"/>
              <w:rPr>
                <w:rFonts w:ascii="Verdana" w:eastAsia="Arial" w:hAnsi="Verdana" w:cs="Arial"/>
                <w:b/>
                <w:sz w:val="16"/>
                <w:szCs w:val="16"/>
                <w:lang w:val="es-ES" w:eastAsia="es-ES"/>
              </w:rPr>
            </w:pPr>
            <w:r w:rsidRPr="00B709B3">
              <w:rPr>
                <w:rFonts w:ascii="Verdana" w:eastAsia="Arial" w:hAnsi="Verdana" w:cs="Arial"/>
                <w:b/>
                <w:sz w:val="16"/>
                <w:szCs w:val="16"/>
                <w:lang w:val="es-ES" w:eastAsia="es-ES"/>
              </w:rPr>
              <w:t>UNIDAD</w:t>
            </w:r>
          </w:p>
        </w:tc>
        <w:tc>
          <w:tcPr>
            <w:tcW w:w="5520" w:type="dxa"/>
            <w:shd w:val="clear" w:color="auto" w:fill="1F3864"/>
          </w:tcPr>
          <w:p w14:paraId="422981BE" w14:textId="77777777" w:rsidR="00797119" w:rsidRPr="00B709B3" w:rsidRDefault="00797119" w:rsidP="000648BD">
            <w:pPr>
              <w:jc w:val="center"/>
              <w:rPr>
                <w:rFonts w:ascii="Verdana" w:eastAsia="Arial" w:hAnsi="Verdana" w:cs="Arial"/>
                <w:b/>
                <w:sz w:val="16"/>
                <w:szCs w:val="16"/>
                <w:lang w:val="es-ES" w:eastAsia="es-ES"/>
              </w:rPr>
            </w:pPr>
            <w:r w:rsidRPr="00B709B3">
              <w:rPr>
                <w:rFonts w:ascii="Verdana" w:eastAsia="Arial" w:hAnsi="Verdana" w:cs="Arial"/>
                <w:b/>
                <w:sz w:val="16"/>
                <w:szCs w:val="16"/>
                <w:lang w:val="es-ES" w:eastAsia="es-ES"/>
              </w:rPr>
              <w:t>ITEM</w:t>
            </w:r>
          </w:p>
        </w:tc>
      </w:tr>
      <w:tr w:rsidR="00797119" w:rsidRPr="00B709B3" w14:paraId="22F8C230" w14:textId="77777777" w:rsidTr="000648BD">
        <w:tc>
          <w:tcPr>
            <w:tcW w:w="584" w:type="dxa"/>
            <w:shd w:val="clear" w:color="auto" w:fill="BDD6EE"/>
          </w:tcPr>
          <w:p w14:paraId="70A3294B" w14:textId="77777777" w:rsidR="00797119" w:rsidRPr="00B709B3" w:rsidRDefault="00797119" w:rsidP="000648BD">
            <w:pPr>
              <w:jc w:val="center"/>
              <w:rPr>
                <w:rFonts w:ascii="Verdana" w:eastAsia="Arial" w:hAnsi="Verdana" w:cs="Arial"/>
                <w:b/>
                <w:sz w:val="16"/>
                <w:szCs w:val="16"/>
                <w:lang w:val="es-ES" w:eastAsia="es-ES"/>
              </w:rPr>
            </w:pPr>
            <w:r w:rsidRPr="00B709B3">
              <w:rPr>
                <w:rFonts w:ascii="Verdana" w:eastAsia="Arial" w:hAnsi="Verdana" w:cs="Arial"/>
                <w:b/>
                <w:sz w:val="16"/>
                <w:szCs w:val="16"/>
                <w:lang w:val="es-ES" w:eastAsia="es-ES"/>
              </w:rPr>
              <w:t>30</w:t>
            </w:r>
          </w:p>
        </w:tc>
        <w:tc>
          <w:tcPr>
            <w:tcW w:w="2385" w:type="dxa"/>
            <w:shd w:val="clear" w:color="auto" w:fill="BDD6EE"/>
          </w:tcPr>
          <w:p w14:paraId="3E7405C0" w14:textId="77777777" w:rsidR="00797119" w:rsidRPr="00B709B3" w:rsidRDefault="00797119" w:rsidP="000648BD">
            <w:pPr>
              <w:jc w:val="center"/>
              <w:rPr>
                <w:rFonts w:ascii="Verdana" w:eastAsia="Arial" w:hAnsi="Verdana" w:cs="Arial"/>
                <w:b/>
                <w:sz w:val="16"/>
                <w:szCs w:val="16"/>
                <w:lang w:val="es-ES" w:eastAsia="es-ES"/>
              </w:rPr>
            </w:pPr>
            <w:r w:rsidRPr="00B709B3">
              <w:rPr>
                <w:rFonts w:ascii="Verdana" w:eastAsia="Arial" w:hAnsi="Verdana" w:cs="Arial"/>
                <w:b/>
                <w:sz w:val="16"/>
                <w:szCs w:val="16"/>
                <w:lang w:val="es-ES" w:eastAsia="es-ES"/>
              </w:rPr>
              <w:t>VAC - OF - VEN - 6</w:t>
            </w:r>
          </w:p>
        </w:tc>
        <w:tc>
          <w:tcPr>
            <w:tcW w:w="1145" w:type="dxa"/>
            <w:shd w:val="clear" w:color="auto" w:fill="BDD6EE"/>
          </w:tcPr>
          <w:p w14:paraId="040D78FC" w14:textId="77777777" w:rsidR="00797119" w:rsidRPr="00B709B3" w:rsidRDefault="00797119" w:rsidP="000648BD">
            <w:pPr>
              <w:jc w:val="center"/>
              <w:rPr>
                <w:rFonts w:ascii="Verdana" w:eastAsia="Arial" w:hAnsi="Verdana" w:cs="Arial"/>
                <w:b/>
                <w:sz w:val="16"/>
                <w:szCs w:val="16"/>
                <w:lang w:val="es-ES" w:eastAsia="es-ES"/>
              </w:rPr>
            </w:pPr>
            <w:r w:rsidRPr="00B709B3">
              <w:rPr>
                <w:rFonts w:ascii="Verdana" w:eastAsia="Arial" w:hAnsi="Verdana" w:cs="Arial"/>
                <w:b/>
                <w:sz w:val="16"/>
                <w:szCs w:val="16"/>
                <w:lang w:val="es-ES" w:eastAsia="es-ES"/>
              </w:rPr>
              <w:t>M2</w:t>
            </w:r>
          </w:p>
        </w:tc>
        <w:tc>
          <w:tcPr>
            <w:tcW w:w="5520" w:type="dxa"/>
            <w:shd w:val="clear" w:color="auto" w:fill="BDD6EE"/>
          </w:tcPr>
          <w:p w14:paraId="13E7140C" w14:textId="77777777" w:rsidR="00797119" w:rsidRPr="00B709B3" w:rsidRDefault="00797119" w:rsidP="000648BD">
            <w:pPr>
              <w:spacing w:line="360" w:lineRule="auto"/>
              <w:jc w:val="center"/>
              <w:rPr>
                <w:rFonts w:ascii="Verdana" w:eastAsia="Arial" w:hAnsi="Verdana" w:cs="Arial"/>
                <w:b/>
                <w:sz w:val="16"/>
                <w:szCs w:val="16"/>
                <w:lang w:val="es-ES" w:eastAsia="es-ES"/>
              </w:rPr>
            </w:pPr>
            <w:r w:rsidRPr="00B709B3">
              <w:rPr>
                <w:rFonts w:ascii="Verdana" w:eastAsia="Arial" w:hAnsi="Verdana" w:cs="Arial"/>
                <w:b/>
                <w:sz w:val="16"/>
                <w:szCs w:val="16"/>
                <w:lang w:val="es-ES" w:eastAsia="es-ES"/>
              </w:rPr>
              <w:t>PROVISIÓN Y COLOCADO VENTANA PROYECTANTE DE ALUMINIO</w:t>
            </w:r>
          </w:p>
        </w:tc>
      </w:tr>
    </w:tbl>
    <w:p w14:paraId="3C3E7D42" w14:textId="77777777" w:rsidR="00797119" w:rsidRPr="00B709B3" w:rsidRDefault="00797119" w:rsidP="00797119">
      <w:pPr>
        <w:widowControl w:val="0"/>
        <w:autoSpaceDE w:val="0"/>
        <w:autoSpaceDN w:val="0"/>
        <w:jc w:val="both"/>
        <w:rPr>
          <w:rFonts w:ascii="Verdana" w:eastAsia="Verdana" w:hAnsi="Verdana" w:cs="Verdana"/>
          <w:b/>
          <w:sz w:val="16"/>
          <w:szCs w:val="16"/>
        </w:rPr>
      </w:pPr>
    </w:p>
    <w:p w14:paraId="4458344E" w14:textId="77777777" w:rsidR="00797119" w:rsidRPr="00B709B3" w:rsidRDefault="00797119" w:rsidP="00797119">
      <w:pPr>
        <w:widowControl w:val="0"/>
        <w:autoSpaceDE w:val="0"/>
        <w:autoSpaceDN w:val="0"/>
        <w:jc w:val="both"/>
        <w:rPr>
          <w:rFonts w:ascii="Verdana" w:eastAsia="Verdana" w:hAnsi="Verdana" w:cs="Verdana"/>
          <w:b/>
          <w:sz w:val="16"/>
          <w:szCs w:val="16"/>
        </w:rPr>
      </w:pPr>
      <w:r w:rsidRPr="00B709B3">
        <w:rPr>
          <w:rFonts w:ascii="Verdana" w:eastAsia="Verdana" w:hAnsi="Verdana" w:cs="Verdana"/>
          <w:b/>
          <w:sz w:val="16"/>
          <w:szCs w:val="16"/>
        </w:rPr>
        <w:t>DESCRIPCIÓN. –</w:t>
      </w:r>
    </w:p>
    <w:p w14:paraId="06DB5A53"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2824C84B"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Este ítem se refiere a la provisión y colocación de ventanas de aluminio proyectante, con vidrio de e=4mm más accesorios, en los ambientes que indique el plano de detalle, y/o instrucciones del Inspector de Proyecto.</w:t>
      </w:r>
    </w:p>
    <w:p w14:paraId="2624AA2F"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67A184BE" w14:textId="77777777" w:rsidR="00797119" w:rsidRPr="00B709B3" w:rsidRDefault="00797119" w:rsidP="00797119">
      <w:pPr>
        <w:widowControl w:val="0"/>
        <w:autoSpaceDE w:val="0"/>
        <w:autoSpaceDN w:val="0"/>
        <w:jc w:val="both"/>
        <w:rPr>
          <w:rFonts w:ascii="Verdana" w:eastAsia="Verdana" w:hAnsi="Verdana" w:cs="Verdana"/>
          <w:b/>
          <w:sz w:val="16"/>
          <w:szCs w:val="16"/>
        </w:rPr>
      </w:pPr>
      <w:r w:rsidRPr="00B709B3">
        <w:rPr>
          <w:rFonts w:ascii="Verdana" w:eastAsia="Verdana" w:hAnsi="Verdana" w:cs="Verdana"/>
          <w:b/>
          <w:sz w:val="16"/>
          <w:szCs w:val="16"/>
        </w:rPr>
        <w:t>MATERIALES, HERRAMIENTAS Y EQUIPO. -</w:t>
      </w:r>
    </w:p>
    <w:p w14:paraId="3A6E6BA7"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3924BE75"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La Entidad Ejecutora proporcionará todos los materiales necesarios para la ejecución de los trabajos, exceptuando los de aporte propio y los mismos deberán ser aprobados por el inspector.</w:t>
      </w:r>
    </w:p>
    <w:p w14:paraId="51AB71B5"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Tahoma"/>
          <w:sz w:val="16"/>
          <w:szCs w:val="16"/>
        </w:rPr>
        <w:t>Se deberá cumplir con las características detalladas en la tabla de descripción de insumos</w:t>
      </w:r>
    </w:p>
    <w:p w14:paraId="3936197A"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6B7C264C" w14:textId="77777777" w:rsidR="00797119" w:rsidRPr="00B709B3" w:rsidRDefault="00797119" w:rsidP="00797119">
      <w:pPr>
        <w:widowControl w:val="0"/>
        <w:autoSpaceDE w:val="0"/>
        <w:autoSpaceDN w:val="0"/>
        <w:jc w:val="both"/>
        <w:rPr>
          <w:rFonts w:ascii="Verdana" w:eastAsia="Verdana" w:hAnsi="Verdana" w:cs="Verdana"/>
          <w:b/>
          <w:sz w:val="16"/>
          <w:szCs w:val="16"/>
        </w:rPr>
      </w:pPr>
      <w:r w:rsidRPr="00B709B3">
        <w:rPr>
          <w:rFonts w:ascii="Verdana" w:eastAsia="Verdana" w:hAnsi="Verdana" w:cs="Verdana"/>
          <w:b/>
          <w:sz w:val="16"/>
          <w:szCs w:val="16"/>
        </w:rPr>
        <w:t>FORMA DE EJECUCIÓN. -</w:t>
      </w:r>
    </w:p>
    <w:p w14:paraId="14D62EAB"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77C90FBD"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 xml:space="preserve">Antes de realizar la instalación de la ventana, La Entidad Ejecutora deberá verificar cuidadosamente las dimensiones reales en obra. </w:t>
      </w:r>
    </w:p>
    <w:p w14:paraId="776DB9A5"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4777F609"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 xml:space="preserve">En el proceso de instalación deberá emplearse el equipo y herramientas adecuadas, así como mano de obra calificada, que garantice un trabajo satisfactorio. </w:t>
      </w:r>
    </w:p>
    <w:p w14:paraId="6026A44A"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45798FBC"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638C0BDE"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0EB0250F"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 xml:space="preserve">Las ventanas serán construidas de acuerdo a planos de detalles y estarán provistas de todos los accesorios de apertura y cierre. </w:t>
      </w:r>
    </w:p>
    <w:p w14:paraId="168A6906"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56EBC3F9"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 xml:space="preserve">La instalación de los vidrios deberá estar a cargo de la mano de obra especializada. La Entidad Ejecutora será responsable por las roturas de vidrios que se produzcan durante el transporte, ejecución y entrega de la obra. En </w:t>
      </w:r>
      <w:r w:rsidRPr="00B709B3">
        <w:rPr>
          <w:rFonts w:ascii="Verdana" w:eastAsia="Verdana" w:hAnsi="Verdana" w:cs="Verdana"/>
          <w:sz w:val="16"/>
          <w:szCs w:val="16"/>
        </w:rPr>
        <w:lastRenderedPageBreak/>
        <w:t>consecuencia, deberá cambiar todo vidrio roto o dañado sin costo adicional alguno, mientras no se efectúe la recepción definitiva de la obra.</w:t>
      </w:r>
    </w:p>
    <w:p w14:paraId="2DCA1B86"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3D8EA505"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245D7348"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301C490E"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482B64E5"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43CA719E"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Se emplearán burletes de goma para sujetar los vidrios y accesorios adecuados al tipo de carpintería aluminio.</w:t>
      </w:r>
    </w:p>
    <w:p w14:paraId="48759EBA"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635727B9" w14:textId="77777777" w:rsidR="00797119" w:rsidRPr="00B709B3" w:rsidRDefault="00797119" w:rsidP="00797119">
      <w:pPr>
        <w:widowControl w:val="0"/>
        <w:autoSpaceDE w:val="0"/>
        <w:autoSpaceDN w:val="0"/>
        <w:jc w:val="both"/>
        <w:rPr>
          <w:rFonts w:ascii="Verdana" w:eastAsia="Verdana" w:hAnsi="Verdana" w:cs="Verdana"/>
          <w:b/>
          <w:sz w:val="16"/>
          <w:szCs w:val="16"/>
        </w:rPr>
      </w:pPr>
      <w:r w:rsidRPr="00B709B3">
        <w:rPr>
          <w:rFonts w:ascii="Verdana" w:eastAsia="Verdana" w:hAnsi="Verdana" w:cs="Verdana"/>
          <w:b/>
          <w:sz w:val="16"/>
          <w:szCs w:val="16"/>
        </w:rPr>
        <w:t>Criterios de Control, Aceptación y Rechazo</w:t>
      </w:r>
    </w:p>
    <w:p w14:paraId="219BE277"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744BA52D" w14:textId="77777777" w:rsidR="00797119" w:rsidRPr="00B709B3" w:rsidRDefault="00797119" w:rsidP="00797119">
      <w:pPr>
        <w:widowControl w:val="0"/>
        <w:autoSpaceDE w:val="0"/>
        <w:autoSpaceDN w:val="0"/>
        <w:jc w:val="both"/>
        <w:rPr>
          <w:rFonts w:ascii="Verdana" w:eastAsia="Verdana" w:hAnsi="Verdana" w:cs="Verdana"/>
          <w:b/>
          <w:sz w:val="16"/>
          <w:szCs w:val="16"/>
        </w:rPr>
      </w:pPr>
    </w:p>
    <w:tbl>
      <w:tblPr>
        <w:tblStyle w:val="Tablaconcuadrcula"/>
        <w:tblW w:w="9464" w:type="dxa"/>
        <w:tblLook w:val="04A0" w:firstRow="1" w:lastRow="0" w:firstColumn="1" w:lastColumn="0" w:noHBand="0" w:noVBand="1"/>
      </w:tblPr>
      <w:tblGrid>
        <w:gridCol w:w="584"/>
        <w:gridCol w:w="2385"/>
        <w:gridCol w:w="1145"/>
        <w:gridCol w:w="5350"/>
      </w:tblGrid>
      <w:tr w:rsidR="00797119" w:rsidRPr="00B709B3" w14:paraId="775F72AF" w14:textId="77777777" w:rsidTr="000648BD">
        <w:tc>
          <w:tcPr>
            <w:tcW w:w="584" w:type="dxa"/>
            <w:shd w:val="clear" w:color="auto" w:fill="244061"/>
          </w:tcPr>
          <w:p w14:paraId="150CA729" w14:textId="77777777" w:rsidR="00797119" w:rsidRPr="00B709B3" w:rsidRDefault="00797119" w:rsidP="000648BD">
            <w:pPr>
              <w:widowControl w:val="0"/>
              <w:autoSpaceDE w:val="0"/>
              <w:autoSpaceDN w:val="0"/>
              <w:jc w:val="center"/>
              <w:rPr>
                <w:rFonts w:ascii="Verdana" w:hAnsi="Verdana" w:cs="Verdana"/>
                <w:b/>
                <w:sz w:val="16"/>
                <w:szCs w:val="16"/>
              </w:rPr>
            </w:pPr>
            <w:proofErr w:type="spellStart"/>
            <w:r w:rsidRPr="00B709B3">
              <w:rPr>
                <w:rFonts w:ascii="Verdana" w:hAnsi="Verdana" w:cs="Verdana"/>
                <w:b/>
                <w:sz w:val="16"/>
                <w:szCs w:val="16"/>
              </w:rPr>
              <w:t>N°</w:t>
            </w:r>
            <w:proofErr w:type="spellEnd"/>
          </w:p>
        </w:tc>
        <w:tc>
          <w:tcPr>
            <w:tcW w:w="2385" w:type="dxa"/>
            <w:shd w:val="clear" w:color="auto" w:fill="244061"/>
          </w:tcPr>
          <w:p w14:paraId="21759475" w14:textId="77777777" w:rsidR="00797119" w:rsidRPr="00B709B3" w:rsidRDefault="00797119" w:rsidP="000648BD">
            <w:pPr>
              <w:widowControl w:val="0"/>
              <w:autoSpaceDE w:val="0"/>
              <w:autoSpaceDN w:val="0"/>
              <w:spacing w:line="360" w:lineRule="auto"/>
              <w:jc w:val="center"/>
              <w:rPr>
                <w:rFonts w:ascii="Verdana" w:hAnsi="Verdana" w:cs="Verdana"/>
                <w:b/>
                <w:sz w:val="16"/>
                <w:szCs w:val="16"/>
              </w:rPr>
            </w:pPr>
            <w:r w:rsidRPr="00B709B3">
              <w:rPr>
                <w:rFonts w:ascii="Verdana" w:hAnsi="Verdana" w:cs="Verdana"/>
                <w:b/>
                <w:sz w:val="16"/>
                <w:szCs w:val="16"/>
              </w:rPr>
              <w:t>CODIGO</w:t>
            </w:r>
          </w:p>
        </w:tc>
        <w:tc>
          <w:tcPr>
            <w:tcW w:w="1145" w:type="dxa"/>
            <w:shd w:val="clear" w:color="auto" w:fill="244061"/>
          </w:tcPr>
          <w:p w14:paraId="36CD07B3"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UNIDAD</w:t>
            </w:r>
          </w:p>
        </w:tc>
        <w:tc>
          <w:tcPr>
            <w:tcW w:w="5350" w:type="dxa"/>
            <w:shd w:val="clear" w:color="auto" w:fill="244061"/>
          </w:tcPr>
          <w:p w14:paraId="72AD2488"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ITEM</w:t>
            </w:r>
          </w:p>
        </w:tc>
      </w:tr>
      <w:tr w:rsidR="00797119" w:rsidRPr="00B709B3" w14:paraId="02DA855B" w14:textId="77777777" w:rsidTr="000648BD">
        <w:tc>
          <w:tcPr>
            <w:tcW w:w="584" w:type="dxa"/>
            <w:shd w:val="clear" w:color="auto" w:fill="B8CCE4"/>
          </w:tcPr>
          <w:p w14:paraId="23BF9864"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31</w:t>
            </w:r>
          </w:p>
        </w:tc>
        <w:tc>
          <w:tcPr>
            <w:tcW w:w="2385" w:type="dxa"/>
            <w:shd w:val="clear" w:color="auto" w:fill="B8CCE4"/>
          </w:tcPr>
          <w:p w14:paraId="0845EEB3"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VAC - OF - VEN - 1</w:t>
            </w:r>
          </w:p>
        </w:tc>
        <w:tc>
          <w:tcPr>
            <w:tcW w:w="1145" w:type="dxa"/>
            <w:shd w:val="clear" w:color="auto" w:fill="B8CCE4"/>
          </w:tcPr>
          <w:p w14:paraId="7DE30F9B"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M2</w:t>
            </w:r>
          </w:p>
        </w:tc>
        <w:tc>
          <w:tcPr>
            <w:tcW w:w="5350" w:type="dxa"/>
            <w:shd w:val="clear" w:color="auto" w:fill="B8CCE4"/>
          </w:tcPr>
          <w:p w14:paraId="0ADAB190" w14:textId="77777777" w:rsidR="00797119" w:rsidRPr="00B709B3" w:rsidRDefault="00797119" w:rsidP="000648BD">
            <w:pPr>
              <w:widowControl w:val="0"/>
              <w:autoSpaceDE w:val="0"/>
              <w:autoSpaceDN w:val="0"/>
              <w:spacing w:line="360" w:lineRule="auto"/>
              <w:jc w:val="center"/>
              <w:rPr>
                <w:rFonts w:ascii="Verdana" w:hAnsi="Verdana" w:cs="Verdana"/>
                <w:b/>
                <w:sz w:val="16"/>
                <w:szCs w:val="16"/>
              </w:rPr>
            </w:pPr>
            <w:r w:rsidRPr="00B709B3">
              <w:rPr>
                <w:rFonts w:ascii="Verdana" w:hAnsi="Verdana" w:cs="Verdana"/>
                <w:b/>
                <w:sz w:val="16"/>
                <w:szCs w:val="16"/>
              </w:rPr>
              <w:t>PROVISIÓN Y COLOCADO VENTANA DE ALUMINIO CON CELOSÍA</w:t>
            </w:r>
          </w:p>
        </w:tc>
      </w:tr>
    </w:tbl>
    <w:p w14:paraId="143AB5B3" w14:textId="77777777" w:rsidR="00797119" w:rsidRPr="00B709B3" w:rsidRDefault="00797119" w:rsidP="00797119">
      <w:pPr>
        <w:widowControl w:val="0"/>
        <w:autoSpaceDE w:val="0"/>
        <w:autoSpaceDN w:val="0"/>
        <w:spacing w:before="99"/>
        <w:outlineLvl w:val="0"/>
        <w:rPr>
          <w:rFonts w:ascii="Verdana" w:eastAsia="Verdana" w:hAnsi="Verdana" w:cs="Verdana"/>
          <w:b/>
          <w:bCs/>
          <w:sz w:val="16"/>
          <w:szCs w:val="16"/>
        </w:rPr>
      </w:pPr>
      <w:r w:rsidRPr="00B709B3">
        <w:rPr>
          <w:rFonts w:ascii="Verdana" w:eastAsia="Verdana" w:hAnsi="Verdana" w:cs="Verdana"/>
          <w:b/>
          <w:bCs/>
          <w:sz w:val="16"/>
          <w:szCs w:val="16"/>
        </w:rPr>
        <w:t>DESCRIPCIÓN.</w:t>
      </w:r>
      <w:r w:rsidRPr="00B709B3">
        <w:rPr>
          <w:rFonts w:ascii="Verdana" w:eastAsia="Verdana" w:hAnsi="Verdana" w:cs="Verdana"/>
          <w:b/>
          <w:bCs/>
          <w:spacing w:val="-5"/>
          <w:sz w:val="16"/>
          <w:szCs w:val="16"/>
        </w:rPr>
        <w:t xml:space="preserve"> </w:t>
      </w:r>
      <w:r w:rsidRPr="00B709B3">
        <w:rPr>
          <w:rFonts w:ascii="Verdana" w:eastAsia="Verdana" w:hAnsi="Verdana" w:cs="Verdana"/>
          <w:b/>
          <w:bCs/>
          <w:sz w:val="16"/>
          <w:szCs w:val="16"/>
        </w:rPr>
        <w:t>-</w:t>
      </w:r>
    </w:p>
    <w:p w14:paraId="2B594C01" w14:textId="77777777" w:rsidR="00797119" w:rsidRPr="00B709B3" w:rsidRDefault="00797119" w:rsidP="00797119">
      <w:pPr>
        <w:widowControl w:val="0"/>
        <w:autoSpaceDE w:val="0"/>
        <w:autoSpaceDN w:val="0"/>
        <w:ind w:left="118" w:right="600"/>
        <w:jc w:val="both"/>
        <w:rPr>
          <w:rFonts w:ascii="Verdana" w:eastAsia="Verdana" w:hAnsi="Verdana" w:cs="Verdana"/>
          <w:sz w:val="16"/>
          <w:szCs w:val="16"/>
        </w:rPr>
      </w:pPr>
    </w:p>
    <w:p w14:paraId="1BC580C8" w14:textId="77777777" w:rsidR="00797119" w:rsidRPr="00B709B3" w:rsidRDefault="00797119" w:rsidP="00797119">
      <w:pPr>
        <w:widowControl w:val="0"/>
        <w:autoSpaceDE w:val="0"/>
        <w:autoSpaceDN w:val="0"/>
        <w:ind w:right="600"/>
        <w:jc w:val="both"/>
        <w:rPr>
          <w:rFonts w:ascii="Verdana" w:eastAsia="Verdana" w:hAnsi="Verdana" w:cs="Verdana"/>
          <w:sz w:val="16"/>
          <w:szCs w:val="16"/>
        </w:rPr>
      </w:pPr>
      <w:r w:rsidRPr="00B709B3">
        <w:rPr>
          <w:rFonts w:ascii="Verdana" w:eastAsia="Verdana" w:hAnsi="Verdana" w:cs="Verdana"/>
          <w:sz w:val="16"/>
          <w:szCs w:val="16"/>
        </w:rPr>
        <w:t>Este ítem se refiere a la provisión y colocación de ventanas de aluminio con celosía, con vidrio catedral de</w:t>
      </w:r>
      <w:r w:rsidRPr="00B709B3">
        <w:rPr>
          <w:rFonts w:ascii="Verdana" w:eastAsia="Verdana" w:hAnsi="Verdana" w:cs="Verdana"/>
          <w:spacing w:val="1"/>
          <w:sz w:val="16"/>
          <w:szCs w:val="16"/>
        </w:rPr>
        <w:t xml:space="preserve"> </w:t>
      </w:r>
      <w:r w:rsidRPr="00B709B3">
        <w:rPr>
          <w:rFonts w:ascii="Verdana" w:eastAsia="Verdana" w:hAnsi="Verdana" w:cs="Verdana"/>
          <w:sz w:val="16"/>
          <w:szCs w:val="16"/>
        </w:rPr>
        <w:t>4mm más accesorios, en los ambientes que indique el plano de detalle y/o del Inspector de Proyecto.</w:t>
      </w:r>
    </w:p>
    <w:p w14:paraId="02EA37E6" w14:textId="77777777" w:rsidR="00797119" w:rsidRPr="00B709B3" w:rsidRDefault="00797119" w:rsidP="00797119">
      <w:pPr>
        <w:widowControl w:val="0"/>
        <w:autoSpaceDE w:val="0"/>
        <w:autoSpaceDN w:val="0"/>
        <w:spacing w:before="1"/>
        <w:rPr>
          <w:rFonts w:ascii="Verdana" w:eastAsia="Verdana" w:hAnsi="Verdana" w:cs="Verdana"/>
          <w:sz w:val="16"/>
          <w:szCs w:val="16"/>
        </w:rPr>
      </w:pPr>
    </w:p>
    <w:p w14:paraId="6E6F31B7" w14:textId="77777777" w:rsidR="00797119" w:rsidRPr="00B709B3" w:rsidRDefault="00797119" w:rsidP="00797119">
      <w:pPr>
        <w:widowControl w:val="0"/>
        <w:tabs>
          <w:tab w:val="left" w:pos="8711"/>
        </w:tabs>
        <w:autoSpaceDE w:val="0"/>
        <w:autoSpaceDN w:val="0"/>
        <w:rPr>
          <w:rFonts w:ascii="Verdana" w:eastAsia="Verdana" w:hAnsi="Verdana" w:cs="Verdana"/>
          <w:b/>
          <w:sz w:val="16"/>
          <w:szCs w:val="16"/>
        </w:rPr>
      </w:pPr>
      <w:r w:rsidRPr="00B709B3">
        <w:rPr>
          <w:rFonts w:ascii="Verdana" w:eastAsia="Verdana" w:hAnsi="Verdana" w:cs="Verdana"/>
          <w:b/>
          <w:sz w:val="16"/>
          <w:szCs w:val="16"/>
        </w:rPr>
        <w:t>MATERIALES, HERRAMIENTAS Y EQUIPO. -</w:t>
      </w:r>
    </w:p>
    <w:p w14:paraId="3AD33E68"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550DEF2D" w14:textId="77777777" w:rsidR="00797119" w:rsidRPr="00B709B3" w:rsidRDefault="00797119" w:rsidP="00797119">
      <w:pPr>
        <w:widowControl w:val="0"/>
        <w:autoSpaceDE w:val="0"/>
        <w:autoSpaceDN w:val="0"/>
        <w:rPr>
          <w:rFonts w:ascii="Verdana" w:eastAsia="Verdana" w:hAnsi="Verdana" w:cs="Verdana"/>
          <w:sz w:val="16"/>
          <w:szCs w:val="16"/>
        </w:rPr>
      </w:pPr>
      <w:r w:rsidRPr="00B709B3">
        <w:rPr>
          <w:rFonts w:ascii="Verdana" w:eastAsia="Verdana" w:hAnsi="Verdana" w:cs="Verdana"/>
          <w:sz w:val="16"/>
          <w:szCs w:val="16"/>
        </w:rPr>
        <w:t>La Entidad Ejecutora proporcionará todos los materiales necesarios para la ejecución de los trabajos, exceptuando los de aporte propio y los mismos deberán ser aprobados por el inspector.</w:t>
      </w:r>
    </w:p>
    <w:p w14:paraId="129D718F" w14:textId="77777777" w:rsidR="00797119" w:rsidRPr="00B709B3" w:rsidRDefault="00797119" w:rsidP="00797119">
      <w:pPr>
        <w:widowControl w:val="0"/>
        <w:autoSpaceDE w:val="0"/>
        <w:autoSpaceDN w:val="0"/>
        <w:rPr>
          <w:rFonts w:ascii="Verdana" w:eastAsia="Verdana" w:hAnsi="Verdana" w:cs="Verdana"/>
          <w:sz w:val="16"/>
          <w:szCs w:val="16"/>
        </w:rPr>
      </w:pPr>
      <w:r w:rsidRPr="00B709B3">
        <w:rPr>
          <w:rFonts w:ascii="Verdana" w:eastAsia="Verdana" w:hAnsi="Verdana" w:cs="Tahoma"/>
          <w:sz w:val="16"/>
          <w:szCs w:val="16"/>
        </w:rPr>
        <w:t>Se deberá cumplir con las características detalladas en la tabla de descripción de insumos</w:t>
      </w:r>
    </w:p>
    <w:p w14:paraId="3D1A371E" w14:textId="77777777" w:rsidR="00797119" w:rsidRPr="00B709B3" w:rsidRDefault="00797119" w:rsidP="00797119">
      <w:pPr>
        <w:widowControl w:val="0"/>
        <w:autoSpaceDE w:val="0"/>
        <w:autoSpaceDN w:val="0"/>
        <w:rPr>
          <w:rFonts w:ascii="Verdana" w:eastAsia="Verdana" w:hAnsi="Verdana" w:cs="Verdana"/>
          <w:sz w:val="16"/>
          <w:szCs w:val="16"/>
        </w:rPr>
      </w:pPr>
    </w:p>
    <w:p w14:paraId="31C14E45" w14:textId="77777777" w:rsidR="00797119" w:rsidRPr="00B709B3" w:rsidRDefault="00797119" w:rsidP="00797119">
      <w:pPr>
        <w:widowControl w:val="0"/>
        <w:autoSpaceDE w:val="0"/>
        <w:autoSpaceDN w:val="0"/>
        <w:ind w:left="720" w:hanging="720"/>
        <w:jc w:val="both"/>
        <w:rPr>
          <w:rFonts w:ascii="Verdana" w:eastAsia="Verdana" w:hAnsi="Verdana" w:cs="Verdana"/>
          <w:b/>
          <w:sz w:val="16"/>
          <w:szCs w:val="16"/>
        </w:rPr>
      </w:pPr>
      <w:r w:rsidRPr="00B709B3">
        <w:rPr>
          <w:rFonts w:ascii="Verdana" w:eastAsia="Verdana" w:hAnsi="Verdana" w:cs="Verdana"/>
          <w:b/>
          <w:sz w:val="16"/>
          <w:szCs w:val="16"/>
        </w:rPr>
        <w:t>FORMA DE EJECUCIÓN. -</w:t>
      </w:r>
    </w:p>
    <w:p w14:paraId="5FE474C5" w14:textId="77777777" w:rsidR="00797119" w:rsidRPr="00B709B3" w:rsidRDefault="00797119" w:rsidP="00797119">
      <w:pPr>
        <w:widowControl w:val="0"/>
        <w:autoSpaceDE w:val="0"/>
        <w:autoSpaceDN w:val="0"/>
        <w:rPr>
          <w:rFonts w:ascii="Verdana" w:eastAsia="Verdana" w:hAnsi="Verdana" w:cs="Verdana"/>
          <w:sz w:val="16"/>
          <w:szCs w:val="16"/>
        </w:rPr>
      </w:pPr>
    </w:p>
    <w:p w14:paraId="5A60A340"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 xml:space="preserve">Antes de realizar la instalación de la ventana, La Entidad Ejecutora deberá verificar cuidadosamente las dimensiones reales en obra. </w:t>
      </w:r>
    </w:p>
    <w:p w14:paraId="4863A77D"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321D4D10"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 xml:space="preserve">En el proceso de instalación deberá emplearse el equipo y herramientas adecuadas, así como mano de obra calificada, que garantice un trabajo satisfactorio. </w:t>
      </w:r>
    </w:p>
    <w:p w14:paraId="292232CF"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2003FA6E"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Inicialmente se arma el marco de la ventana con tubos de aluminio de 50 x 25 (mm) y se instala el marco en el vano, asegurando todo el alrededor, verificando que este a escuadra y nivel, para posteriormente realizar el armado de la celosía.</w:t>
      </w:r>
    </w:p>
    <w:p w14:paraId="53AB0F86"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647F5F0B"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 xml:space="preserve">Las ventanas serán construidas de acuerdo a planos de detalles y estarán provistas de todos los accesorios de apertura y cierre. </w:t>
      </w:r>
    </w:p>
    <w:p w14:paraId="056E2143"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6CFEA8E8"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00A2B483"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7CF3AC2D"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2B212918"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32324E91"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4EFCEA24"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57AF3C45"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78A8110F"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Se emplearán burletes de goma para sujetar los vidrios y accesorios adecuados al tipo de carpintería aluminio.</w:t>
      </w:r>
    </w:p>
    <w:p w14:paraId="62A35F2A"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3086ABB2" w14:textId="77777777" w:rsidR="00797119" w:rsidRPr="00B709B3" w:rsidRDefault="00797119" w:rsidP="00797119">
      <w:pPr>
        <w:widowControl w:val="0"/>
        <w:tabs>
          <w:tab w:val="left" w:pos="560"/>
        </w:tabs>
        <w:autoSpaceDE w:val="0"/>
        <w:autoSpaceDN w:val="0"/>
        <w:spacing w:after="120"/>
        <w:jc w:val="both"/>
        <w:rPr>
          <w:rFonts w:ascii="Verdana" w:eastAsia="Verdana" w:hAnsi="Verdana" w:cs="Verdana"/>
          <w:b/>
          <w:sz w:val="16"/>
          <w:szCs w:val="16"/>
        </w:rPr>
      </w:pPr>
      <w:r w:rsidRPr="00B709B3">
        <w:rPr>
          <w:rFonts w:ascii="Verdana" w:eastAsia="Verdana" w:hAnsi="Verdana" w:cs="Verdana"/>
          <w:b/>
          <w:sz w:val="16"/>
          <w:szCs w:val="16"/>
        </w:rPr>
        <w:t>Criterios de Control, Aceptación y Rechazo</w:t>
      </w:r>
    </w:p>
    <w:p w14:paraId="3975928C" w14:textId="77777777" w:rsidR="00797119" w:rsidRPr="00B709B3" w:rsidRDefault="00797119" w:rsidP="00797119">
      <w:pPr>
        <w:widowControl w:val="0"/>
        <w:tabs>
          <w:tab w:val="left" w:pos="8711"/>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6E83D841" w14:textId="77777777" w:rsidR="00797119" w:rsidRPr="00B709B3" w:rsidRDefault="00797119" w:rsidP="00797119">
      <w:pPr>
        <w:widowControl w:val="0"/>
        <w:tabs>
          <w:tab w:val="left" w:pos="8711"/>
        </w:tabs>
        <w:autoSpaceDE w:val="0"/>
        <w:autoSpaceDN w:val="0"/>
        <w:jc w:val="both"/>
        <w:rPr>
          <w:rFonts w:ascii="Verdana" w:eastAsia="Verdana" w:hAnsi="Verdana" w:cs="Verdana"/>
          <w:sz w:val="16"/>
          <w:szCs w:val="16"/>
        </w:rPr>
      </w:pPr>
    </w:p>
    <w:p w14:paraId="530C15D2" w14:textId="77777777" w:rsidR="00797119" w:rsidRPr="00B709B3" w:rsidRDefault="00797119" w:rsidP="00797119">
      <w:pPr>
        <w:widowControl w:val="0"/>
        <w:tabs>
          <w:tab w:val="left" w:pos="8711"/>
        </w:tabs>
        <w:autoSpaceDE w:val="0"/>
        <w:autoSpaceDN w:val="0"/>
        <w:jc w:val="both"/>
        <w:rPr>
          <w:rFonts w:ascii="Verdana" w:eastAsia="Verdana" w:hAnsi="Verdana" w:cs="Verdana"/>
          <w:sz w:val="16"/>
          <w:szCs w:val="16"/>
        </w:rPr>
      </w:pPr>
    </w:p>
    <w:p w14:paraId="11ADFBD3" w14:textId="77777777" w:rsidR="00797119" w:rsidRPr="00B709B3" w:rsidRDefault="00797119" w:rsidP="00797119">
      <w:pPr>
        <w:widowControl w:val="0"/>
        <w:autoSpaceDE w:val="0"/>
        <w:autoSpaceDN w:val="0"/>
        <w:jc w:val="both"/>
        <w:rPr>
          <w:rFonts w:ascii="Verdana" w:eastAsia="Verdana" w:hAnsi="Verdana" w:cs="Verdana"/>
          <w:b/>
          <w:sz w:val="16"/>
          <w:szCs w:val="16"/>
        </w:rPr>
      </w:pPr>
    </w:p>
    <w:p w14:paraId="5AA27BA8"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97119" w:rsidRPr="00B709B3" w14:paraId="1CE6BF64" w14:textId="77777777" w:rsidTr="000648BD">
        <w:tc>
          <w:tcPr>
            <w:tcW w:w="584" w:type="dxa"/>
            <w:shd w:val="clear" w:color="auto" w:fill="215868"/>
          </w:tcPr>
          <w:p w14:paraId="266ECA1A"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proofErr w:type="spellStart"/>
            <w:r w:rsidRPr="00B709B3">
              <w:rPr>
                <w:rFonts w:ascii="Verdana" w:hAnsi="Verdana" w:cs="Verdana"/>
                <w:b/>
                <w:color w:val="FFFFFF" w:themeColor="background1"/>
                <w:sz w:val="16"/>
                <w:szCs w:val="16"/>
              </w:rPr>
              <w:t>N°</w:t>
            </w:r>
            <w:proofErr w:type="spellEnd"/>
          </w:p>
        </w:tc>
        <w:tc>
          <w:tcPr>
            <w:tcW w:w="2385" w:type="dxa"/>
            <w:shd w:val="clear" w:color="auto" w:fill="215868"/>
          </w:tcPr>
          <w:p w14:paraId="034C1AC5" w14:textId="77777777" w:rsidR="00797119" w:rsidRPr="00B709B3" w:rsidRDefault="00797119" w:rsidP="000648BD">
            <w:pPr>
              <w:widowControl w:val="0"/>
              <w:autoSpaceDE w:val="0"/>
              <w:autoSpaceDN w:val="0"/>
              <w:spacing w:line="360" w:lineRule="auto"/>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CODIGO</w:t>
            </w:r>
          </w:p>
        </w:tc>
        <w:tc>
          <w:tcPr>
            <w:tcW w:w="1145" w:type="dxa"/>
            <w:shd w:val="clear" w:color="auto" w:fill="215868"/>
          </w:tcPr>
          <w:p w14:paraId="19ABAA72"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UNIDAD</w:t>
            </w:r>
          </w:p>
        </w:tc>
        <w:tc>
          <w:tcPr>
            <w:tcW w:w="5520" w:type="dxa"/>
            <w:shd w:val="clear" w:color="auto" w:fill="215868"/>
          </w:tcPr>
          <w:p w14:paraId="69B697B4"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ITEM</w:t>
            </w:r>
          </w:p>
        </w:tc>
      </w:tr>
      <w:tr w:rsidR="00797119" w:rsidRPr="00B709B3" w14:paraId="31726F34" w14:textId="77777777" w:rsidTr="000648BD">
        <w:tc>
          <w:tcPr>
            <w:tcW w:w="584" w:type="dxa"/>
            <w:shd w:val="clear" w:color="auto" w:fill="B8CCE4"/>
          </w:tcPr>
          <w:p w14:paraId="5B49217D"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32</w:t>
            </w:r>
          </w:p>
        </w:tc>
        <w:tc>
          <w:tcPr>
            <w:tcW w:w="2385" w:type="dxa"/>
            <w:shd w:val="clear" w:color="auto" w:fill="B8CCE4"/>
          </w:tcPr>
          <w:p w14:paraId="1F96A12A"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VAC-OF-CIE-4</w:t>
            </w:r>
          </w:p>
        </w:tc>
        <w:tc>
          <w:tcPr>
            <w:tcW w:w="1145" w:type="dxa"/>
            <w:shd w:val="clear" w:color="auto" w:fill="B8CCE4"/>
          </w:tcPr>
          <w:p w14:paraId="70B1792F"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M2</w:t>
            </w:r>
          </w:p>
        </w:tc>
        <w:tc>
          <w:tcPr>
            <w:tcW w:w="5520" w:type="dxa"/>
            <w:shd w:val="clear" w:color="auto" w:fill="B8CCE4"/>
          </w:tcPr>
          <w:p w14:paraId="6382F15D"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PROVISIÓN Y COLOCADO CIELO FALSO DE PLAFÓN DE YESO PVC TIPO ARMSTRONG (0,60X0,60) Y ACCESORIOS</w:t>
            </w:r>
          </w:p>
        </w:tc>
      </w:tr>
    </w:tbl>
    <w:p w14:paraId="0E20DF62" w14:textId="77777777" w:rsidR="00797119" w:rsidRPr="00B709B3" w:rsidRDefault="00797119" w:rsidP="00797119">
      <w:pPr>
        <w:widowControl w:val="0"/>
        <w:tabs>
          <w:tab w:val="left" w:pos="8711"/>
        </w:tabs>
        <w:autoSpaceDE w:val="0"/>
        <w:autoSpaceDN w:val="0"/>
        <w:rPr>
          <w:rFonts w:ascii="Verdana" w:eastAsia="Verdana" w:hAnsi="Verdana" w:cs="Tahoma"/>
          <w:b/>
          <w:sz w:val="16"/>
          <w:szCs w:val="16"/>
        </w:rPr>
      </w:pPr>
    </w:p>
    <w:p w14:paraId="1E265CA4" w14:textId="77777777" w:rsidR="00797119" w:rsidRPr="00B709B3" w:rsidRDefault="00797119" w:rsidP="00797119">
      <w:pPr>
        <w:widowControl w:val="0"/>
        <w:tabs>
          <w:tab w:val="left" w:pos="8711"/>
        </w:tabs>
        <w:autoSpaceDE w:val="0"/>
        <w:autoSpaceDN w:val="0"/>
        <w:rPr>
          <w:rFonts w:ascii="Verdana" w:eastAsia="Verdana" w:hAnsi="Verdana" w:cs="Tahoma"/>
          <w:b/>
          <w:sz w:val="16"/>
          <w:szCs w:val="16"/>
        </w:rPr>
      </w:pPr>
      <w:r w:rsidRPr="00B709B3">
        <w:rPr>
          <w:rFonts w:ascii="Verdana" w:eastAsia="Verdana" w:hAnsi="Verdana" w:cs="Tahoma"/>
          <w:b/>
          <w:sz w:val="16"/>
          <w:szCs w:val="16"/>
        </w:rPr>
        <w:t>DESCRIPCIÓN. -</w:t>
      </w:r>
    </w:p>
    <w:p w14:paraId="40BCAF3C"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 xml:space="preserve">Este ítem se refiere a todas las actividades y accesorios que se requieren para la provisión y colocado de </w:t>
      </w:r>
      <w:r w:rsidRPr="00B709B3">
        <w:rPr>
          <w:rFonts w:ascii="Verdana" w:eastAsia="Verdana" w:hAnsi="Verdana" w:cs="Tahoma"/>
          <w:bCs/>
          <w:sz w:val="16"/>
          <w:szCs w:val="16"/>
        </w:rPr>
        <w:t>cielo falso de plafón tipo Armstrong</w:t>
      </w:r>
      <w:r w:rsidRPr="00B709B3">
        <w:rPr>
          <w:rFonts w:ascii="Verdana" w:eastAsia="Verdana" w:hAnsi="Verdana" w:cs="Tahoma"/>
          <w:sz w:val="16"/>
          <w:szCs w:val="16"/>
        </w:rPr>
        <w:t>, de acuerdo a los planos constructivos y/o instrucciones del Inspector de proyecto.</w:t>
      </w:r>
    </w:p>
    <w:p w14:paraId="219B585B" w14:textId="77777777" w:rsidR="00797119" w:rsidRPr="00B709B3" w:rsidRDefault="00797119" w:rsidP="00797119">
      <w:pPr>
        <w:widowControl w:val="0"/>
        <w:tabs>
          <w:tab w:val="left" w:pos="8711"/>
        </w:tabs>
        <w:autoSpaceDE w:val="0"/>
        <w:autoSpaceDN w:val="0"/>
        <w:jc w:val="both"/>
        <w:rPr>
          <w:rFonts w:ascii="Verdana" w:eastAsia="Verdana" w:hAnsi="Verdana" w:cs="Tahoma"/>
          <w:b/>
          <w:sz w:val="16"/>
          <w:szCs w:val="16"/>
        </w:rPr>
      </w:pPr>
    </w:p>
    <w:p w14:paraId="5F996071" w14:textId="77777777" w:rsidR="00797119" w:rsidRPr="00B709B3" w:rsidRDefault="00797119" w:rsidP="00797119">
      <w:pPr>
        <w:widowControl w:val="0"/>
        <w:tabs>
          <w:tab w:val="left" w:pos="8711"/>
        </w:tabs>
        <w:autoSpaceDE w:val="0"/>
        <w:autoSpaceDN w:val="0"/>
        <w:rPr>
          <w:rFonts w:ascii="Verdana" w:eastAsia="Verdana" w:hAnsi="Verdana" w:cs="Tahoma"/>
          <w:b/>
          <w:sz w:val="16"/>
          <w:szCs w:val="16"/>
        </w:rPr>
      </w:pPr>
      <w:r w:rsidRPr="00B709B3">
        <w:rPr>
          <w:rFonts w:ascii="Verdana" w:eastAsia="Verdana" w:hAnsi="Verdana" w:cs="Tahoma"/>
          <w:b/>
          <w:sz w:val="16"/>
          <w:szCs w:val="16"/>
        </w:rPr>
        <w:t>MATERIALES, HERRAMIENTAS Y EQUIPO. -</w:t>
      </w:r>
    </w:p>
    <w:p w14:paraId="1A15B089" w14:textId="77777777" w:rsidR="00797119" w:rsidRPr="00B709B3" w:rsidRDefault="00797119" w:rsidP="00797119">
      <w:pPr>
        <w:widowControl w:val="0"/>
        <w:tabs>
          <w:tab w:val="left" w:pos="8711"/>
        </w:tabs>
        <w:autoSpaceDE w:val="0"/>
        <w:autoSpaceDN w:val="0"/>
        <w:rPr>
          <w:rFonts w:ascii="Verdana" w:eastAsia="Verdana" w:hAnsi="Verdana" w:cs="Tahoma"/>
          <w:b/>
          <w:sz w:val="16"/>
          <w:szCs w:val="16"/>
        </w:rPr>
      </w:pPr>
    </w:p>
    <w:p w14:paraId="4D22374F"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bookmarkStart w:id="174" w:name="_Hlk94473350"/>
      <w:r w:rsidRPr="00B709B3">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34B0ACBD"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Se deberá cumplir con las características detalladas en la tabla de descripción de insumos</w:t>
      </w:r>
    </w:p>
    <w:p w14:paraId="78DF9CBB"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bookmarkEnd w:id="174"/>
    <w:p w14:paraId="358CBC7A" w14:textId="77777777" w:rsidR="00797119" w:rsidRPr="00B709B3" w:rsidRDefault="00797119" w:rsidP="00797119">
      <w:pPr>
        <w:widowControl w:val="0"/>
        <w:tabs>
          <w:tab w:val="left" w:pos="8711"/>
        </w:tabs>
        <w:autoSpaceDE w:val="0"/>
        <w:autoSpaceDN w:val="0"/>
        <w:rPr>
          <w:rFonts w:ascii="Verdana" w:eastAsia="Verdana" w:hAnsi="Verdana" w:cs="Tahoma"/>
          <w:b/>
          <w:sz w:val="16"/>
          <w:szCs w:val="16"/>
        </w:rPr>
      </w:pPr>
      <w:r w:rsidRPr="00B709B3">
        <w:rPr>
          <w:rFonts w:ascii="Verdana" w:eastAsia="Verdana" w:hAnsi="Verdana" w:cs="Tahoma"/>
          <w:b/>
          <w:sz w:val="16"/>
          <w:szCs w:val="16"/>
        </w:rPr>
        <w:t>FORMA DE EJECUCIÓN. -</w:t>
      </w:r>
    </w:p>
    <w:p w14:paraId="7327689D"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bookmarkStart w:id="175" w:name="_Hlk94474165"/>
      <w:r w:rsidRPr="00B709B3">
        <w:rPr>
          <w:rFonts w:ascii="Verdana" w:eastAsia="Verdana" w:hAnsi="Verdana" w:cs="Tahoma"/>
          <w:sz w:val="16"/>
          <w:szCs w:val="16"/>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49E53623"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795AB427"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27BE3B66"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47F97C04"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75"/>
    <w:p w14:paraId="491775A0" w14:textId="77777777" w:rsidR="00797119" w:rsidRPr="00B709B3" w:rsidRDefault="00797119" w:rsidP="00797119">
      <w:pPr>
        <w:widowControl w:val="0"/>
        <w:tabs>
          <w:tab w:val="left" w:pos="8711"/>
        </w:tabs>
        <w:autoSpaceDE w:val="0"/>
        <w:autoSpaceDN w:val="0"/>
        <w:jc w:val="both"/>
        <w:rPr>
          <w:rFonts w:ascii="Verdana" w:eastAsia="Verdana" w:hAnsi="Verdana" w:cs="Tahoma"/>
          <w:b/>
          <w:sz w:val="16"/>
          <w:szCs w:val="16"/>
        </w:rPr>
      </w:pPr>
    </w:p>
    <w:p w14:paraId="2408629A" w14:textId="77777777" w:rsidR="00797119" w:rsidRPr="00B709B3" w:rsidRDefault="00797119" w:rsidP="00797119">
      <w:pPr>
        <w:widowControl w:val="0"/>
        <w:tabs>
          <w:tab w:val="left" w:pos="8711"/>
        </w:tabs>
        <w:autoSpaceDE w:val="0"/>
        <w:autoSpaceDN w:val="0"/>
        <w:rPr>
          <w:rFonts w:ascii="Verdana" w:eastAsia="Verdana" w:hAnsi="Verdana" w:cs="Tahom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97119" w:rsidRPr="00B709B3" w14:paraId="3553FC8A" w14:textId="77777777" w:rsidTr="000648BD">
        <w:tc>
          <w:tcPr>
            <w:tcW w:w="584" w:type="dxa"/>
            <w:shd w:val="clear" w:color="auto" w:fill="215868"/>
          </w:tcPr>
          <w:p w14:paraId="70BB81DD"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proofErr w:type="spellStart"/>
            <w:r w:rsidRPr="00B709B3">
              <w:rPr>
                <w:rFonts w:ascii="Verdana" w:hAnsi="Verdana" w:cs="Verdana"/>
                <w:b/>
                <w:color w:val="FFFFFF" w:themeColor="background1"/>
                <w:sz w:val="16"/>
                <w:szCs w:val="16"/>
              </w:rPr>
              <w:t>N°</w:t>
            </w:r>
            <w:proofErr w:type="spellEnd"/>
          </w:p>
        </w:tc>
        <w:tc>
          <w:tcPr>
            <w:tcW w:w="2385" w:type="dxa"/>
            <w:shd w:val="clear" w:color="auto" w:fill="215868"/>
          </w:tcPr>
          <w:p w14:paraId="6471E5E8" w14:textId="77777777" w:rsidR="00797119" w:rsidRPr="00B709B3" w:rsidRDefault="00797119" w:rsidP="000648BD">
            <w:pPr>
              <w:widowControl w:val="0"/>
              <w:autoSpaceDE w:val="0"/>
              <w:autoSpaceDN w:val="0"/>
              <w:spacing w:line="360" w:lineRule="auto"/>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CODIGO</w:t>
            </w:r>
          </w:p>
        </w:tc>
        <w:tc>
          <w:tcPr>
            <w:tcW w:w="1145" w:type="dxa"/>
            <w:shd w:val="clear" w:color="auto" w:fill="215868"/>
          </w:tcPr>
          <w:p w14:paraId="008DE168"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UNIDAD</w:t>
            </w:r>
          </w:p>
        </w:tc>
        <w:tc>
          <w:tcPr>
            <w:tcW w:w="5520" w:type="dxa"/>
            <w:shd w:val="clear" w:color="auto" w:fill="215868"/>
          </w:tcPr>
          <w:p w14:paraId="5E0D0A60"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ITEM</w:t>
            </w:r>
          </w:p>
        </w:tc>
      </w:tr>
      <w:tr w:rsidR="00797119" w:rsidRPr="00B709B3" w14:paraId="300E44A5" w14:textId="77777777" w:rsidTr="000648BD">
        <w:tc>
          <w:tcPr>
            <w:tcW w:w="584" w:type="dxa"/>
            <w:shd w:val="clear" w:color="auto" w:fill="B8CCE4"/>
          </w:tcPr>
          <w:p w14:paraId="720BFC24"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33</w:t>
            </w:r>
          </w:p>
        </w:tc>
        <w:tc>
          <w:tcPr>
            <w:tcW w:w="2385" w:type="dxa"/>
            <w:shd w:val="clear" w:color="auto" w:fill="B8CCE4"/>
          </w:tcPr>
          <w:p w14:paraId="50D4F241"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bCs/>
                <w:color w:val="000000"/>
                <w:sz w:val="16"/>
                <w:szCs w:val="16"/>
              </w:rPr>
              <w:t>VAC-OF-CAN-1</w:t>
            </w:r>
          </w:p>
        </w:tc>
        <w:tc>
          <w:tcPr>
            <w:tcW w:w="1145" w:type="dxa"/>
            <w:shd w:val="clear" w:color="auto" w:fill="B8CCE4"/>
          </w:tcPr>
          <w:p w14:paraId="145E8726"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M</w:t>
            </w:r>
          </w:p>
        </w:tc>
        <w:tc>
          <w:tcPr>
            <w:tcW w:w="5520" w:type="dxa"/>
            <w:shd w:val="clear" w:color="auto" w:fill="B8CCE4"/>
            <w:vAlign w:val="center"/>
          </w:tcPr>
          <w:p w14:paraId="097386FD"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Tahoma"/>
                <w:b/>
                <w:bCs/>
                <w:sz w:val="16"/>
                <w:szCs w:val="16"/>
              </w:rPr>
              <w:t xml:space="preserve">CANALETA DE CALAMINA GALVANIZADA </w:t>
            </w:r>
            <w:proofErr w:type="spellStart"/>
            <w:r w:rsidRPr="00B709B3">
              <w:rPr>
                <w:rFonts w:ascii="Verdana" w:hAnsi="Verdana" w:cs="Tahoma"/>
                <w:b/>
                <w:bCs/>
                <w:sz w:val="16"/>
                <w:szCs w:val="16"/>
              </w:rPr>
              <w:t>Nro</w:t>
            </w:r>
            <w:proofErr w:type="spellEnd"/>
            <w:r w:rsidRPr="00B709B3">
              <w:rPr>
                <w:rFonts w:ascii="Verdana" w:hAnsi="Verdana" w:cs="Tahoma"/>
                <w:b/>
                <w:bCs/>
                <w:sz w:val="16"/>
                <w:szCs w:val="16"/>
              </w:rPr>
              <w:t xml:space="preserve"> 28 CORTE 33</w:t>
            </w:r>
          </w:p>
        </w:tc>
      </w:tr>
    </w:tbl>
    <w:p w14:paraId="2E6C3247" w14:textId="77777777" w:rsidR="00797119" w:rsidRPr="00B709B3" w:rsidRDefault="00797119" w:rsidP="00797119">
      <w:pPr>
        <w:widowControl w:val="0"/>
        <w:tabs>
          <w:tab w:val="left" w:pos="8711"/>
        </w:tabs>
        <w:autoSpaceDE w:val="0"/>
        <w:autoSpaceDN w:val="0"/>
        <w:jc w:val="both"/>
        <w:rPr>
          <w:rFonts w:ascii="Verdana" w:eastAsia="Verdana" w:hAnsi="Verdana" w:cs="Tahoma"/>
          <w:b/>
          <w:sz w:val="16"/>
          <w:szCs w:val="16"/>
        </w:rPr>
      </w:pPr>
    </w:p>
    <w:p w14:paraId="07D19A73" w14:textId="77777777" w:rsidR="00797119" w:rsidRPr="00B709B3" w:rsidRDefault="00797119" w:rsidP="00797119">
      <w:pPr>
        <w:widowControl w:val="0"/>
        <w:tabs>
          <w:tab w:val="left" w:pos="8711"/>
        </w:tabs>
        <w:autoSpaceDE w:val="0"/>
        <w:autoSpaceDN w:val="0"/>
        <w:jc w:val="both"/>
        <w:rPr>
          <w:rFonts w:ascii="Verdana" w:eastAsia="Verdana" w:hAnsi="Verdana" w:cs="Tahoma"/>
          <w:b/>
          <w:sz w:val="16"/>
          <w:szCs w:val="16"/>
        </w:rPr>
      </w:pPr>
      <w:r w:rsidRPr="00B709B3">
        <w:rPr>
          <w:rFonts w:ascii="Verdana" w:eastAsia="Verdana" w:hAnsi="Verdana" w:cs="Tahoma"/>
          <w:b/>
          <w:sz w:val="16"/>
          <w:szCs w:val="16"/>
        </w:rPr>
        <w:t>DESCRIPCIÓN. –</w:t>
      </w:r>
    </w:p>
    <w:p w14:paraId="0F1EDA4A" w14:textId="77777777" w:rsidR="00797119" w:rsidRPr="00B709B3" w:rsidRDefault="00797119" w:rsidP="00797119">
      <w:pPr>
        <w:widowControl w:val="0"/>
        <w:tabs>
          <w:tab w:val="left" w:pos="8711"/>
        </w:tabs>
        <w:autoSpaceDE w:val="0"/>
        <w:autoSpaceDN w:val="0"/>
        <w:jc w:val="both"/>
        <w:rPr>
          <w:rFonts w:ascii="Verdana" w:eastAsia="Verdana" w:hAnsi="Verdana" w:cs="Tahoma"/>
          <w:b/>
          <w:sz w:val="16"/>
          <w:szCs w:val="16"/>
        </w:rPr>
      </w:pPr>
    </w:p>
    <w:p w14:paraId="2DA8F850"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 xml:space="preserve">Este ítem comprende canaleta de calamina galvanizada </w:t>
      </w:r>
      <w:proofErr w:type="spellStart"/>
      <w:r w:rsidRPr="00B709B3">
        <w:rPr>
          <w:rFonts w:ascii="Verdana" w:eastAsia="Verdana" w:hAnsi="Verdana" w:cs="Tahoma"/>
          <w:sz w:val="16"/>
          <w:szCs w:val="16"/>
        </w:rPr>
        <w:t>Nro</w:t>
      </w:r>
      <w:proofErr w:type="spellEnd"/>
      <w:r w:rsidRPr="00B709B3">
        <w:rPr>
          <w:rFonts w:ascii="Verdana" w:eastAsia="Verdana" w:hAnsi="Verdana" w:cs="Tahoma"/>
          <w:sz w:val="16"/>
          <w:szCs w:val="16"/>
        </w:rPr>
        <w:t xml:space="preserve"> 28 de corte 33 destinado a reunir y evacuar las aguas pluviales de la cubierta, tal como se especifica en los planos constructivos y/o instrucciones del Inspector de proyecto.</w:t>
      </w:r>
    </w:p>
    <w:p w14:paraId="464AEE14"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439C4703" w14:textId="77777777" w:rsidR="00797119" w:rsidRPr="00B709B3" w:rsidRDefault="00797119" w:rsidP="00797119">
      <w:pPr>
        <w:widowControl w:val="0"/>
        <w:tabs>
          <w:tab w:val="left" w:pos="8711"/>
        </w:tabs>
        <w:autoSpaceDE w:val="0"/>
        <w:autoSpaceDN w:val="0"/>
        <w:jc w:val="both"/>
        <w:rPr>
          <w:rFonts w:ascii="Verdana" w:eastAsia="Verdana" w:hAnsi="Verdana" w:cs="Tahoma"/>
          <w:b/>
          <w:sz w:val="16"/>
          <w:szCs w:val="16"/>
        </w:rPr>
      </w:pPr>
      <w:r w:rsidRPr="00B709B3">
        <w:rPr>
          <w:rFonts w:ascii="Verdana" w:eastAsia="Verdana" w:hAnsi="Verdana" w:cs="Tahoma"/>
          <w:b/>
          <w:sz w:val="16"/>
          <w:szCs w:val="16"/>
        </w:rPr>
        <w:t>MATERIALES, HERRAMIENTAS Y EQUIPO. -</w:t>
      </w:r>
    </w:p>
    <w:p w14:paraId="5D5D1E72"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5865EBE1"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5917093A"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Se deberá cumplir con las características detalladas en la tabla de descripción de insumos</w:t>
      </w:r>
    </w:p>
    <w:p w14:paraId="63C9E4E3"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535ECB1B"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76A2A133"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580F0BED" w14:textId="77777777" w:rsidR="00797119" w:rsidRPr="00B709B3" w:rsidRDefault="00797119" w:rsidP="00797119">
      <w:pPr>
        <w:widowControl w:val="0"/>
        <w:tabs>
          <w:tab w:val="left" w:pos="8711"/>
        </w:tabs>
        <w:autoSpaceDE w:val="0"/>
        <w:autoSpaceDN w:val="0"/>
        <w:jc w:val="both"/>
        <w:rPr>
          <w:rFonts w:ascii="Verdana" w:eastAsia="Verdana" w:hAnsi="Verdana" w:cs="Tahoma"/>
          <w:b/>
          <w:sz w:val="16"/>
          <w:szCs w:val="16"/>
        </w:rPr>
      </w:pPr>
      <w:r w:rsidRPr="00B709B3">
        <w:rPr>
          <w:rFonts w:ascii="Verdana" w:eastAsia="Verdana" w:hAnsi="Verdana" w:cs="Tahoma"/>
          <w:b/>
          <w:sz w:val="16"/>
          <w:szCs w:val="16"/>
        </w:rPr>
        <w:t>FORMA DE EJECUCIÓN. –</w:t>
      </w:r>
    </w:p>
    <w:p w14:paraId="54495A3D" w14:textId="77777777" w:rsidR="00797119" w:rsidRPr="00B709B3" w:rsidRDefault="00797119" w:rsidP="00797119">
      <w:pPr>
        <w:widowControl w:val="0"/>
        <w:tabs>
          <w:tab w:val="left" w:pos="8711"/>
        </w:tabs>
        <w:autoSpaceDE w:val="0"/>
        <w:autoSpaceDN w:val="0"/>
        <w:jc w:val="both"/>
        <w:rPr>
          <w:rFonts w:ascii="Verdana" w:eastAsia="Verdana" w:hAnsi="Verdana" w:cs="Tahoma"/>
          <w:b/>
          <w:sz w:val="16"/>
          <w:szCs w:val="16"/>
        </w:rPr>
      </w:pPr>
    </w:p>
    <w:p w14:paraId="1D17B984"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 xml:space="preserve">La Entidad Ejecutora deberá prever todas las herramientas, equipos y accesorios necesarios para la ejecución del </w:t>
      </w:r>
      <w:r w:rsidRPr="00B709B3">
        <w:rPr>
          <w:rFonts w:ascii="Verdana" w:eastAsia="Verdana" w:hAnsi="Verdana" w:cs="Tahoma"/>
          <w:sz w:val="16"/>
          <w:szCs w:val="16"/>
        </w:rPr>
        <w:lastRenderedPageBreak/>
        <w:t xml:space="preserve">ítem. </w:t>
      </w:r>
    </w:p>
    <w:p w14:paraId="3234D140"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2F4C44FD"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 xml:space="preserve">Las canaletas deberán ser elaboradas de planchas de zinc </w:t>
      </w:r>
      <w:proofErr w:type="spellStart"/>
      <w:r w:rsidRPr="00B709B3">
        <w:rPr>
          <w:rFonts w:ascii="Verdana" w:eastAsia="Verdana" w:hAnsi="Verdana" w:cs="Tahoma"/>
          <w:sz w:val="16"/>
          <w:szCs w:val="16"/>
        </w:rPr>
        <w:t>Nro</w:t>
      </w:r>
      <w:proofErr w:type="spellEnd"/>
      <w:r w:rsidRPr="00B709B3">
        <w:rPr>
          <w:rFonts w:ascii="Verdana" w:eastAsia="Verdana" w:hAnsi="Verdana" w:cs="Tahoma"/>
          <w:sz w:val="16"/>
          <w:szCs w:val="16"/>
        </w:rPr>
        <w:t xml:space="preserve"> 28 galvanizada que serán dobladas según las dimensiones especificadas en los planos, mediante el empleo de herramientas que eliminen cualquier posibilidad de filtración por este punto. </w:t>
      </w:r>
    </w:p>
    <w:p w14:paraId="1BFF755B"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3245D690"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3C451620"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416E8BDD"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Las canaletas de sección rectangular cuyas dimensiones y formas correspondan a lo especificado en planos, se asegurarán en los aleros mediante hierro pletina de 1/8</w:t>
      </w:r>
      <w:r w:rsidRPr="00B709B3">
        <w:rPr>
          <w:rFonts w:ascii="Verdana" w:eastAsia="Verdana" w:hAnsi="Verdana" w:cs="Helvetica"/>
          <w:color w:val="333333"/>
          <w:sz w:val="16"/>
          <w:szCs w:val="16"/>
        </w:rPr>
        <w:t>"</w:t>
      </w:r>
      <w:r w:rsidRPr="00B709B3">
        <w:rPr>
          <w:rFonts w:ascii="Verdana" w:eastAsia="Verdana" w:hAnsi="Verdana" w:cs="Tahoma"/>
          <w:sz w:val="16"/>
          <w:szCs w:val="16"/>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48F866A4"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7C8674BF"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Las canaletas, en caso necesario, llevarán dos manos de pintura anticorrosiva sobre la cual se posará dos manos de pintura al óleo con color seleccionado por el Inspector de proyecto.</w:t>
      </w:r>
    </w:p>
    <w:p w14:paraId="4D39B50D"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39E3A2B1" w14:textId="77777777" w:rsidR="00797119" w:rsidRPr="00B709B3" w:rsidRDefault="00797119" w:rsidP="00797119">
      <w:pPr>
        <w:widowControl w:val="0"/>
        <w:tabs>
          <w:tab w:val="left" w:pos="8711"/>
        </w:tabs>
        <w:autoSpaceDE w:val="0"/>
        <w:autoSpaceDN w:val="0"/>
        <w:spacing w:after="120"/>
        <w:jc w:val="both"/>
        <w:rPr>
          <w:rFonts w:ascii="Verdana" w:eastAsia="Verdana" w:hAnsi="Verdana" w:cs="Tahoma"/>
          <w:b/>
          <w:sz w:val="16"/>
          <w:szCs w:val="16"/>
        </w:rPr>
      </w:pPr>
      <w:r w:rsidRPr="00B709B3">
        <w:rPr>
          <w:rFonts w:ascii="Verdana" w:eastAsia="Verdana" w:hAnsi="Verdana" w:cs="Tahoma"/>
          <w:b/>
          <w:sz w:val="16"/>
          <w:szCs w:val="16"/>
        </w:rPr>
        <w:t>Criterios de Aceptación y Rechazo</w:t>
      </w:r>
    </w:p>
    <w:p w14:paraId="6CE53A83"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Se deberá verificar la correcta sujeción de la canaleta, así como la pendiente adecuada para la evacuación de agua; en caso necesario, el Inspector de proyecto solicitará la verificación hidráulica del buen funcionamiento de la canaleta.</w:t>
      </w:r>
    </w:p>
    <w:p w14:paraId="3102A81B"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97119" w:rsidRPr="00B709B3" w14:paraId="602F8DE7" w14:textId="77777777" w:rsidTr="000648BD">
        <w:tc>
          <w:tcPr>
            <w:tcW w:w="584" w:type="dxa"/>
            <w:shd w:val="clear" w:color="auto" w:fill="215868"/>
          </w:tcPr>
          <w:p w14:paraId="4DF7D8AB"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proofErr w:type="spellStart"/>
            <w:r w:rsidRPr="00B709B3">
              <w:rPr>
                <w:rFonts w:ascii="Verdana" w:hAnsi="Verdana" w:cs="Verdana"/>
                <w:b/>
                <w:color w:val="FFFFFF" w:themeColor="background1"/>
                <w:sz w:val="16"/>
                <w:szCs w:val="16"/>
              </w:rPr>
              <w:t>N°</w:t>
            </w:r>
            <w:proofErr w:type="spellEnd"/>
          </w:p>
        </w:tc>
        <w:tc>
          <w:tcPr>
            <w:tcW w:w="2385" w:type="dxa"/>
            <w:shd w:val="clear" w:color="auto" w:fill="215868"/>
          </w:tcPr>
          <w:p w14:paraId="383FEF30" w14:textId="77777777" w:rsidR="00797119" w:rsidRPr="00B709B3" w:rsidRDefault="00797119" w:rsidP="000648BD">
            <w:pPr>
              <w:widowControl w:val="0"/>
              <w:autoSpaceDE w:val="0"/>
              <w:autoSpaceDN w:val="0"/>
              <w:spacing w:line="360" w:lineRule="auto"/>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CÓDIGO</w:t>
            </w:r>
          </w:p>
        </w:tc>
        <w:tc>
          <w:tcPr>
            <w:tcW w:w="1145" w:type="dxa"/>
            <w:shd w:val="clear" w:color="auto" w:fill="215868"/>
          </w:tcPr>
          <w:p w14:paraId="07C7E0D4"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UNIDAD</w:t>
            </w:r>
          </w:p>
        </w:tc>
        <w:tc>
          <w:tcPr>
            <w:tcW w:w="5520" w:type="dxa"/>
            <w:shd w:val="clear" w:color="auto" w:fill="215868"/>
          </w:tcPr>
          <w:p w14:paraId="1A08D712"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ÍTEM</w:t>
            </w:r>
          </w:p>
        </w:tc>
      </w:tr>
      <w:tr w:rsidR="00797119" w:rsidRPr="00B709B3" w14:paraId="2582499E" w14:textId="77777777" w:rsidTr="000648BD">
        <w:trPr>
          <w:trHeight w:val="370"/>
        </w:trPr>
        <w:tc>
          <w:tcPr>
            <w:tcW w:w="584" w:type="dxa"/>
            <w:shd w:val="clear" w:color="auto" w:fill="B8CCE4"/>
          </w:tcPr>
          <w:p w14:paraId="1B63B1E2"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34</w:t>
            </w:r>
          </w:p>
        </w:tc>
        <w:tc>
          <w:tcPr>
            <w:tcW w:w="2385" w:type="dxa"/>
            <w:shd w:val="clear" w:color="auto" w:fill="B8CCE4"/>
            <w:vAlign w:val="center"/>
          </w:tcPr>
          <w:p w14:paraId="5AABF235"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Tahoma"/>
                <w:b/>
                <w:color w:val="000000"/>
                <w:sz w:val="16"/>
                <w:szCs w:val="16"/>
                <w:lang w:eastAsia="es-ES"/>
              </w:rPr>
              <w:t>VAC-OF-BAJ-1</w:t>
            </w:r>
          </w:p>
        </w:tc>
        <w:tc>
          <w:tcPr>
            <w:tcW w:w="1145" w:type="dxa"/>
            <w:shd w:val="clear" w:color="auto" w:fill="B8CCE4"/>
            <w:vAlign w:val="center"/>
          </w:tcPr>
          <w:p w14:paraId="1177C38F"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M</w:t>
            </w:r>
          </w:p>
        </w:tc>
        <w:tc>
          <w:tcPr>
            <w:tcW w:w="5520" w:type="dxa"/>
            <w:shd w:val="clear" w:color="auto" w:fill="B8CCE4"/>
            <w:vAlign w:val="center"/>
          </w:tcPr>
          <w:p w14:paraId="3A95F26E" w14:textId="77777777" w:rsidR="00797119" w:rsidRPr="00B709B3" w:rsidRDefault="00797119" w:rsidP="000648BD">
            <w:pPr>
              <w:widowControl w:val="0"/>
              <w:autoSpaceDE w:val="0"/>
              <w:autoSpaceDN w:val="0"/>
              <w:spacing w:line="276" w:lineRule="auto"/>
              <w:jc w:val="center"/>
              <w:rPr>
                <w:rFonts w:ascii="Verdana" w:hAnsi="Verdana" w:cs="Verdana"/>
                <w:b/>
                <w:sz w:val="16"/>
                <w:szCs w:val="16"/>
              </w:rPr>
            </w:pPr>
            <w:r w:rsidRPr="00B709B3">
              <w:rPr>
                <w:rFonts w:ascii="Verdana" w:hAnsi="Verdana" w:cs="Tahoma"/>
                <w:b/>
                <w:bCs/>
                <w:color w:val="000000"/>
                <w:sz w:val="16"/>
                <w:szCs w:val="16"/>
              </w:rPr>
              <w:t>BAJANTE DE PVC 3"</w:t>
            </w:r>
          </w:p>
        </w:tc>
      </w:tr>
    </w:tbl>
    <w:p w14:paraId="124EFC35" w14:textId="77777777" w:rsidR="00797119" w:rsidRPr="00B709B3" w:rsidRDefault="00797119" w:rsidP="00797119">
      <w:pPr>
        <w:widowControl w:val="0"/>
        <w:autoSpaceDE w:val="0"/>
        <w:autoSpaceDN w:val="0"/>
        <w:jc w:val="both"/>
        <w:rPr>
          <w:rFonts w:ascii="Verdana" w:eastAsia="Verdana" w:hAnsi="Verdana" w:cs="Verdana"/>
          <w:b/>
          <w:sz w:val="16"/>
          <w:szCs w:val="16"/>
        </w:rPr>
      </w:pPr>
    </w:p>
    <w:p w14:paraId="7B2E2D81" w14:textId="77777777" w:rsidR="00797119" w:rsidRPr="00B709B3" w:rsidRDefault="00797119" w:rsidP="00797119">
      <w:pPr>
        <w:widowControl w:val="0"/>
        <w:autoSpaceDE w:val="0"/>
        <w:autoSpaceDN w:val="0"/>
        <w:jc w:val="both"/>
        <w:rPr>
          <w:rFonts w:ascii="Verdana" w:eastAsia="Verdana" w:hAnsi="Verdana" w:cs="Verdana"/>
          <w:b/>
          <w:sz w:val="16"/>
          <w:szCs w:val="16"/>
        </w:rPr>
      </w:pPr>
      <w:r w:rsidRPr="00B709B3">
        <w:rPr>
          <w:rFonts w:ascii="Verdana" w:eastAsia="Verdana" w:hAnsi="Verdana" w:cs="Verdana"/>
          <w:b/>
          <w:sz w:val="16"/>
          <w:szCs w:val="16"/>
        </w:rPr>
        <w:t>DESCRIPCIÓN. –</w:t>
      </w:r>
    </w:p>
    <w:p w14:paraId="3594AD2B" w14:textId="77777777" w:rsidR="00797119" w:rsidRPr="00B709B3" w:rsidRDefault="00797119" w:rsidP="00797119">
      <w:pPr>
        <w:widowControl w:val="0"/>
        <w:autoSpaceDE w:val="0"/>
        <w:autoSpaceDN w:val="0"/>
        <w:jc w:val="both"/>
        <w:rPr>
          <w:rFonts w:ascii="Verdana" w:eastAsia="Verdana" w:hAnsi="Verdana" w:cs="Verdana"/>
          <w:b/>
          <w:sz w:val="16"/>
          <w:szCs w:val="16"/>
        </w:rPr>
      </w:pPr>
    </w:p>
    <w:p w14:paraId="23C4157A"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3478AE68"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14C79165" w14:textId="77777777" w:rsidR="00797119" w:rsidRPr="00B709B3" w:rsidRDefault="00797119" w:rsidP="00797119">
      <w:pPr>
        <w:widowControl w:val="0"/>
        <w:autoSpaceDE w:val="0"/>
        <w:autoSpaceDN w:val="0"/>
        <w:jc w:val="both"/>
        <w:rPr>
          <w:rFonts w:ascii="Verdana" w:eastAsia="Verdana" w:hAnsi="Verdana" w:cs="Verdana"/>
          <w:b/>
          <w:sz w:val="16"/>
          <w:szCs w:val="16"/>
        </w:rPr>
      </w:pPr>
      <w:r w:rsidRPr="00B709B3">
        <w:rPr>
          <w:rFonts w:ascii="Verdana" w:eastAsia="Verdana" w:hAnsi="Verdana" w:cs="Verdana"/>
          <w:b/>
          <w:sz w:val="16"/>
          <w:szCs w:val="16"/>
        </w:rPr>
        <w:t>MATERIALES, HERRAMIENTAS Y EQUIPO. -</w:t>
      </w:r>
    </w:p>
    <w:p w14:paraId="4721795A" w14:textId="77777777" w:rsidR="00797119" w:rsidRPr="00B709B3" w:rsidRDefault="00797119" w:rsidP="00797119">
      <w:pPr>
        <w:widowControl w:val="0"/>
        <w:autoSpaceDE w:val="0"/>
        <w:autoSpaceDN w:val="0"/>
        <w:jc w:val="both"/>
        <w:rPr>
          <w:rFonts w:ascii="Verdana" w:eastAsia="Verdana" w:hAnsi="Verdana" w:cs="Verdana"/>
          <w:b/>
          <w:sz w:val="16"/>
          <w:szCs w:val="16"/>
        </w:rPr>
      </w:pPr>
    </w:p>
    <w:p w14:paraId="6A394B3B"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330818F6"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Se deberá cumplir con las características detalladas en la tabla de descripción de insumos</w:t>
      </w:r>
    </w:p>
    <w:p w14:paraId="58B258E0"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4D087C77" w14:textId="77777777" w:rsidR="00797119" w:rsidRPr="00B709B3" w:rsidRDefault="00797119" w:rsidP="00797119">
      <w:pPr>
        <w:widowControl w:val="0"/>
        <w:tabs>
          <w:tab w:val="left" w:pos="560"/>
        </w:tabs>
        <w:autoSpaceDE w:val="0"/>
        <w:autoSpaceDN w:val="0"/>
        <w:jc w:val="both"/>
        <w:rPr>
          <w:rFonts w:ascii="Verdana" w:eastAsia="Verdana" w:hAnsi="Verdana" w:cs="Tahoma"/>
          <w:sz w:val="16"/>
          <w:szCs w:val="16"/>
        </w:rPr>
      </w:pPr>
    </w:p>
    <w:p w14:paraId="599BBB11" w14:textId="77777777" w:rsidR="00797119" w:rsidRPr="00B709B3" w:rsidRDefault="00797119" w:rsidP="00797119">
      <w:pPr>
        <w:widowControl w:val="0"/>
        <w:tabs>
          <w:tab w:val="left" w:pos="8711"/>
        </w:tabs>
        <w:autoSpaceDE w:val="0"/>
        <w:autoSpaceDN w:val="0"/>
        <w:rPr>
          <w:rFonts w:ascii="Verdana" w:eastAsia="Verdana" w:hAnsi="Verdana" w:cs="Tahoma"/>
          <w:b/>
          <w:sz w:val="16"/>
          <w:szCs w:val="16"/>
        </w:rPr>
      </w:pPr>
      <w:r w:rsidRPr="00B709B3">
        <w:rPr>
          <w:rFonts w:ascii="Verdana" w:eastAsia="Verdana" w:hAnsi="Verdana" w:cs="Tahoma"/>
          <w:b/>
          <w:sz w:val="16"/>
          <w:szCs w:val="16"/>
        </w:rPr>
        <w:t>FORMA DE EJECUCIÓN. -</w:t>
      </w:r>
    </w:p>
    <w:p w14:paraId="46647336" w14:textId="77777777" w:rsidR="00797119" w:rsidRPr="00B709B3" w:rsidRDefault="00797119" w:rsidP="00797119">
      <w:pPr>
        <w:widowControl w:val="0"/>
        <w:tabs>
          <w:tab w:val="left" w:pos="8711"/>
        </w:tabs>
        <w:autoSpaceDE w:val="0"/>
        <w:autoSpaceDN w:val="0"/>
        <w:rPr>
          <w:rFonts w:ascii="Verdana" w:eastAsia="Verdana" w:hAnsi="Verdana" w:cs="Tahoma"/>
          <w:b/>
          <w:sz w:val="16"/>
          <w:szCs w:val="16"/>
        </w:rPr>
      </w:pPr>
    </w:p>
    <w:p w14:paraId="16A4B802"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4833F2F4" w14:textId="77777777" w:rsidR="00797119" w:rsidRPr="00B709B3" w:rsidRDefault="00797119" w:rsidP="00797119">
      <w:pPr>
        <w:widowControl w:val="0"/>
        <w:autoSpaceDE w:val="0"/>
        <w:autoSpaceDN w:val="0"/>
        <w:jc w:val="both"/>
        <w:rPr>
          <w:rFonts w:ascii="Verdana" w:eastAsia="Verdana" w:hAnsi="Verdana" w:cs="Verdana"/>
          <w:b/>
          <w:sz w:val="16"/>
          <w:szCs w:val="16"/>
        </w:rPr>
      </w:pPr>
    </w:p>
    <w:p w14:paraId="0BFC4666" w14:textId="77777777" w:rsidR="00797119" w:rsidRPr="00B709B3" w:rsidRDefault="00797119" w:rsidP="00797119">
      <w:pPr>
        <w:widowControl w:val="0"/>
        <w:autoSpaceDE w:val="0"/>
        <w:autoSpaceDN w:val="0"/>
        <w:jc w:val="both"/>
        <w:rPr>
          <w:rFonts w:ascii="Verdana" w:eastAsia="Verdana" w:hAnsi="Verdana" w:cs="Verdana"/>
          <w:b/>
          <w:sz w:val="16"/>
          <w:szCs w:val="16"/>
        </w:rPr>
      </w:pPr>
      <w:r w:rsidRPr="00B709B3">
        <w:rPr>
          <w:rFonts w:ascii="Verdana" w:eastAsia="Verdana" w:hAnsi="Verdana" w:cs="Verdana"/>
          <w:b/>
          <w:sz w:val="16"/>
          <w:szCs w:val="16"/>
        </w:rPr>
        <w:t>Criterios de Control, Aceptación y Rechazo</w:t>
      </w:r>
    </w:p>
    <w:p w14:paraId="68255CAB" w14:textId="77777777" w:rsidR="00797119" w:rsidRPr="00B709B3" w:rsidRDefault="00797119" w:rsidP="00797119">
      <w:pPr>
        <w:widowControl w:val="0"/>
        <w:autoSpaceDE w:val="0"/>
        <w:autoSpaceDN w:val="0"/>
        <w:jc w:val="both"/>
        <w:rPr>
          <w:rFonts w:ascii="Verdana" w:eastAsia="Verdana" w:hAnsi="Verdana" w:cs="Verdana"/>
          <w:b/>
          <w:sz w:val="16"/>
          <w:szCs w:val="16"/>
        </w:rPr>
      </w:pPr>
    </w:p>
    <w:p w14:paraId="7C60ED00"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El Inspector de proyectos deberá verificar que la ejecución del ítem no presenta ningún defecto de materiales, ejecución, conexión, fuga, dimensiones, inspección visual u otro método conveniente.</w:t>
      </w:r>
    </w:p>
    <w:p w14:paraId="2D7113E2"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66149ABE" w14:textId="77777777" w:rsidR="00797119" w:rsidRPr="00B709B3" w:rsidRDefault="00797119" w:rsidP="00797119">
      <w:pPr>
        <w:widowControl w:val="0"/>
        <w:tabs>
          <w:tab w:val="left" w:pos="560"/>
        </w:tabs>
        <w:autoSpaceDE w:val="0"/>
        <w:autoSpaceDN w:val="0"/>
        <w:jc w:val="both"/>
        <w:rPr>
          <w:rFonts w:ascii="Verdana" w:eastAsia="Calibri"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97119" w:rsidRPr="00B709B3" w14:paraId="659B735B" w14:textId="77777777" w:rsidTr="000648BD">
        <w:tc>
          <w:tcPr>
            <w:tcW w:w="584" w:type="dxa"/>
            <w:shd w:val="clear" w:color="auto" w:fill="215868"/>
          </w:tcPr>
          <w:p w14:paraId="3F815C77"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proofErr w:type="spellStart"/>
            <w:r w:rsidRPr="00B709B3">
              <w:rPr>
                <w:rFonts w:ascii="Verdana" w:hAnsi="Verdana" w:cs="Verdana"/>
                <w:b/>
                <w:color w:val="FFFFFF" w:themeColor="background1"/>
                <w:sz w:val="16"/>
                <w:szCs w:val="16"/>
              </w:rPr>
              <w:t>N°</w:t>
            </w:r>
            <w:proofErr w:type="spellEnd"/>
          </w:p>
        </w:tc>
        <w:tc>
          <w:tcPr>
            <w:tcW w:w="2385" w:type="dxa"/>
            <w:shd w:val="clear" w:color="auto" w:fill="215868"/>
          </w:tcPr>
          <w:p w14:paraId="60C51B38" w14:textId="77777777" w:rsidR="00797119" w:rsidRPr="00B709B3" w:rsidRDefault="00797119" w:rsidP="000648BD">
            <w:pPr>
              <w:widowControl w:val="0"/>
              <w:autoSpaceDE w:val="0"/>
              <w:autoSpaceDN w:val="0"/>
              <w:spacing w:line="360" w:lineRule="auto"/>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CODIGO</w:t>
            </w:r>
          </w:p>
        </w:tc>
        <w:tc>
          <w:tcPr>
            <w:tcW w:w="1145" w:type="dxa"/>
            <w:shd w:val="clear" w:color="auto" w:fill="215868"/>
          </w:tcPr>
          <w:p w14:paraId="04B212F5"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UNIDAD</w:t>
            </w:r>
          </w:p>
        </w:tc>
        <w:tc>
          <w:tcPr>
            <w:tcW w:w="5520" w:type="dxa"/>
            <w:shd w:val="clear" w:color="auto" w:fill="215868"/>
          </w:tcPr>
          <w:p w14:paraId="3E8DEBCA"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ITEM</w:t>
            </w:r>
          </w:p>
        </w:tc>
      </w:tr>
      <w:tr w:rsidR="00797119" w:rsidRPr="00B709B3" w14:paraId="60D3C657" w14:textId="77777777" w:rsidTr="000648BD">
        <w:tc>
          <w:tcPr>
            <w:tcW w:w="584" w:type="dxa"/>
            <w:shd w:val="clear" w:color="auto" w:fill="B8CCE4"/>
          </w:tcPr>
          <w:p w14:paraId="17A55522"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35</w:t>
            </w:r>
          </w:p>
        </w:tc>
        <w:tc>
          <w:tcPr>
            <w:tcW w:w="2385" w:type="dxa"/>
            <w:shd w:val="clear" w:color="auto" w:fill="B8CCE4"/>
          </w:tcPr>
          <w:p w14:paraId="3CBFC27B"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Tahoma"/>
                <w:b/>
                <w:bCs/>
                <w:sz w:val="16"/>
                <w:szCs w:val="16"/>
              </w:rPr>
              <w:t>VAC-IA-ART-2</w:t>
            </w:r>
          </w:p>
        </w:tc>
        <w:tc>
          <w:tcPr>
            <w:tcW w:w="1145" w:type="dxa"/>
            <w:shd w:val="clear" w:color="auto" w:fill="B8CCE4"/>
          </w:tcPr>
          <w:p w14:paraId="2394CD50"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Tahoma"/>
                <w:b/>
                <w:bCs/>
                <w:sz w:val="16"/>
                <w:szCs w:val="16"/>
              </w:rPr>
              <w:t>PZA</w:t>
            </w:r>
          </w:p>
        </w:tc>
        <w:tc>
          <w:tcPr>
            <w:tcW w:w="5520" w:type="dxa"/>
            <w:shd w:val="clear" w:color="auto" w:fill="B8CCE4"/>
          </w:tcPr>
          <w:p w14:paraId="1E954DBB" w14:textId="77777777" w:rsidR="00797119" w:rsidRPr="00B709B3" w:rsidRDefault="00797119" w:rsidP="000648BD">
            <w:pPr>
              <w:widowControl w:val="0"/>
              <w:autoSpaceDE w:val="0"/>
              <w:autoSpaceDN w:val="0"/>
              <w:spacing w:line="276" w:lineRule="auto"/>
              <w:jc w:val="center"/>
              <w:rPr>
                <w:rFonts w:ascii="Verdana" w:hAnsi="Verdana" w:cs="Verdana"/>
                <w:b/>
                <w:sz w:val="16"/>
                <w:szCs w:val="16"/>
              </w:rPr>
            </w:pPr>
            <w:bookmarkStart w:id="176" w:name="_Hlk164170039"/>
            <w:r w:rsidRPr="00B709B3">
              <w:rPr>
                <w:rFonts w:ascii="Verdana" w:hAnsi="Verdana" w:cs="Tahoma"/>
                <w:b/>
                <w:bCs/>
                <w:sz w:val="16"/>
                <w:szCs w:val="16"/>
              </w:rPr>
              <w:t>PROVISIÓN Y COLOCADO DE LAVANDERÍA DE CEMENTO CON ACCESORIOS</w:t>
            </w:r>
            <w:bookmarkEnd w:id="176"/>
          </w:p>
        </w:tc>
      </w:tr>
    </w:tbl>
    <w:p w14:paraId="376CD56B" w14:textId="77777777" w:rsidR="00797119" w:rsidRPr="00B709B3" w:rsidRDefault="00797119" w:rsidP="00797119">
      <w:pPr>
        <w:widowControl w:val="0"/>
        <w:tabs>
          <w:tab w:val="left" w:pos="560"/>
        </w:tabs>
        <w:autoSpaceDE w:val="0"/>
        <w:autoSpaceDN w:val="0"/>
        <w:jc w:val="both"/>
        <w:rPr>
          <w:rFonts w:ascii="Verdana" w:eastAsia="Calibri" w:hAnsi="Verdana" w:cs="Verdana"/>
          <w:b/>
          <w:sz w:val="16"/>
          <w:szCs w:val="16"/>
        </w:rPr>
      </w:pPr>
    </w:p>
    <w:p w14:paraId="65442D3B" w14:textId="77777777" w:rsidR="00797119" w:rsidRPr="00B709B3" w:rsidRDefault="00797119" w:rsidP="00797119">
      <w:pPr>
        <w:widowControl w:val="0"/>
        <w:autoSpaceDE w:val="0"/>
        <w:autoSpaceDN w:val="0"/>
        <w:spacing w:line="360" w:lineRule="auto"/>
        <w:jc w:val="both"/>
        <w:rPr>
          <w:rFonts w:ascii="Verdana" w:eastAsia="Verdana" w:hAnsi="Verdana" w:cs="Tahoma"/>
          <w:b/>
          <w:sz w:val="16"/>
          <w:szCs w:val="16"/>
        </w:rPr>
      </w:pPr>
      <w:r w:rsidRPr="00B709B3">
        <w:rPr>
          <w:rFonts w:ascii="Verdana" w:eastAsia="Verdana" w:hAnsi="Verdana" w:cs="Tahoma"/>
          <w:b/>
          <w:sz w:val="16"/>
          <w:szCs w:val="16"/>
        </w:rPr>
        <w:t>DESCRIPCIÓN. -</w:t>
      </w:r>
    </w:p>
    <w:p w14:paraId="03881597"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r w:rsidRPr="00B709B3">
        <w:rPr>
          <w:rFonts w:ascii="Verdana" w:eastAsia="Verdana" w:hAnsi="Verdana" w:cs="Tahoma"/>
          <w:sz w:val="16"/>
          <w:szCs w:val="16"/>
        </w:rPr>
        <w:lastRenderedPageBreak/>
        <w:t xml:space="preserve">Este ítem se refiere a la provisión y colocado de lavandería de cemento con accesorios incluyendo grifo de acuerdo a la ubicación establecida en los planos </w:t>
      </w:r>
      <w:r w:rsidRPr="00B709B3">
        <w:rPr>
          <w:rFonts w:ascii="Verdana" w:eastAsia="Verdana" w:hAnsi="Verdana" w:cs="Verdana"/>
          <w:sz w:val="16"/>
          <w:szCs w:val="16"/>
        </w:rPr>
        <w:t>constructivos y/o instrucciones del Inspector de proyecto.</w:t>
      </w:r>
    </w:p>
    <w:p w14:paraId="16B0FD93" w14:textId="77777777" w:rsidR="00797119" w:rsidRPr="00B709B3" w:rsidRDefault="00797119" w:rsidP="00797119">
      <w:pPr>
        <w:widowControl w:val="0"/>
        <w:tabs>
          <w:tab w:val="left" w:pos="360"/>
        </w:tabs>
        <w:autoSpaceDE w:val="0"/>
        <w:autoSpaceDN w:val="0"/>
        <w:adjustRightInd w:val="0"/>
        <w:jc w:val="both"/>
        <w:rPr>
          <w:rFonts w:ascii="Verdana" w:eastAsia="Verdana" w:hAnsi="Verdana" w:cs="Tahoma"/>
          <w:sz w:val="16"/>
          <w:szCs w:val="16"/>
        </w:rPr>
      </w:pPr>
    </w:p>
    <w:p w14:paraId="1EFCC154" w14:textId="77777777" w:rsidR="00797119" w:rsidRPr="00B709B3" w:rsidRDefault="00797119" w:rsidP="00797119">
      <w:pPr>
        <w:widowControl w:val="0"/>
        <w:autoSpaceDE w:val="0"/>
        <w:autoSpaceDN w:val="0"/>
        <w:jc w:val="both"/>
        <w:rPr>
          <w:rFonts w:ascii="Verdana" w:eastAsia="Arial" w:hAnsi="Verdana" w:cs="Tahoma"/>
          <w:b/>
          <w:sz w:val="16"/>
          <w:szCs w:val="16"/>
        </w:rPr>
      </w:pPr>
      <w:r w:rsidRPr="00B709B3">
        <w:rPr>
          <w:rFonts w:ascii="Verdana" w:eastAsia="Arial" w:hAnsi="Verdana" w:cs="Tahoma"/>
          <w:b/>
          <w:sz w:val="16"/>
          <w:szCs w:val="16"/>
        </w:rPr>
        <w:t>MATERIALES, HERRAMIENTAS Y EQUIPO. -</w:t>
      </w:r>
    </w:p>
    <w:p w14:paraId="61916D95" w14:textId="77777777" w:rsidR="00797119" w:rsidRPr="00B709B3" w:rsidRDefault="00797119" w:rsidP="00797119">
      <w:pPr>
        <w:widowControl w:val="0"/>
        <w:tabs>
          <w:tab w:val="left" w:pos="4050"/>
        </w:tabs>
        <w:autoSpaceDE w:val="0"/>
        <w:autoSpaceDN w:val="0"/>
        <w:adjustRightInd w:val="0"/>
        <w:jc w:val="both"/>
        <w:rPr>
          <w:rFonts w:ascii="Verdana" w:eastAsia="Verdana" w:hAnsi="Verdana" w:cs="Arial Narrow"/>
          <w:sz w:val="16"/>
          <w:szCs w:val="16"/>
          <w:lang w:val="es-ES_tradnl"/>
        </w:rPr>
      </w:pPr>
      <w:r w:rsidRPr="00B709B3">
        <w:rPr>
          <w:rFonts w:ascii="Verdana" w:eastAsia="Verdana" w:hAnsi="Verdana" w:cs="Arial Narrow"/>
          <w:sz w:val="16"/>
          <w:szCs w:val="16"/>
          <w:lang w:val="es-ES_tradnl"/>
        </w:rPr>
        <w:tab/>
      </w:r>
    </w:p>
    <w:p w14:paraId="2325E491" w14:textId="77777777" w:rsidR="00797119" w:rsidRPr="00B709B3" w:rsidRDefault="00797119" w:rsidP="00797119">
      <w:pPr>
        <w:tabs>
          <w:tab w:val="left" w:pos="8711"/>
        </w:tabs>
        <w:jc w:val="both"/>
        <w:rPr>
          <w:rFonts w:ascii="Verdana" w:hAnsi="Verdana" w:cs="Tahoma"/>
          <w:sz w:val="16"/>
          <w:szCs w:val="16"/>
          <w:lang w:eastAsia="es-ES"/>
        </w:rPr>
      </w:pPr>
      <w:r w:rsidRPr="00B709B3">
        <w:rPr>
          <w:rFonts w:ascii="Verdana" w:hAnsi="Verdana" w:cs="Tahoma"/>
          <w:sz w:val="16"/>
          <w:szCs w:val="16"/>
          <w:lang w:eastAsia="es-ES"/>
        </w:rPr>
        <w:t>La Entidad Ejecutora proporcionará todos los materiales necesarios para la ejecución de los trabajos, exceptuando los de aporte propio y los mismos deberán ser aprobados por el inspector.</w:t>
      </w:r>
    </w:p>
    <w:p w14:paraId="7FBE56AE" w14:textId="77777777" w:rsidR="00797119" w:rsidRPr="00B709B3" w:rsidRDefault="00797119" w:rsidP="00797119">
      <w:pPr>
        <w:tabs>
          <w:tab w:val="left" w:pos="8711"/>
        </w:tabs>
        <w:jc w:val="both"/>
        <w:rPr>
          <w:rFonts w:ascii="Verdana" w:hAnsi="Verdana" w:cs="Tahoma"/>
          <w:sz w:val="16"/>
          <w:szCs w:val="16"/>
          <w:lang w:eastAsia="es-ES"/>
        </w:rPr>
      </w:pPr>
      <w:r w:rsidRPr="00B709B3">
        <w:rPr>
          <w:rFonts w:ascii="Verdana" w:hAnsi="Verdana" w:cs="Tahoma"/>
          <w:sz w:val="16"/>
          <w:szCs w:val="16"/>
          <w:lang w:eastAsia="es-ES"/>
        </w:rPr>
        <w:t>Los materiales serán de calidad que aseguren la durabilidad y correcto funcionamiento de las instalaciones; previo a su empleo en obra deberá ser aprobado por el Inspector de proyecto.</w:t>
      </w:r>
    </w:p>
    <w:p w14:paraId="44104068" w14:textId="77777777" w:rsidR="00797119" w:rsidRPr="00B709B3" w:rsidRDefault="00797119" w:rsidP="00797119">
      <w:pPr>
        <w:tabs>
          <w:tab w:val="left" w:pos="8711"/>
        </w:tabs>
        <w:jc w:val="both"/>
        <w:rPr>
          <w:rFonts w:ascii="Verdana" w:hAnsi="Verdana" w:cs="Tahoma"/>
          <w:sz w:val="16"/>
          <w:szCs w:val="16"/>
          <w:lang w:eastAsia="es-ES"/>
        </w:rPr>
      </w:pPr>
      <w:r w:rsidRPr="00B709B3">
        <w:rPr>
          <w:rFonts w:ascii="Verdana" w:eastAsia="Verdana" w:hAnsi="Verdana" w:cs="Tahoma"/>
          <w:sz w:val="16"/>
          <w:szCs w:val="16"/>
        </w:rPr>
        <w:t>Se deberá cumplir con las características detalladas en la tabla de descripción de insumos</w:t>
      </w:r>
    </w:p>
    <w:p w14:paraId="3E839E89" w14:textId="77777777" w:rsidR="00797119" w:rsidRPr="00B709B3" w:rsidRDefault="00797119" w:rsidP="00797119">
      <w:pPr>
        <w:widowControl w:val="0"/>
        <w:tabs>
          <w:tab w:val="left" w:pos="360"/>
        </w:tabs>
        <w:autoSpaceDE w:val="0"/>
        <w:autoSpaceDN w:val="0"/>
        <w:adjustRightInd w:val="0"/>
        <w:jc w:val="both"/>
        <w:rPr>
          <w:rFonts w:ascii="Verdana" w:eastAsia="Verdana" w:hAnsi="Verdana" w:cs="Tahoma"/>
          <w:bCs/>
          <w:color w:val="000000"/>
          <w:sz w:val="16"/>
          <w:szCs w:val="16"/>
          <w:lang w:val="es-ES_tradnl"/>
        </w:rPr>
      </w:pPr>
    </w:p>
    <w:p w14:paraId="5A65D5EB" w14:textId="77777777" w:rsidR="00797119" w:rsidRPr="00B709B3" w:rsidRDefault="00797119" w:rsidP="00797119">
      <w:pPr>
        <w:widowControl w:val="0"/>
        <w:autoSpaceDE w:val="0"/>
        <w:autoSpaceDN w:val="0"/>
        <w:jc w:val="both"/>
        <w:rPr>
          <w:rFonts w:ascii="Verdana" w:eastAsia="Verdana" w:hAnsi="Verdana" w:cs="Tahoma"/>
          <w:b/>
          <w:sz w:val="16"/>
          <w:szCs w:val="16"/>
        </w:rPr>
      </w:pPr>
      <w:r w:rsidRPr="00B709B3">
        <w:rPr>
          <w:rFonts w:ascii="Verdana" w:eastAsia="Verdana" w:hAnsi="Verdana" w:cs="Tahoma"/>
          <w:b/>
          <w:sz w:val="16"/>
          <w:szCs w:val="16"/>
        </w:rPr>
        <w:t>FORMA DE EJECUCIÓN. -</w:t>
      </w:r>
    </w:p>
    <w:p w14:paraId="0FCC84A5" w14:textId="77777777" w:rsidR="00797119" w:rsidRPr="00B709B3" w:rsidRDefault="00797119" w:rsidP="00797119">
      <w:pPr>
        <w:widowControl w:val="0"/>
        <w:autoSpaceDE w:val="0"/>
        <w:autoSpaceDN w:val="0"/>
        <w:jc w:val="both"/>
        <w:rPr>
          <w:rFonts w:ascii="Verdana" w:eastAsia="Verdana" w:hAnsi="Verdana" w:cs="Tahoma"/>
          <w:b/>
          <w:sz w:val="16"/>
          <w:szCs w:val="16"/>
        </w:rPr>
      </w:pPr>
    </w:p>
    <w:p w14:paraId="3409737A"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t>Su ubicación e instalación del lavamanos será el indicado en los planos de construcción o los indicados por el Inspector de proyecto, donde exista el punto sanitario y el punto hidráulico.</w:t>
      </w:r>
    </w:p>
    <w:p w14:paraId="699FD860"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t>Antes de la colocación la Entidad Ejecutora deberá presentar el artefacto al Inspector de proyecto para su aprobación correspondiente.</w:t>
      </w:r>
    </w:p>
    <w:p w14:paraId="343CB889"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t>Se realizará el replanteo donde se ubicará la lavandería y el grifo de acuerdo a los detalles arquitectónicos, planos constructivos y/o instrucciones del Inspector de proyecto.</w:t>
      </w:r>
    </w:p>
    <w:p w14:paraId="18803B8F"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t>Ubicar el punto de desagüe y punto hidráulico para la lavandería, además tenga el nivel aceptado y el espacio suficiente para la implementación del artefacto, con la aprobación del Inspector de proyecto.</w:t>
      </w:r>
    </w:p>
    <w:p w14:paraId="0A79A3FC" w14:textId="77777777" w:rsidR="00797119" w:rsidRPr="00B709B3" w:rsidRDefault="00797119" w:rsidP="00797119">
      <w:pPr>
        <w:widowControl w:val="0"/>
        <w:tabs>
          <w:tab w:val="left" w:pos="560"/>
        </w:tabs>
        <w:autoSpaceDE w:val="0"/>
        <w:autoSpaceDN w:val="0"/>
        <w:jc w:val="both"/>
        <w:rPr>
          <w:rFonts w:ascii="Verdana" w:eastAsia="Calibri" w:hAnsi="Verdana" w:cs="Tahoma"/>
          <w:sz w:val="16"/>
          <w:szCs w:val="16"/>
        </w:rPr>
      </w:pPr>
      <w:r w:rsidRPr="00B709B3">
        <w:rPr>
          <w:rFonts w:ascii="Verdana" w:eastAsia="Calibri" w:hAnsi="Verdana" w:cs="Tahoma"/>
          <w:sz w:val="16"/>
          <w:szCs w:val="16"/>
        </w:rPr>
        <w:t>La instalación de la lavandería comprenderá la colocación del artefacto, la grifería, sopapas, sifones de PVC y su conexión al sistema de desagüe.</w:t>
      </w:r>
    </w:p>
    <w:p w14:paraId="7794B583" w14:textId="77777777" w:rsidR="00797119" w:rsidRPr="00B709B3" w:rsidRDefault="00797119" w:rsidP="00797119">
      <w:pPr>
        <w:widowControl w:val="0"/>
        <w:tabs>
          <w:tab w:val="left" w:pos="560"/>
        </w:tabs>
        <w:autoSpaceDE w:val="0"/>
        <w:autoSpaceDN w:val="0"/>
        <w:jc w:val="both"/>
        <w:rPr>
          <w:rFonts w:ascii="Verdana" w:eastAsia="Calibri" w:hAnsi="Verdana" w:cs="Tahoma"/>
          <w:sz w:val="16"/>
          <w:szCs w:val="16"/>
        </w:rPr>
      </w:pPr>
      <w:r w:rsidRPr="00B709B3">
        <w:rPr>
          <w:rFonts w:ascii="Verdana" w:eastAsia="Calibri" w:hAnsi="Verdana" w:cs="Tahoma"/>
          <w:sz w:val="16"/>
          <w:szCs w:val="16"/>
        </w:rPr>
        <w:t>Fijar la lavandería con mortero de cemento en el lugar indicado en los planos constructivos y/o instrucciones del Inspector de proyecto.</w:t>
      </w:r>
    </w:p>
    <w:p w14:paraId="1F0460EC" w14:textId="77777777" w:rsidR="00797119" w:rsidRPr="00B709B3" w:rsidRDefault="00797119" w:rsidP="00797119">
      <w:pPr>
        <w:widowControl w:val="0"/>
        <w:tabs>
          <w:tab w:val="left" w:pos="560"/>
        </w:tabs>
        <w:autoSpaceDE w:val="0"/>
        <w:autoSpaceDN w:val="0"/>
        <w:jc w:val="both"/>
        <w:rPr>
          <w:rFonts w:ascii="Verdana" w:eastAsia="Calibri" w:hAnsi="Verdana" w:cs="Tahoma"/>
          <w:sz w:val="16"/>
          <w:szCs w:val="16"/>
        </w:rPr>
      </w:pPr>
    </w:p>
    <w:p w14:paraId="0606FACE" w14:textId="77777777" w:rsidR="00797119" w:rsidRPr="00B709B3" w:rsidRDefault="00797119" w:rsidP="00797119">
      <w:pPr>
        <w:widowControl w:val="0"/>
        <w:autoSpaceDE w:val="0"/>
        <w:autoSpaceDN w:val="0"/>
        <w:jc w:val="both"/>
        <w:rPr>
          <w:rFonts w:ascii="Verdana" w:eastAsia="Calibri" w:hAnsi="Verdana" w:cs="Tahoma"/>
          <w:sz w:val="16"/>
          <w:szCs w:val="16"/>
        </w:rPr>
      </w:pPr>
      <w:r w:rsidRPr="00B709B3">
        <w:rPr>
          <w:rFonts w:ascii="Verdana" w:eastAsia="Calibri" w:hAnsi="Verdana" w:cs="Tahoma"/>
          <w:sz w:val="16"/>
          <w:szCs w:val="16"/>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54D065BC" w14:textId="77777777" w:rsidR="00797119" w:rsidRPr="00B709B3" w:rsidRDefault="00797119" w:rsidP="00797119">
      <w:pPr>
        <w:widowControl w:val="0"/>
        <w:autoSpaceDE w:val="0"/>
        <w:autoSpaceDN w:val="0"/>
        <w:jc w:val="both"/>
        <w:rPr>
          <w:rFonts w:ascii="Verdana" w:eastAsia="Calibri" w:hAnsi="Verdana" w:cs="Tahoma"/>
          <w:sz w:val="16"/>
          <w:szCs w:val="16"/>
        </w:rPr>
      </w:pPr>
    </w:p>
    <w:p w14:paraId="59DBC047" w14:textId="77777777" w:rsidR="00797119" w:rsidRPr="00B709B3" w:rsidRDefault="00797119" w:rsidP="00797119">
      <w:pPr>
        <w:widowControl w:val="0"/>
        <w:tabs>
          <w:tab w:val="left" w:pos="560"/>
        </w:tabs>
        <w:autoSpaceDE w:val="0"/>
        <w:autoSpaceDN w:val="0"/>
        <w:jc w:val="both"/>
        <w:rPr>
          <w:rFonts w:ascii="Verdana" w:eastAsia="Calibri" w:hAnsi="Verdana" w:cs="Tahoma"/>
          <w:sz w:val="16"/>
          <w:szCs w:val="16"/>
        </w:rPr>
      </w:pPr>
      <w:r w:rsidRPr="00B709B3">
        <w:rPr>
          <w:rFonts w:ascii="Verdana" w:eastAsia="Calibri" w:hAnsi="Verdana" w:cs="Tahoma"/>
          <w:sz w:val="16"/>
          <w:szCs w:val="16"/>
        </w:rPr>
        <w:t>La conexión de la grifería se ejecutará minuciosamente, asegurando un sellado efectivo en todos los elementos empleados.</w:t>
      </w:r>
    </w:p>
    <w:p w14:paraId="5E6C3B9B" w14:textId="77777777" w:rsidR="00797119" w:rsidRPr="00B709B3" w:rsidRDefault="00797119" w:rsidP="00797119">
      <w:pPr>
        <w:widowControl w:val="0"/>
        <w:tabs>
          <w:tab w:val="left" w:pos="560"/>
        </w:tabs>
        <w:autoSpaceDE w:val="0"/>
        <w:autoSpaceDN w:val="0"/>
        <w:jc w:val="both"/>
        <w:rPr>
          <w:rFonts w:ascii="Verdana" w:eastAsia="Calibri" w:hAnsi="Verdana" w:cs="Tahoma"/>
          <w:sz w:val="16"/>
          <w:szCs w:val="16"/>
        </w:rPr>
      </w:pPr>
    </w:p>
    <w:p w14:paraId="7937A503" w14:textId="77777777" w:rsidR="00797119" w:rsidRPr="00B709B3" w:rsidRDefault="00797119" w:rsidP="00797119">
      <w:pPr>
        <w:widowControl w:val="0"/>
        <w:autoSpaceDE w:val="0"/>
        <w:autoSpaceDN w:val="0"/>
        <w:jc w:val="both"/>
        <w:rPr>
          <w:rFonts w:ascii="Verdana" w:eastAsia="Calibri" w:hAnsi="Verdana" w:cs="Tahoma"/>
          <w:sz w:val="16"/>
          <w:szCs w:val="16"/>
        </w:rPr>
      </w:pPr>
      <w:r w:rsidRPr="00B709B3">
        <w:rPr>
          <w:rFonts w:ascii="Verdana" w:eastAsia="Calibri" w:hAnsi="Verdana" w:cs="Tahoma"/>
          <w:sz w:val="16"/>
          <w:szCs w:val="16"/>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66C26005" w14:textId="77777777" w:rsidR="00797119" w:rsidRPr="00B709B3" w:rsidRDefault="00797119" w:rsidP="00797119">
      <w:pPr>
        <w:widowControl w:val="0"/>
        <w:autoSpaceDE w:val="0"/>
        <w:autoSpaceDN w:val="0"/>
        <w:jc w:val="both"/>
        <w:rPr>
          <w:rFonts w:ascii="Verdana" w:eastAsia="Calibri" w:hAnsi="Verdana" w:cs="Tahoma"/>
          <w:sz w:val="16"/>
          <w:szCs w:val="16"/>
        </w:rPr>
      </w:pPr>
    </w:p>
    <w:p w14:paraId="49EA8A70" w14:textId="77777777" w:rsidR="00797119" w:rsidRPr="00B709B3" w:rsidRDefault="00797119" w:rsidP="00797119">
      <w:pPr>
        <w:widowControl w:val="0"/>
        <w:autoSpaceDE w:val="0"/>
        <w:autoSpaceDN w:val="0"/>
        <w:jc w:val="both"/>
        <w:rPr>
          <w:rFonts w:ascii="Verdana" w:eastAsia="Calibri" w:hAnsi="Verdana" w:cs="Tahoma"/>
          <w:sz w:val="16"/>
          <w:szCs w:val="16"/>
        </w:rPr>
      </w:pPr>
      <w:r w:rsidRPr="00B709B3">
        <w:rPr>
          <w:rFonts w:ascii="Verdana" w:eastAsia="Calibri" w:hAnsi="Verdana" w:cs="Tahoma"/>
          <w:sz w:val="16"/>
          <w:szCs w:val="16"/>
        </w:rPr>
        <w:t xml:space="preserve">El área de apoyo se someterá a un revestimiento de mortero de cemento, el cual culminará con un acabado de tipo </w:t>
      </w:r>
      <w:proofErr w:type="spellStart"/>
      <w:r w:rsidRPr="00B709B3">
        <w:rPr>
          <w:rFonts w:ascii="Verdana" w:eastAsia="Calibri" w:hAnsi="Verdana" w:cs="Tahoma"/>
          <w:sz w:val="16"/>
          <w:szCs w:val="16"/>
        </w:rPr>
        <w:t>frotachado</w:t>
      </w:r>
      <w:proofErr w:type="spellEnd"/>
      <w:r w:rsidRPr="00B709B3">
        <w:rPr>
          <w:rFonts w:ascii="Verdana" w:eastAsia="Calibri" w:hAnsi="Verdana" w:cs="Tahoma"/>
          <w:sz w:val="16"/>
          <w:szCs w:val="16"/>
        </w:rPr>
        <w:t>.</w:t>
      </w:r>
    </w:p>
    <w:p w14:paraId="45CDD6BC" w14:textId="77777777" w:rsidR="00797119" w:rsidRPr="00B709B3" w:rsidRDefault="00797119" w:rsidP="00797119">
      <w:pPr>
        <w:widowControl w:val="0"/>
        <w:autoSpaceDE w:val="0"/>
        <w:autoSpaceDN w:val="0"/>
        <w:jc w:val="both"/>
        <w:rPr>
          <w:rFonts w:ascii="Verdana" w:eastAsia="Calibri" w:hAnsi="Verdana" w:cs="Tahoma"/>
          <w:sz w:val="16"/>
          <w:szCs w:val="16"/>
        </w:rPr>
      </w:pPr>
    </w:p>
    <w:p w14:paraId="04B3C14B" w14:textId="77777777" w:rsidR="00797119" w:rsidRPr="00B709B3" w:rsidRDefault="00797119" w:rsidP="00797119">
      <w:pPr>
        <w:widowControl w:val="0"/>
        <w:autoSpaceDE w:val="0"/>
        <w:autoSpaceDN w:val="0"/>
        <w:jc w:val="both"/>
        <w:rPr>
          <w:rFonts w:ascii="Verdana" w:eastAsia="Calibri" w:hAnsi="Verdana" w:cs="Tahoma"/>
          <w:sz w:val="16"/>
          <w:szCs w:val="16"/>
        </w:rPr>
      </w:pPr>
      <w:r w:rsidRPr="00B709B3">
        <w:rPr>
          <w:rFonts w:ascii="Verdana" w:eastAsia="Calibri" w:hAnsi="Verdana" w:cs="Tahoma"/>
          <w:sz w:val="16"/>
          <w:szCs w:val="16"/>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7F0B094C" w14:textId="77777777" w:rsidR="00797119" w:rsidRPr="00B709B3" w:rsidRDefault="00797119" w:rsidP="00797119">
      <w:pPr>
        <w:widowControl w:val="0"/>
        <w:autoSpaceDE w:val="0"/>
        <w:autoSpaceDN w:val="0"/>
        <w:jc w:val="both"/>
        <w:rPr>
          <w:rFonts w:ascii="Verdana" w:eastAsia="Calibri" w:hAnsi="Verdana" w:cs="Tahoma"/>
          <w:sz w:val="16"/>
          <w:szCs w:val="16"/>
        </w:rPr>
      </w:pPr>
    </w:p>
    <w:p w14:paraId="6570AB82" w14:textId="77777777" w:rsidR="00797119" w:rsidRPr="00B709B3" w:rsidRDefault="00797119" w:rsidP="00797119">
      <w:pPr>
        <w:widowControl w:val="0"/>
        <w:autoSpaceDE w:val="0"/>
        <w:autoSpaceDN w:val="0"/>
        <w:spacing w:after="120"/>
        <w:jc w:val="both"/>
        <w:rPr>
          <w:rFonts w:ascii="Verdana" w:eastAsia="Verdana" w:hAnsi="Verdana" w:cs="Tahoma"/>
          <w:sz w:val="16"/>
          <w:szCs w:val="16"/>
        </w:rPr>
      </w:pPr>
      <w:r w:rsidRPr="00B709B3">
        <w:rPr>
          <w:rFonts w:ascii="Verdana" w:eastAsia="Verdana" w:hAnsi="Verdana" w:cs="Tahoma"/>
          <w:b/>
          <w:sz w:val="16"/>
          <w:szCs w:val="16"/>
        </w:rPr>
        <w:t>Criterios de Control, Aceptación y Rechazo</w:t>
      </w:r>
    </w:p>
    <w:p w14:paraId="2E7080A8" w14:textId="77777777" w:rsidR="00797119" w:rsidRPr="00B709B3" w:rsidRDefault="00797119" w:rsidP="00797119">
      <w:pPr>
        <w:widowControl w:val="0"/>
        <w:tabs>
          <w:tab w:val="left" w:pos="560"/>
        </w:tabs>
        <w:autoSpaceDE w:val="0"/>
        <w:autoSpaceDN w:val="0"/>
        <w:jc w:val="both"/>
        <w:rPr>
          <w:rFonts w:ascii="Verdana" w:eastAsia="Verdana" w:hAnsi="Verdana" w:cs="Tahoma"/>
          <w:sz w:val="16"/>
          <w:szCs w:val="16"/>
        </w:rPr>
      </w:pPr>
      <w:r w:rsidRPr="00B709B3">
        <w:rPr>
          <w:rFonts w:ascii="Verdana" w:eastAsia="Verdana" w:hAnsi="Verdana" w:cs="Tahoma"/>
          <w:sz w:val="16"/>
          <w:szCs w:val="16"/>
        </w:rPr>
        <w:t>El Inspector de proyecto deberá verificar que la ejecución del ítem no presenta ningún defecto de materiales, de ejecución o de dimensiones mediante inspección visual u otro método conveniente.</w:t>
      </w:r>
    </w:p>
    <w:p w14:paraId="2D046C1F" w14:textId="77777777" w:rsidR="00797119" w:rsidRPr="00B709B3" w:rsidRDefault="00797119" w:rsidP="00797119">
      <w:pPr>
        <w:widowControl w:val="0"/>
        <w:tabs>
          <w:tab w:val="left" w:pos="560"/>
        </w:tabs>
        <w:autoSpaceDE w:val="0"/>
        <w:autoSpaceDN w:val="0"/>
        <w:jc w:val="both"/>
        <w:rPr>
          <w:rFonts w:ascii="Verdana" w:eastAsia="Calibri" w:hAnsi="Verdana" w:cs="Tahoma"/>
          <w:sz w:val="16"/>
          <w:szCs w:val="16"/>
        </w:rPr>
      </w:pPr>
    </w:p>
    <w:p w14:paraId="1DB4B8DB" w14:textId="77777777" w:rsidR="00797119" w:rsidRPr="00B709B3" w:rsidRDefault="00797119" w:rsidP="00797119">
      <w:pPr>
        <w:widowControl w:val="0"/>
        <w:autoSpaceDE w:val="0"/>
        <w:autoSpaceDN w:val="0"/>
        <w:spacing w:before="99"/>
        <w:outlineLvl w:val="0"/>
        <w:rPr>
          <w:rFonts w:ascii="Verdana" w:eastAsia="Verdana" w:hAnsi="Verdana" w:cs="Verdana"/>
          <w:b/>
          <w:bCs/>
          <w:sz w:val="16"/>
          <w:szCs w:val="16"/>
        </w:rPr>
      </w:pPr>
    </w:p>
    <w:tbl>
      <w:tblPr>
        <w:tblStyle w:val="Tablaconcuadrcula"/>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797119" w:rsidRPr="00B709B3" w14:paraId="60C46CE1" w14:textId="77777777" w:rsidTr="000648BD">
        <w:tc>
          <w:tcPr>
            <w:tcW w:w="584" w:type="dxa"/>
            <w:shd w:val="clear" w:color="auto" w:fill="17365D"/>
          </w:tcPr>
          <w:p w14:paraId="392469FF" w14:textId="77777777" w:rsidR="00797119" w:rsidRPr="00B709B3" w:rsidRDefault="00797119" w:rsidP="000648BD">
            <w:pPr>
              <w:widowControl w:val="0"/>
              <w:autoSpaceDE w:val="0"/>
              <w:autoSpaceDN w:val="0"/>
              <w:jc w:val="center"/>
              <w:rPr>
                <w:rFonts w:ascii="Verdana" w:hAnsi="Verdana" w:cs="Verdana"/>
                <w:b/>
                <w:sz w:val="16"/>
                <w:szCs w:val="16"/>
              </w:rPr>
            </w:pPr>
            <w:proofErr w:type="spellStart"/>
            <w:r w:rsidRPr="00B709B3">
              <w:rPr>
                <w:rFonts w:ascii="Verdana" w:hAnsi="Verdana" w:cs="Verdana"/>
                <w:b/>
                <w:sz w:val="16"/>
                <w:szCs w:val="16"/>
              </w:rPr>
              <w:t>N°</w:t>
            </w:r>
            <w:proofErr w:type="spellEnd"/>
          </w:p>
        </w:tc>
        <w:tc>
          <w:tcPr>
            <w:tcW w:w="2385" w:type="dxa"/>
            <w:shd w:val="clear" w:color="auto" w:fill="17365D"/>
          </w:tcPr>
          <w:p w14:paraId="45033D91" w14:textId="77777777" w:rsidR="00797119" w:rsidRPr="00B709B3" w:rsidRDefault="00797119" w:rsidP="000648BD">
            <w:pPr>
              <w:widowControl w:val="0"/>
              <w:autoSpaceDE w:val="0"/>
              <w:autoSpaceDN w:val="0"/>
              <w:spacing w:line="360" w:lineRule="auto"/>
              <w:jc w:val="center"/>
              <w:rPr>
                <w:rFonts w:ascii="Verdana" w:hAnsi="Verdana" w:cs="Verdana"/>
                <w:b/>
                <w:sz w:val="16"/>
                <w:szCs w:val="16"/>
              </w:rPr>
            </w:pPr>
            <w:r w:rsidRPr="00B709B3">
              <w:rPr>
                <w:rFonts w:ascii="Verdana" w:hAnsi="Verdana" w:cs="Verdana"/>
                <w:b/>
                <w:sz w:val="16"/>
                <w:szCs w:val="16"/>
              </w:rPr>
              <w:t>CODIGO</w:t>
            </w:r>
          </w:p>
        </w:tc>
        <w:tc>
          <w:tcPr>
            <w:tcW w:w="1145" w:type="dxa"/>
            <w:shd w:val="clear" w:color="auto" w:fill="17365D"/>
          </w:tcPr>
          <w:p w14:paraId="285DCD07"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UNIDAD</w:t>
            </w:r>
          </w:p>
        </w:tc>
        <w:tc>
          <w:tcPr>
            <w:tcW w:w="5520" w:type="dxa"/>
            <w:shd w:val="clear" w:color="auto" w:fill="17365D"/>
          </w:tcPr>
          <w:p w14:paraId="318F47DB"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ITEM</w:t>
            </w:r>
          </w:p>
        </w:tc>
      </w:tr>
      <w:tr w:rsidR="00797119" w:rsidRPr="00B709B3" w14:paraId="2ECC2843" w14:textId="77777777" w:rsidTr="000648BD">
        <w:tc>
          <w:tcPr>
            <w:tcW w:w="584" w:type="dxa"/>
            <w:shd w:val="clear" w:color="auto" w:fill="B8CCE4"/>
          </w:tcPr>
          <w:p w14:paraId="6A91E926"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36</w:t>
            </w:r>
          </w:p>
        </w:tc>
        <w:tc>
          <w:tcPr>
            <w:tcW w:w="2385" w:type="dxa"/>
            <w:shd w:val="clear" w:color="auto" w:fill="B8CCE4"/>
          </w:tcPr>
          <w:p w14:paraId="7AAA48D8"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bCs/>
                <w:color w:val="000000"/>
                <w:sz w:val="16"/>
                <w:szCs w:val="16"/>
              </w:rPr>
              <w:t>VAC-IA-APO-1</w:t>
            </w:r>
          </w:p>
        </w:tc>
        <w:tc>
          <w:tcPr>
            <w:tcW w:w="1145" w:type="dxa"/>
            <w:shd w:val="clear" w:color="auto" w:fill="B8CCE4"/>
          </w:tcPr>
          <w:p w14:paraId="71B971D7"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GLB</w:t>
            </w:r>
          </w:p>
        </w:tc>
        <w:tc>
          <w:tcPr>
            <w:tcW w:w="5520" w:type="dxa"/>
            <w:shd w:val="clear" w:color="auto" w:fill="B8CCE4"/>
          </w:tcPr>
          <w:p w14:paraId="72512A2E" w14:textId="77777777" w:rsidR="00797119" w:rsidRPr="00B709B3" w:rsidRDefault="00797119" w:rsidP="000648BD">
            <w:pPr>
              <w:widowControl w:val="0"/>
              <w:autoSpaceDE w:val="0"/>
              <w:autoSpaceDN w:val="0"/>
              <w:spacing w:line="360" w:lineRule="auto"/>
              <w:jc w:val="center"/>
              <w:rPr>
                <w:rFonts w:ascii="Verdana" w:hAnsi="Verdana" w:cs="Verdana"/>
                <w:b/>
                <w:sz w:val="16"/>
                <w:szCs w:val="16"/>
              </w:rPr>
            </w:pPr>
            <w:r w:rsidRPr="00B709B3">
              <w:rPr>
                <w:rFonts w:ascii="Verdana" w:hAnsi="Verdana" w:cs="Verdana"/>
                <w:b/>
                <w:sz w:val="16"/>
                <w:szCs w:val="16"/>
              </w:rPr>
              <w:t>INSTALACIÓN DE AGUA POTABLE</w:t>
            </w:r>
          </w:p>
        </w:tc>
      </w:tr>
    </w:tbl>
    <w:p w14:paraId="69316E6D" w14:textId="77777777" w:rsidR="00797119" w:rsidRPr="00B709B3" w:rsidRDefault="00797119" w:rsidP="00797119">
      <w:pPr>
        <w:widowControl w:val="0"/>
        <w:autoSpaceDE w:val="0"/>
        <w:autoSpaceDN w:val="0"/>
        <w:spacing w:before="99"/>
        <w:outlineLvl w:val="0"/>
        <w:rPr>
          <w:rFonts w:ascii="Verdana" w:eastAsia="Verdana" w:hAnsi="Verdana" w:cs="Verdana"/>
          <w:b/>
          <w:bCs/>
          <w:sz w:val="16"/>
          <w:szCs w:val="16"/>
        </w:rPr>
      </w:pPr>
      <w:r w:rsidRPr="00B709B3">
        <w:rPr>
          <w:rFonts w:ascii="Verdana" w:eastAsia="Verdana" w:hAnsi="Verdana" w:cs="Verdana"/>
          <w:b/>
          <w:bCs/>
          <w:sz w:val="16"/>
          <w:szCs w:val="16"/>
        </w:rPr>
        <w:t>DESCRIPCIÓN. -</w:t>
      </w:r>
    </w:p>
    <w:p w14:paraId="28662E81" w14:textId="77777777" w:rsidR="00797119" w:rsidRPr="00B709B3" w:rsidRDefault="00797119" w:rsidP="00797119">
      <w:pPr>
        <w:widowControl w:val="0"/>
        <w:autoSpaceDE w:val="0"/>
        <w:autoSpaceDN w:val="0"/>
        <w:spacing w:before="6"/>
        <w:ind w:right="156"/>
        <w:jc w:val="both"/>
        <w:rPr>
          <w:rFonts w:ascii="Verdana" w:eastAsia="Verdana" w:hAnsi="Verdana" w:cs="Verdana"/>
          <w:sz w:val="16"/>
          <w:szCs w:val="16"/>
        </w:rPr>
      </w:pPr>
    </w:p>
    <w:p w14:paraId="7312DBB5" w14:textId="77777777" w:rsidR="00797119" w:rsidRPr="00B709B3" w:rsidRDefault="00797119" w:rsidP="00797119">
      <w:pPr>
        <w:widowControl w:val="0"/>
        <w:autoSpaceDE w:val="0"/>
        <w:autoSpaceDN w:val="0"/>
        <w:spacing w:before="6"/>
        <w:ind w:right="156"/>
        <w:jc w:val="both"/>
        <w:rPr>
          <w:rFonts w:ascii="Verdana" w:eastAsia="Verdana" w:hAnsi="Verdana" w:cs="Verdana"/>
          <w:sz w:val="16"/>
          <w:szCs w:val="16"/>
        </w:rPr>
      </w:pPr>
      <w:r w:rsidRPr="00B709B3">
        <w:rPr>
          <w:rFonts w:ascii="Verdana" w:eastAsia="Verdana" w:hAnsi="Verdana" w:cs="Verdana"/>
          <w:sz w:val="16"/>
          <w:szCs w:val="16"/>
        </w:rPr>
        <w:t>Este ítem comprende la instalación y ejecución de todos los trabajos para efectuar las</w:t>
      </w:r>
      <w:r w:rsidRPr="00B709B3">
        <w:rPr>
          <w:rFonts w:ascii="Verdana" w:eastAsia="Verdana" w:hAnsi="Verdana" w:cs="Verdana"/>
          <w:spacing w:val="-29"/>
          <w:sz w:val="16"/>
          <w:szCs w:val="16"/>
        </w:rPr>
        <w:t xml:space="preserve"> </w:t>
      </w:r>
      <w:r w:rsidRPr="00B709B3">
        <w:rPr>
          <w:rFonts w:ascii="Verdana" w:eastAsia="Verdana" w:hAnsi="Verdana" w:cs="Verdana"/>
          <w:sz w:val="16"/>
          <w:szCs w:val="16"/>
        </w:rPr>
        <w:t>conexiones domiciliarias</w:t>
      </w:r>
      <w:r w:rsidRPr="00B709B3">
        <w:rPr>
          <w:rFonts w:ascii="Verdana" w:eastAsia="Verdana" w:hAnsi="Verdana" w:cs="Verdana"/>
          <w:spacing w:val="-9"/>
          <w:sz w:val="16"/>
          <w:szCs w:val="16"/>
        </w:rPr>
        <w:t xml:space="preserve"> </w:t>
      </w:r>
      <w:r w:rsidRPr="00B709B3">
        <w:rPr>
          <w:rFonts w:ascii="Verdana" w:eastAsia="Verdana" w:hAnsi="Verdana" w:cs="Verdana"/>
          <w:sz w:val="16"/>
          <w:szCs w:val="16"/>
        </w:rPr>
        <w:t>de</w:t>
      </w:r>
      <w:r w:rsidRPr="00B709B3">
        <w:rPr>
          <w:rFonts w:ascii="Verdana" w:eastAsia="Verdana" w:hAnsi="Verdana" w:cs="Verdana"/>
          <w:spacing w:val="-8"/>
          <w:sz w:val="16"/>
          <w:szCs w:val="16"/>
        </w:rPr>
        <w:t xml:space="preserve"> </w:t>
      </w:r>
      <w:r w:rsidRPr="00B709B3">
        <w:rPr>
          <w:rFonts w:ascii="Verdana" w:eastAsia="Verdana" w:hAnsi="Verdana" w:cs="Verdana"/>
          <w:sz w:val="16"/>
          <w:szCs w:val="16"/>
        </w:rPr>
        <w:t>agua</w:t>
      </w:r>
      <w:r w:rsidRPr="00B709B3">
        <w:rPr>
          <w:rFonts w:ascii="Verdana" w:eastAsia="Verdana" w:hAnsi="Verdana" w:cs="Verdana"/>
          <w:spacing w:val="-9"/>
          <w:sz w:val="16"/>
          <w:szCs w:val="16"/>
        </w:rPr>
        <w:t xml:space="preserve"> </w:t>
      </w:r>
      <w:r w:rsidRPr="00B709B3">
        <w:rPr>
          <w:rFonts w:ascii="Verdana" w:eastAsia="Verdana" w:hAnsi="Verdana" w:cs="Verdana"/>
          <w:sz w:val="16"/>
          <w:szCs w:val="16"/>
        </w:rPr>
        <w:t>potable</w:t>
      </w:r>
      <w:r w:rsidRPr="00B709B3">
        <w:rPr>
          <w:rFonts w:ascii="Verdana" w:eastAsia="Verdana" w:hAnsi="Verdana" w:cs="Verdana"/>
          <w:spacing w:val="-10"/>
          <w:sz w:val="16"/>
          <w:szCs w:val="16"/>
        </w:rPr>
        <w:t xml:space="preserve"> </w:t>
      </w:r>
      <w:r w:rsidRPr="00B709B3">
        <w:rPr>
          <w:rFonts w:ascii="Verdana" w:eastAsia="Verdana" w:hAnsi="Verdana" w:cs="Verdana"/>
          <w:sz w:val="16"/>
          <w:szCs w:val="16"/>
        </w:rPr>
        <w:t>de</w:t>
      </w:r>
      <w:r w:rsidRPr="00B709B3">
        <w:rPr>
          <w:rFonts w:ascii="Verdana" w:eastAsia="Verdana" w:hAnsi="Verdana" w:cs="Verdana"/>
          <w:spacing w:val="-10"/>
          <w:sz w:val="16"/>
          <w:szCs w:val="16"/>
        </w:rPr>
        <w:t xml:space="preserve"> </w:t>
      </w:r>
      <w:r w:rsidRPr="00B709B3">
        <w:rPr>
          <w:rFonts w:ascii="Verdana" w:eastAsia="Verdana" w:hAnsi="Verdana" w:cs="Verdana"/>
          <w:sz w:val="16"/>
          <w:szCs w:val="16"/>
        </w:rPr>
        <w:t>acuerdo</w:t>
      </w:r>
      <w:r w:rsidRPr="00B709B3">
        <w:rPr>
          <w:rFonts w:ascii="Verdana" w:eastAsia="Verdana" w:hAnsi="Verdana" w:cs="Verdana"/>
          <w:spacing w:val="-7"/>
          <w:sz w:val="16"/>
          <w:szCs w:val="16"/>
        </w:rPr>
        <w:t xml:space="preserve"> </w:t>
      </w:r>
      <w:r w:rsidRPr="00B709B3">
        <w:rPr>
          <w:rFonts w:ascii="Verdana" w:eastAsia="Verdana" w:hAnsi="Verdana" w:cs="Verdana"/>
          <w:sz w:val="16"/>
          <w:szCs w:val="16"/>
        </w:rPr>
        <w:t>a</w:t>
      </w:r>
      <w:r w:rsidRPr="00B709B3">
        <w:rPr>
          <w:rFonts w:ascii="Verdana" w:eastAsia="Verdana" w:hAnsi="Verdana" w:cs="Verdana"/>
          <w:spacing w:val="-8"/>
          <w:sz w:val="16"/>
          <w:szCs w:val="16"/>
        </w:rPr>
        <w:t xml:space="preserve"> </w:t>
      </w:r>
      <w:r w:rsidRPr="00B709B3">
        <w:rPr>
          <w:rFonts w:ascii="Verdana" w:eastAsia="Verdana" w:hAnsi="Verdana" w:cs="Verdana"/>
          <w:sz w:val="16"/>
          <w:szCs w:val="16"/>
        </w:rPr>
        <w:t>los</w:t>
      </w:r>
      <w:r w:rsidRPr="00B709B3">
        <w:rPr>
          <w:rFonts w:ascii="Verdana" w:eastAsia="Verdana" w:hAnsi="Verdana" w:cs="Verdana"/>
          <w:spacing w:val="-9"/>
          <w:sz w:val="16"/>
          <w:szCs w:val="16"/>
        </w:rPr>
        <w:t xml:space="preserve"> </w:t>
      </w:r>
      <w:r w:rsidRPr="00B709B3">
        <w:rPr>
          <w:rFonts w:ascii="Verdana" w:eastAsia="Verdana" w:hAnsi="Verdana" w:cs="Verdana"/>
          <w:sz w:val="16"/>
          <w:szCs w:val="16"/>
        </w:rPr>
        <w:t>planos</w:t>
      </w:r>
      <w:r w:rsidRPr="00B709B3">
        <w:rPr>
          <w:rFonts w:ascii="Verdana" w:eastAsia="Verdana" w:hAnsi="Verdana" w:cs="Verdana"/>
          <w:spacing w:val="-9"/>
          <w:sz w:val="16"/>
          <w:szCs w:val="16"/>
        </w:rPr>
        <w:t xml:space="preserve"> </w:t>
      </w:r>
      <w:r w:rsidRPr="00B709B3">
        <w:rPr>
          <w:rFonts w:ascii="Verdana" w:eastAsia="Verdana" w:hAnsi="Verdana" w:cs="Verdana"/>
          <w:sz w:val="16"/>
          <w:szCs w:val="16"/>
        </w:rPr>
        <w:t>de</w:t>
      </w:r>
      <w:r w:rsidRPr="00B709B3">
        <w:rPr>
          <w:rFonts w:ascii="Verdana" w:eastAsia="Verdana" w:hAnsi="Verdana" w:cs="Verdana"/>
          <w:spacing w:val="-8"/>
          <w:sz w:val="16"/>
          <w:szCs w:val="16"/>
        </w:rPr>
        <w:t xml:space="preserve"> </w:t>
      </w:r>
      <w:r w:rsidRPr="00B709B3">
        <w:rPr>
          <w:rFonts w:ascii="Verdana" w:eastAsia="Verdana" w:hAnsi="Verdana" w:cs="Verdana"/>
          <w:sz w:val="16"/>
          <w:szCs w:val="16"/>
        </w:rPr>
        <w:t>detalle</w:t>
      </w:r>
      <w:r w:rsidRPr="00B709B3">
        <w:rPr>
          <w:rFonts w:ascii="Verdana" w:eastAsia="Verdana" w:hAnsi="Verdana" w:cs="Verdana"/>
          <w:spacing w:val="-6"/>
          <w:sz w:val="16"/>
          <w:szCs w:val="16"/>
        </w:rPr>
        <w:t xml:space="preserve"> </w:t>
      </w:r>
      <w:r w:rsidRPr="00B709B3">
        <w:rPr>
          <w:rFonts w:ascii="Verdana" w:eastAsia="Verdana" w:hAnsi="Verdana" w:cs="Verdana"/>
          <w:sz w:val="16"/>
          <w:szCs w:val="16"/>
        </w:rPr>
        <w:t>y/o instrucciones del Inspector de proyecto.</w:t>
      </w:r>
    </w:p>
    <w:p w14:paraId="3583AE95" w14:textId="77777777" w:rsidR="00797119" w:rsidRPr="00B709B3" w:rsidRDefault="00797119" w:rsidP="00797119">
      <w:pPr>
        <w:widowControl w:val="0"/>
        <w:autoSpaceDE w:val="0"/>
        <w:autoSpaceDN w:val="0"/>
        <w:spacing w:before="7"/>
        <w:rPr>
          <w:rFonts w:ascii="Verdana" w:eastAsia="Verdana" w:hAnsi="Verdana" w:cs="Verdana"/>
          <w:sz w:val="16"/>
          <w:szCs w:val="16"/>
        </w:rPr>
      </w:pPr>
    </w:p>
    <w:p w14:paraId="17CD5F7A" w14:textId="77777777" w:rsidR="00797119" w:rsidRPr="00B709B3" w:rsidRDefault="00797119" w:rsidP="00797119">
      <w:pPr>
        <w:widowControl w:val="0"/>
        <w:autoSpaceDE w:val="0"/>
        <w:autoSpaceDN w:val="0"/>
        <w:spacing w:before="1" w:line="243" w:lineRule="exact"/>
        <w:outlineLvl w:val="0"/>
        <w:rPr>
          <w:rFonts w:ascii="Verdana" w:eastAsia="Verdana" w:hAnsi="Verdana" w:cs="Verdana"/>
          <w:b/>
          <w:bCs/>
          <w:sz w:val="16"/>
          <w:szCs w:val="16"/>
        </w:rPr>
      </w:pPr>
      <w:r w:rsidRPr="00B709B3">
        <w:rPr>
          <w:rFonts w:ascii="Verdana" w:eastAsia="Verdana" w:hAnsi="Verdana" w:cs="Verdana"/>
          <w:b/>
          <w:bCs/>
          <w:sz w:val="16"/>
          <w:szCs w:val="16"/>
        </w:rPr>
        <w:t>MATERIALES, HERRAMIENTAS Y EQUIPO. -</w:t>
      </w:r>
    </w:p>
    <w:p w14:paraId="3CD47A87" w14:textId="77777777" w:rsidR="00797119" w:rsidRPr="00B709B3" w:rsidRDefault="00797119" w:rsidP="00797119">
      <w:pPr>
        <w:widowControl w:val="0"/>
        <w:autoSpaceDE w:val="0"/>
        <w:autoSpaceDN w:val="0"/>
        <w:spacing w:line="243" w:lineRule="exact"/>
        <w:jc w:val="both"/>
        <w:rPr>
          <w:rFonts w:ascii="Verdana" w:eastAsia="Verdana" w:hAnsi="Verdana" w:cs="Verdana"/>
          <w:sz w:val="16"/>
          <w:szCs w:val="16"/>
        </w:rPr>
      </w:pPr>
    </w:p>
    <w:p w14:paraId="3E6D5127" w14:textId="77777777" w:rsidR="00797119" w:rsidRPr="00B709B3" w:rsidRDefault="00797119" w:rsidP="00797119">
      <w:pPr>
        <w:widowControl w:val="0"/>
        <w:autoSpaceDE w:val="0"/>
        <w:autoSpaceDN w:val="0"/>
        <w:spacing w:line="243" w:lineRule="exact"/>
        <w:jc w:val="both"/>
        <w:rPr>
          <w:rFonts w:ascii="Verdana" w:eastAsia="Verdana" w:hAnsi="Verdana" w:cs="Tahoma"/>
          <w:sz w:val="16"/>
          <w:szCs w:val="16"/>
        </w:rPr>
      </w:pPr>
      <w:r w:rsidRPr="00B709B3">
        <w:rPr>
          <w:rFonts w:ascii="Verdana" w:eastAsia="Verdana" w:hAnsi="Verdana" w:cs="Tahoma"/>
          <w:sz w:val="16"/>
          <w:szCs w:val="16"/>
        </w:rPr>
        <w:t xml:space="preserve">La Entidad Ejecutora proporcionará todos los materiales necesarios para la ejecución de los trabajos, exceptuando </w:t>
      </w:r>
      <w:r w:rsidRPr="00B709B3">
        <w:rPr>
          <w:rFonts w:ascii="Verdana" w:eastAsia="Verdana" w:hAnsi="Verdana" w:cs="Tahoma"/>
          <w:sz w:val="16"/>
          <w:szCs w:val="16"/>
        </w:rPr>
        <w:lastRenderedPageBreak/>
        <w:t>los de aporte propio y los mismos deberán ser aprobados por el inspector.</w:t>
      </w:r>
    </w:p>
    <w:p w14:paraId="02CF2348" w14:textId="77777777" w:rsidR="00797119" w:rsidRPr="00B709B3" w:rsidRDefault="00797119" w:rsidP="00797119">
      <w:pPr>
        <w:widowControl w:val="0"/>
        <w:autoSpaceDE w:val="0"/>
        <w:autoSpaceDN w:val="0"/>
        <w:spacing w:line="243" w:lineRule="exact"/>
        <w:jc w:val="both"/>
        <w:rPr>
          <w:rFonts w:ascii="Verdana" w:eastAsia="Verdana" w:hAnsi="Verdana" w:cs="Tahoma"/>
          <w:sz w:val="16"/>
          <w:szCs w:val="16"/>
        </w:rPr>
      </w:pPr>
      <w:r w:rsidRPr="00B709B3">
        <w:rPr>
          <w:rFonts w:ascii="Verdana" w:eastAsia="Verdana" w:hAnsi="Verdana" w:cs="Tahoma"/>
          <w:sz w:val="16"/>
          <w:szCs w:val="16"/>
        </w:rPr>
        <w:t>Se deberá cumplir con las características detalladas en la tabla de descripción de insumos</w:t>
      </w:r>
    </w:p>
    <w:p w14:paraId="5F893A06"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2E83F337" w14:textId="77777777" w:rsidR="00797119" w:rsidRPr="00B709B3" w:rsidRDefault="00797119" w:rsidP="00797119">
      <w:pPr>
        <w:widowControl w:val="0"/>
        <w:autoSpaceDE w:val="0"/>
        <w:autoSpaceDN w:val="0"/>
        <w:outlineLvl w:val="0"/>
        <w:rPr>
          <w:rFonts w:ascii="Verdana" w:eastAsia="Verdana" w:hAnsi="Verdana" w:cs="Verdana"/>
          <w:b/>
          <w:bCs/>
          <w:sz w:val="16"/>
          <w:szCs w:val="16"/>
        </w:rPr>
      </w:pPr>
      <w:r w:rsidRPr="00B709B3">
        <w:rPr>
          <w:rFonts w:ascii="Verdana" w:eastAsia="Verdana" w:hAnsi="Verdana" w:cs="Verdana"/>
          <w:b/>
          <w:bCs/>
          <w:sz w:val="16"/>
          <w:szCs w:val="16"/>
        </w:rPr>
        <w:t>FORMA DE EJECUCIÓN. –</w:t>
      </w:r>
    </w:p>
    <w:p w14:paraId="17165934" w14:textId="77777777" w:rsidR="00797119" w:rsidRPr="00B709B3" w:rsidRDefault="00797119" w:rsidP="00797119">
      <w:pPr>
        <w:widowControl w:val="0"/>
        <w:autoSpaceDE w:val="0"/>
        <w:autoSpaceDN w:val="0"/>
        <w:spacing w:before="11"/>
        <w:rPr>
          <w:rFonts w:ascii="Verdana" w:eastAsia="Verdana" w:hAnsi="Verdana" w:cs="Verdana"/>
          <w:b/>
          <w:sz w:val="16"/>
          <w:szCs w:val="16"/>
        </w:rPr>
      </w:pPr>
    </w:p>
    <w:p w14:paraId="4F68D9A9" w14:textId="77777777" w:rsidR="00797119" w:rsidRPr="00B709B3" w:rsidRDefault="00797119" w:rsidP="00797119">
      <w:pPr>
        <w:widowControl w:val="0"/>
        <w:autoSpaceDE w:val="0"/>
        <w:autoSpaceDN w:val="0"/>
        <w:ind w:right="153"/>
        <w:jc w:val="both"/>
        <w:rPr>
          <w:rFonts w:ascii="Verdana" w:eastAsia="Verdana" w:hAnsi="Verdana" w:cs="Verdana"/>
          <w:sz w:val="16"/>
          <w:szCs w:val="16"/>
        </w:rPr>
      </w:pPr>
      <w:r w:rsidRPr="00B709B3">
        <w:rPr>
          <w:rFonts w:ascii="Verdana" w:eastAsia="Verdana" w:hAnsi="Verdana" w:cs="Verdana"/>
          <w:sz w:val="16"/>
          <w:szCs w:val="16"/>
        </w:rPr>
        <w:t>Previa la instalación en la vivienda, el beneficiario será el encargado de las conexiones domiciliarias desde la tubería matriz hasta la</w:t>
      </w:r>
      <w:r w:rsidRPr="00B709B3">
        <w:rPr>
          <w:rFonts w:ascii="Verdana" w:eastAsia="Verdana" w:hAnsi="Verdana" w:cs="Verdana"/>
          <w:spacing w:val="-20"/>
          <w:sz w:val="16"/>
          <w:szCs w:val="16"/>
        </w:rPr>
        <w:t xml:space="preserve"> </w:t>
      </w:r>
      <w:r w:rsidRPr="00B709B3">
        <w:rPr>
          <w:rFonts w:ascii="Verdana" w:eastAsia="Verdana" w:hAnsi="Verdana" w:cs="Verdana"/>
          <w:sz w:val="16"/>
          <w:szCs w:val="16"/>
        </w:rPr>
        <w:t>llave</w:t>
      </w:r>
      <w:r w:rsidRPr="00B709B3">
        <w:rPr>
          <w:rFonts w:ascii="Verdana" w:eastAsia="Verdana" w:hAnsi="Verdana" w:cs="Verdana"/>
          <w:spacing w:val="-17"/>
          <w:sz w:val="16"/>
          <w:szCs w:val="16"/>
        </w:rPr>
        <w:t xml:space="preserve"> </w:t>
      </w:r>
      <w:r w:rsidRPr="00B709B3">
        <w:rPr>
          <w:rFonts w:ascii="Verdana" w:eastAsia="Verdana" w:hAnsi="Verdana" w:cs="Verdana"/>
          <w:sz w:val="16"/>
          <w:szCs w:val="16"/>
        </w:rPr>
        <w:t>de</w:t>
      </w:r>
      <w:r w:rsidRPr="00B709B3">
        <w:rPr>
          <w:rFonts w:ascii="Verdana" w:eastAsia="Verdana" w:hAnsi="Verdana" w:cs="Verdana"/>
          <w:spacing w:val="-18"/>
          <w:sz w:val="16"/>
          <w:szCs w:val="16"/>
        </w:rPr>
        <w:t xml:space="preserve"> </w:t>
      </w:r>
      <w:r w:rsidRPr="00B709B3">
        <w:rPr>
          <w:rFonts w:ascii="Verdana" w:eastAsia="Verdana" w:hAnsi="Verdana" w:cs="Verdana"/>
          <w:sz w:val="16"/>
          <w:szCs w:val="16"/>
        </w:rPr>
        <w:t>paso</w:t>
      </w:r>
      <w:r w:rsidRPr="00B709B3">
        <w:rPr>
          <w:rFonts w:ascii="Verdana" w:eastAsia="Verdana" w:hAnsi="Verdana" w:cs="Verdana"/>
          <w:spacing w:val="-15"/>
          <w:sz w:val="16"/>
          <w:szCs w:val="16"/>
        </w:rPr>
        <w:t xml:space="preserve"> </w:t>
      </w:r>
      <w:r w:rsidRPr="00B709B3">
        <w:rPr>
          <w:rFonts w:ascii="Verdana" w:eastAsia="Verdana" w:hAnsi="Verdana" w:cs="Verdana"/>
          <w:sz w:val="16"/>
          <w:szCs w:val="16"/>
        </w:rPr>
        <w:t>a</w:t>
      </w:r>
      <w:r w:rsidRPr="00B709B3">
        <w:rPr>
          <w:rFonts w:ascii="Verdana" w:eastAsia="Verdana" w:hAnsi="Verdana" w:cs="Verdana"/>
          <w:spacing w:val="-12"/>
          <w:sz w:val="16"/>
          <w:szCs w:val="16"/>
        </w:rPr>
        <w:t xml:space="preserve"> </w:t>
      </w:r>
      <w:r w:rsidRPr="00B709B3">
        <w:rPr>
          <w:rFonts w:ascii="Verdana" w:eastAsia="Verdana" w:hAnsi="Verdana" w:cs="Verdana"/>
          <w:sz w:val="16"/>
          <w:szCs w:val="16"/>
        </w:rPr>
        <w:t>instalarse</w:t>
      </w:r>
      <w:r w:rsidRPr="00B709B3">
        <w:rPr>
          <w:rFonts w:ascii="Verdana" w:eastAsia="Verdana" w:hAnsi="Verdana" w:cs="Verdana"/>
          <w:spacing w:val="-14"/>
          <w:sz w:val="16"/>
          <w:szCs w:val="16"/>
        </w:rPr>
        <w:t xml:space="preserve"> </w:t>
      </w:r>
      <w:r w:rsidRPr="00B709B3">
        <w:rPr>
          <w:rFonts w:ascii="Verdana" w:eastAsia="Verdana" w:hAnsi="Verdana" w:cs="Verdana"/>
          <w:sz w:val="16"/>
          <w:szCs w:val="16"/>
        </w:rPr>
        <w:t>en</w:t>
      </w:r>
      <w:r w:rsidRPr="00B709B3">
        <w:rPr>
          <w:rFonts w:ascii="Verdana" w:eastAsia="Verdana" w:hAnsi="Verdana" w:cs="Verdana"/>
          <w:spacing w:val="-13"/>
          <w:sz w:val="16"/>
          <w:szCs w:val="16"/>
        </w:rPr>
        <w:t xml:space="preserve"> </w:t>
      </w:r>
      <w:r w:rsidRPr="00B709B3">
        <w:rPr>
          <w:rFonts w:ascii="Verdana" w:eastAsia="Verdana" w:hAnsi="Verdana" w:cs="Verdana"/>
          <w:sz w:val="16"/>
          <w:szCs w:val="16"/>
        </w:rPr>
        <w:t>la</w:t>
      </w:r>
      <w:r w:rsidRPr="00B709B3">
        <w:rPr>
          <w:rFonts w:ascii="Verdana" w:eastAsia="Verdana" w:hAnsi="Verdana" w:cs="Verdana"/>
          <w:spacing w:val="-15"/>
          <w:sz w:val="16"/>
          <w:szCs w:val="16"/>
        </w:rPr>
        <w:t xml:space="preserve"> </w:t>
      </w:r>
      <w:r w:rsidRPr="00B709B3">
        <w:rPr>
          <w:rFonts w:ascii="Verdana" w:eastAsia="Verdana" w:hAnsi="Verdana" w:cs="Verdana"/>
          <w:sz w:val="16"/>
          <w:szCs w:val="16"/>
        </w:rPr>
        <w:t>cámara</w:t>
      </w:r>
      <w:r w:rsidRPr="00B709B3">
        <w:rPr>
          <w:rFonts w:ascii="Verdana" w:eastAsia="Verdana" w:hAnsi="Verdana" w:cs="Verdana"/>
          <w:spacing w:val="-12"/>
          <w:sz w:val="16"/>
          <w:szCs w:val="16"/>
        </w:rPr>
        <w:t xml:space="preserve"> </w:t>
      </w:r>
      <w:r w:rsidRPr="00B709B3">
        <w:rPr>
          <w:rFonts w:ascii="Verdana" w:eastAsia="Verdana" w:hAnsi="Verdana" w:cs="Verdana"/>
          <w:sz w:val="16"/>
          <w:szCs w:val="16"/>
        </w:rPr>
        <w:t>de</w:t>
      </w:r>
      <w:r w:rsidRPr="00B709B3">
        <w:rPr>
          <w:rFonts w:ascii="Verdana" w:eastAsia="Verdana" w:hAnsi="Verdana" w:cs="Verdana"/>
          <w:spacing w:val="-15"/>
          <w:sz w:val="16"/>
          <w:szCs w:val="16"/>
        </w:rPr>
        <w:t xml:space="preserve"> </w:t>
      </w:r>
      <w:r w:rsidRPr="00B709B3">
        <w:rPr>
          <w:rFonts w:ascii="Verdana" w:eastAsia="Verdana" w:hAnsi="Verdana" w:cs="Verdana"/>
          <w:sz w:val="16"/>
          <w:szCs w:val="16"/>
        </w:rPr>
        <w:t>medidor</w:t>
      </w:r>
      <w:r w:rsidRPr="00B709B3">
        <w:rPr>
          <w:rFonts w:ascii="Verdana" w:eastAsia="Verdana" w:hAnsi="Verdana" w:cs="Verdana"/>
          <w:spacing w:val="-18"/>
          <w:sz w:val="16"/>
          <w:szCs w:val="16"/>
        </w:rPr>
        <w:t xml:space="preserve"> </w:t>
      </w:r>
      <w:r w:rsidRPr="00B709B3">
        <w:rPr>
          <w:rFonts w:ascii="Verdana" w:eastAsia="Verdana" w:hAnsi="Verdana" w:cs="Verdana"/>
          <w:sz w:val="16"/>
          <w:szCs w:val="16"/>
        </w:rPr>
        <w:t>ubicado</w:t>
      </w:r>
      <w:r w:rsidRPr="00B709B3">
        <w:rPr>
          <w:rFonts w:ascii="Verdana" w:eastAsia="Verdana" w:hAnsi="Verdana" w:cs="Verdana"/>
          <w:spacing w:val="-17"/>
          <w:sz w:val="16"/>
          <w:szCs w:val="16"/>
        </w:rPr>
        <w:t xml:space="preserve"> </w:t>
      </w:r>
      <w:r w:rsidRPr="00B709B3">
        <w:rPr>
          <w:rFonts w:ascii="Verdana" w:eastAsia="Verdana" w:hAnsi="Verdana" w:cs="Verdana"/>
          <w:sz w:val="16"/>
          <w:szCs w:val="16"/>
        </w:rPr>
        <w:t>en</w:t>
      </w:r>
      <w:r w:rsidRPr="00B709B3">
        <w:rPr>
          <w:rFonts w:ascii="Verdana" w:eastAsia="Verdana" w:hAnsi="Verdana" w:cs="Verdana"/>
          <w:spacing w:val="-11"/>
          <w:sz w:val="16"/>
          <w:szCs w:val="16"/>
        </w:rPr>
        <w:t xml:space="preserve"> </w:t>
      </w:r>
      <w:r w:rsidRPr="00B709B3">
        <w:rPr>
          <w:rFonts w:ascii="Verdana" w:eastAsia="Verdana" w:hAnsi="Verdana" w:cs="Verdana"/>
          <w:sz w:val="16"/>
          <w:szCs w:val="16"/>
        </w:rPr>
        <w:t>la</w:t>
      </w:r>
      <w:r w:rsidRPr="00B709B3">
        <w:rPr>
          <w:rFonts w:ascii="Verdana" w:eastAsia="Verdana" w:hAnsi="Verdana" w:cs="Verdana"/>
          <w:spacing w:val="-15"/>
          <w:sz w:val="16"/>
          <w:szCs w:val="16"/>
        </w:rPr>
        <w:t xml:space="preserve"> </w:t>
      </w:r>
      <w:r w:rsidRPr="00B709B3">
        <w:rPr>
          <w:rFonts w:ascii="Verdana" w:eastAsia="Verdana" w:hAnsi="Verdana" w:cs="Verdana"/>
          <w:sz w:val="16"/>
          <w:szCs w:val="16"/>
        </w:rPr>
        <w:t>acera</w:t>
      </w:r>
      <w:r w:rsidRPr="00B709B3">
        <w:rPr>
          <w:rFonts w:ascii="Verdana" w:eastAsia="Verdana" w:hAnsi="Verdana" w:cs="Verdana"/>
          <w:spacing w:val="-7"/>
          <w:sz w:val="16"/>
          <w:szCs w:val="16"/>
        </w:rPr>
        <w:t xml:space="preserve"> </w:t>
      </w:r>
      <w:r w:rsidRPr="00B709B3">
        <w:rPr>
          <w:rFonts w:ascii="Verdana" w:eastAsia="Verdana" w:hAnsi="Verdana" w:cs="Verdana"/>
          <w:sz w:val="16"/>
          <w:szCs w:val="16"/>
        </w:rPr>
        <w:t>exterior</w:t>
      </w:r>
      <w:r w:rsidRPr="00B709B3">
        <w:rPr>
          <w:rFonts w:ascii="Verdana" w:eastAsia="Verdana" w:hAnsi="Verdana" w:cs="Verdana"/>
          <w:spacing w:val="-14"/>
          <w:sz w:val="16"/>
          <w:szCs w:val="16"/>
        </w:rPr>
        <w:t xml:space="preserve"> </w:t>
      </w:r>
      <w:r w:rsidRPr="00B709B3">
        <w:rPr>
          <w:rFonts w:ascii="Verdana" w:eastAsia="Verdana" w:hAnsi="Verdana" w:cs="Verdana"/>
          <w:sz w:val="16"/>
          <w:szCs w:val="16"/>
        </w:rPr>
        <w:t>de</w:t>
      </w:r>
      <w:r w:rsidRPr="00B709B3">
        <w:rPr>
          <w:rFonts w:ascii="Verdana" w:eastAsia="Verdana" w:hAnsi="Verdana" w:cs="Verdana"/>
          <w:spacing w:val="-14"/>
          <w:sz w:val="16"/>
          <w:szCs w:val="16"/>
        </w:rPr>
        <w:t xml:space="preserve"> </w:t>
      </w:r>
      <w:r w:rsidRPr="00B709B3">
        <w:rPr>
          <w:rFonts w:ascii="Verdana" w:eastAsia="Verdana" w:hAnsi="Verdana" w:cs="Verdana"/>
          <w:sz w:val="16"/>
          <w:szCs w:val="16"/>
        </w:rPr>
        <w:t>la</w:t>
      </w:r>
      <w:r w:rsidRPr="00B709B3">
        <w:rPr>
          <w:rFonts w:ascii="Verdana" w:eastAsia="Verdana" w:hAnsi="Verdana" w:cs="Verdana"/>
          <w:spacing w:val="-16"/>
          <w:sz w:val="16"/>
          <w:szCs w:val="16"/>
        </w:rPr>
        <w:t xml:space="preserve"> </w:t>
      </w:r>
      <w:r w:rsidRPr="00B709B3">
        <w:rPr>
          <w:rFonts w:ascii="Verdana" w:eastAsia="Verdana" w:hAnsi="Verdana" w:cs="Verdana"/>
          <w:sz w:val="16"/>
          <w:szCs w:val="16"/>
        </w:rPr>
        <w:t>vivienda, y de esta hasta el lugar de emplazamiento de la vivienda, para el correcto funcionamiento de las áreas donde se realice las conexiones hidráulicas.</w:t>
      </w:r>
    </w:p>
    <w:p w14:paraId="047303F6" w14:textId="77777777" w:rsidR="00797119" w:rsidRPr="00B709B3" w:rsidRDefault="00797119" w:rsidP="00797119">
      <w:pPr>
        <w:widowControl w:val="0"/>
        <w:autoSpaceDE w:val="0"/>
        <w:autoSpaceDN w:val="0"/>
        <w:jc w:val="both"/>
        <w:rPr>
          <w:rFonts w:ascii="Verdana" w:eastAsia="Verdana" w:hAnsi="Verdana" w:cs="Tahoma"/>
          <w:color w:val="000000"/>
          <w:sz w:val="16"/>
          <w:szCs w:val="16"/>
          <w:shd w:val="clear" w:color="auto" w:fill="FFFFFF"/>
        </w:rPr>
      </w:pPr>
      <w:r w:rsidRPr="00B709B3">
        <w:rPr>
          <w:rFonts w:ascii="Verdana" w:eastAsia="Verdana" w:hAnsi="Verdana" w:cs="Tahoma"/>
          <w:color w:val="000000"/>
          <w:sz w:val="16"/>
          <w:szCs w:val="16"/>
          <w:shd w:val="clear" w:color="auto" w:fill="FFFFFF"/>
        </w:rPr>
        <w:t>El replanteo y trazado de las instalaciones serán realizadas por la Entidad Ejecutora con estricta sujeción a la ubicación y las dimensiones señaladas en los planos y/o instrucción del Inspector de proyecto.</w:t>
      </w:r>
    </w:p>
    <w:p w14:paraId="4B6BA67E" w14:textId="77777777" w:rsidR="00797119" w:rsidRPr="00B709B3" w:rsidRDefault="00797119" w:rsidP="00797119">
      <w:pPr>
        <w:widowControl w:val="0"/>
        <w:autoSpaceDE w:val="0"/>
        <w:autoSpaceDN w:val="0"/>
        <w:jc w:val="both"/>
        <w:rPr>
          <w:rFonts w:ascii="Verdana" w:eastAsia="Verdana" w:hAnsi="Verdana" w:cs="Tahoma"/>
          <w:color w:val="000000"/>
          <w:sz w:val="16"/>
          <w:szCs w:val="16"/>
          <w:shd w:val="clear" w:color="auto" w:fill="FFFFFF"/>
        </w:rPr>
      </w:pPr>
    </w:p>
    <w:p w14:paraId="7BDF1D77" w14:textId="77777777" w:rsidR="00797119" w:rsidRPr="00B709B3" w:rsidRDefault="00797119" w:rsidP="00797119">
      <w:pPr>
        <w:widowControl w:val="0"/>
        <w:autoSpaceDE w:val="0"/>
        <w:autoSpaceDN w:val="0"/>
        <w:jc w:val="both"/>
        <w:rPr>
          <w:rFonts w:ascii="Verdana" w:eastAsia="Verdana" w:hAnsi="Verdana" w:cs="Tahoma"/>
          <w:color w:val="000000"/>
          <w:sz w:val="16"/>
          <w:szCs w:val="16"/>
          <w:shd w:val="clear" w:color="auto" w:fill="FFFFFF"/>
        </w:rPr>
      </w:pPr>
      <w:r w:rsidRPr="00B709B3">
        <w:rPr>
          <w:rFonts w:ascii="Verdana" w:eastAsia="Verdana" w:hAnsi="Verdana" w:cs="Tahoma"/>
          <w:color w:val="000000"/>
          <w:sz w:val="16"/>
          <w:szCs w:val="16"/>
          <w:shd w:val="clear" w:color="auto" w:fill="FFFFFF"/>
        </w:rPr>
        <w:t>Las excavaciones se efectuarán de acuerdo con los alineamientos, pendientes y cotas indicadas en los planos del proyecto y según el replanteo autorizado por el Inspector de proyecto.</w:t>
      </w:r>
    </w:p>
    <w:p w14:paraId="397A5B70" w14:textId="77777777" w:rsidR="00797119" w:rsidRPr="00B709B3" w:rsidRDefault="00797119" w:rsidP="00797119">
      <w:pPr>
        <w:widowControl w:val="0"/>
        <w:autoSpaceDE w:val="0"/>
        <w:autoSpaceDN w:val="0"/>
        <w:jc w:val="both"/>
        <w:rPr>
          <w:rFonts w:ascii="Verdana" w:eastAsia="Verdana" w:hAnsi="Verdana" w:cs="Tahoma"/>
          <w:color w:val="000000"/>
          <w:sz w:val="16"/>
          <w:szCs w:val="16"/>
          <w:shd w:val="clear" w:color="auto" w:fill="FFFFFF"/>
        </w:rPr>
      </w:pPr>
    </w:p>
    <w:p w14:paraId="26129F3F" w14:textId="77777777" w:rsidR="00797119" w:rsidRPr="00B709B3" w:rsidRDefault="00797119" w:rsidP="00797119">
      <w:pPr>
        <w:widowControl w:val="0"/>
        <w:tabs>
          <w:tab w:val="left" w:pos="8711"/>
        </w:tabs>
        <w:autoSpaceDE w:val="0"/>
        <w:autoSpaceDN w:val="0"/>
        <w:spacing w:after="120"/>
        <w:jc w:val="both"/>
        <w:rPr>
          <w:rFonts w:ascii="Verdana" w:eastAsia="Verdana" w:hAnsi="Verdana" w:cs="Tahoma"/>
          <w:b/>
          <w:sz w:val="16"/>
          <w:szCs w:val="16"/>
        </w:rPr>
      </w:pPr>
      <w:r w:rsidRPr="00B709B3">
        <w:rPr>
          <w:rFonts w:ascii="Verdana" w:eastAsia="Verdana" w:hAnsi="Verdana" w:cs="Tahoma"/>
          <w:b/>
          <w:sz w:val="16"/>
          <w:szCs w:val="16"/>
        </w:rPr>
        <w:t>Criterios de Control, Aceptación y Rechazo</w:t>
      </w:r>
    </w:p>
    <w:p w14:paraId="3373F945" w14:textId="77777777" w:rsidR="00797119" w:rsidRPr="00B709B3" w:rsidRDefault="00797119" w:rsidP="00797119">
      <w:pPr>
        <w:widowControl w:val="0"/>
        <w:tabs>
          <w:tab w:val="left" w:pos="560"/>
        </w:tabs>
        <w:autoSpaceDE w:val="0"/>
        <w:autoSpaceDN w:val="0"/>
        <w:jc w:val="both"/>
        <w:rPr>
          <w:rFonts w:ascii="Verdana" w:eastAsia="Verdana" w:hAnsi="Verdana" w:cs="Tahoma"/>
          <w:sz w:val="16"/>
          <w:szCs w:val="16"/>
        </w:rPr>
      </w:pPr>
      <w:r w:rsidRPr="00B709B3">
        <w:rPr>
          <w:rFonts w:ascii="Verdana" w:eastAsia="Verdana" w:hAnsi="Verdana" w:cs="Tahoma"/>
          <w:sz w:val="16"/>
          <w:szCs w:val="16"/>
        </w:rPr>
        <w:t>El Inspector de proyecto deberá verificar que la ejecución del ítem no presenta ningún defecto de materiales, ejecución o dimensiones mediante algún método conveniente.</w:t>
      </w:r>
    </w:p>
    <w:p w14:paraId="032EAD8D" w14:textId="77777777" w:rsidR="00797119" w:rsidRPr="00B709B3" w:rsidRDefault="00797119" w:rsidP="00797119">
      <w:pPr>
        <w:widowControl w:val="0"/>
        <w:tabs>
          <w:tab w:val="left" w:pos="560"/>
        </w:tabs>
        <w:autoSpaceDE w:val="0"/>
        <w:autoSpaceDN w:val="0"/>
        <w:jc w:val="both"/>
        <w:rPr>
          <w:rFonts w:ascii="Verdana" w:eastAsia="Verdana" w:hAnsi="Verdana" w:cs="Tahoma"/>
          <w:sz w:val="16"/>
          <w:szCs w:val="16"/>
        </w:rPr>
      </w:pPr>
      <w:r w:rsidRPr="00B709B3">
        <w:rPr>
          <w:rFonts w:ascii="Verdana" w:eastAsia="Verdana" w:hAnsi="Verdana" w:cs="Tahoma"/>
          <w:sz w:val="16"/>
          <w:szCs w:val="16"/>
        </w:rPr>
        <w:t>Para una buena ejecución del ítem se realizará pruebas hidráulicas y pruebas de aceptación del sistema.</w:t>
      </w:r>
    </w:p>
    <w:p w14:paraId="30C4B9C3" w14:textId="77777777" w:rsidR="00797119" w:rsidRPr="00B709B3" w:rsidRDefault="00797119" w:rsidP="00797119">
      <w:pPr>
        <w:widowControl w:val="0"/>
        <w:autoSpaceDE w:val="0"/>
        <w:autoSpaceDN w:val="0"/>
        <w:ind w:right="159"/>
        <w:jc w:val="both"/>
        <w:rPr>
          <w:rFonts w:ascii="Verdana" w:eastAsia="Verdana" w:hAnsi="Verdana" w:cs="Verdana"/>
          <w:sz w:val="16"/>
          <w:szCs w:val="16"/>
        </w:rPr>
      </w:pPr>
      <w:r w:rsidRPr="00B709B3">
        <w:rPr>
          <w:rFonts w:ascii="Verdana" w:eastAsia="Verdana" w:hAnsi="Verdana" w:cs="Verdana"/>
          <w:sz w:val="16"/>
          <w:szCs w:val="16"/>
        </w:rPr>
        <w:t>La</w:t>
      </w:r>
      <w:r w:rsidRPr="00B709B3">
        <w:rPr>
          <w:rFonts w:ascii="Verdana" w:eastAsia="Verdana" w:hAnsi="Verdana" w:cs="Verdana"/>
          <w:spacing w:val="-12"/>
          <w:sz w:val="16"/>
          <w:szCs w:val="16"/>
        </w:rPr>
        <w:t xml:space="preserve"> </w:t>
      </w:r>
      <w:r w:rsidRPr="00B709B3">
        <w:rPr>
          <w:rFonts w:ascii="Verdana" w:eastAsia="Verdana" w:hAnsi="Verdana" w:cs="Verdana"/>
          <w:sz w:val="16"/>
          <w:szCs w:val="16"/>
        </w:rPr>
        <w:t>prueba</w:t>
      </w:r>
      <w:r w:rsidRPr="00B709B3">
        <w:rPr>
          <w:rFonts w:ascii="Verdana" w:eastAsia="Verdana" w:hAnsi="Verdana" w:cs="Verdana"/>
          <w:spacing w:val="-10"/>
          <w:sz w:val="16"/>
          <w:szCs w:val="16"/>
        </w:rPr>
        <w:t xml:space="preserve"> </w:t>
      </w:r>
      <w:r w:rsidRPr="00B709B3">
        <w:rPr>
          <w:rFonts w:ascii="Verdana" w:eastAsia="Verdana" w:hAnsi="Verdana" w:cs="Verdana"/>
          <w:sz w:val="16"/>
          <w:szCs w:val="16"/>
        </w:rPr>
        <w:t>hidráulica</w:t>
      </w:r>
      <w:r w:rsidRPr="00B709B3">
        <w:rPr>
          <w:rFonts w:ascii="Verdana" w:eastAsia="Verdana" w:hAnsi="Verdana" w:cs="Verdana"/>
          <w:spacing w:val="-7"/>
          <w:sz w:val="16"/>
          <w:szCs w:val="16"/>
        </w:rPr>
        <w:t xml:space="preserve"> </w:t>
      </w:r>
      <w:r w:rsidRPr="00B709B3">
        <w:rPr>
          <w:rFonts w:ascii="Verdana" w:eastAsia="Verdana" w:hAnsi="Verdana" w:cs="Verdana"/>
          <w:sz w:val="16"/>
          <w:szCs w:val="16"/>
        </w:rPr>
        <w:t>se</w:t>
      </w:r>
      <w:r w:rsidRPr="00B709B3">
        <w:rPr>
          <w:rFonts w:ascii="Verdana" w:eastAsia="Verdana" w:hAnsi="Verdana" w:cs="Verdana"/>
          <w:spacing w:val="-11"/>
          <w:sz w:val="16"/>
          <w:szCs w:val="16"/>
        </w:rPr>
        <w:t xml:space="preserve"> </w:t>
      </w:r>
      <w:r w:rsidRPr="00B709B3">
        <w:rPr>
          <w:rFonts w:ascii="Verdana" w:eastAsia="Verdana" w:hAnsi="Verdana" w:cs="Verdana"/>
          <w:sz w:val="16"/>
          <w:szCs w:val="16"/>
        </w:rPr>
        <w:t>realizará</w:t>
      </w:r>
      <w:r w:rsidRPr="00B709B3">
        <w:rPr>
          <w:rFonts w:ascii="Verdana" w:eastAsia="Verdana" w:hAnsi="Verdana" w:cs="Verdana"/>
          <w:spacing w:val="-7"/>
          <w:sz w:val="16"/>
          <w:szCs w:val="16"/>
        </w:rPr>
        <w:t xml:space="preserve"> </w:t>
      </w:r>
      <w:r w:rsidRPr="00B709B3">
        <w:rPr>
          <w:rFonts w:ascii="Verdana" w:eastAsia="Verdana" w:hAnsi="Verdana" w:cs="Verdana"/>
          <w:sz w:val="16"/>
          <w:szCs w:val="16"/>
        </w:rPr>
        <w:t>con</w:t>
      </w:r>
      <w:r w:rsidRPr="00B709B3">
        <w:rPr>
          <w:rFonts w:ascii="Verdana" w:eastAsia="Verdana" w:hAnsi="Verdana" w:cs="Verdana"/>
          <w:spacing w:val="-9"/>
          <w:sz w:val="16"/>
          <w:szCs w:val="16"/>
        </w:rPr>
        <w:t xml:space="preserve"> </w:t>
      </w:r>
      <w:r w:rsidRPr="00B709B3">
        <w:rPr>
          <w:rFonts w:ascii="Verdana" w:eastAsia="Verdana" w:hAnsi="Verdana" w:cs="Verdana"/>
          <w:sz w:val="16"/>
          <w:szCs w:val="16"/>
        </w:rPr>
        <w:t>una</w:t>
      </w:r>
      <w:r w:rsidRPr="00B709B3">
        <w:rPr>
          <w:rFonts w:ascii="Verdana" w:eastAsia="Verdana" w:hAnsi="Verdana" w:cs="Verdana"/>
          <w:spacing w:val="-10"/>
          <w:sz w:val="16"/>
          <w:szCs w:val="16"/>
        </w:rPr>
        <w:t xml:space="preserve"> </w:t>
      </w:r>
      <w:r w:rsidRPr="00B709B3">
        <w:rPr>
          <w:rFonts w:ascii="Verdana" w:eastAsia="Verdana" w:hAnsi="Verdana" w:cs="Verdana"/>
          <w:sz w:val="16"/>
          <w:szCs w:val="16"/>
        </w:rPr>
        <w:t>presión</w:t>
      </w:r>
      <w:r w:rsidRPr="00B709B3">
        <w:rPr>
          <w:rFonts w:ascii="Verdana" w:eastAsia="Verdana" w:hAnsi="Verdana" w:cs="Verdana"/>
          <w:spacing w:val="-9"/>
          <w:sz w:val="16"/>
          <w:szCs w:val="16"/>
        </w:rPr>
        <w:t xml:space="preserve"> </w:t>
      </w:r>
      <w:r w:rsidRPr="00B709B3">
        <w:rPr>
          <w:rFonts w:ascii="Verdana" w:eastAsia="Verdana" w:hAnsi="Verdana" w:cs="Verdana"/>
          <w:sz w:val="16"/>
          <w:szCs w:val="16"/>
        </w:rPr>
        <w:t>1,5</w:t>
      </w:r>
      <w:r w:rsidRPr="00B709B3">
        <w:rPr>
          <w:rFonts w:ascii="Verdana" w:eastAsia="Verdana" w:hAnsi="Verdana" w:cs="Verdana"/>
          <w:spacing w:val="-9"/>
          <w:sz w:val="16"/>
          <w:szCs w:val="16"/>
        </w:rPr>
        <w:t xml:space="preserve"> </w:t>
      </w:r>
      <w:r w:rsidRPr="00B709B3">
        <w:rPr>
          <w:rFonts w:ascii="Verdana" w:eastAsia="Verdana" w:hAnsi="Verdana" w:cs="Verdana"/>
          <w:sz w:val="16"/>
          <w:szCs w:val="16"/>
        </w:rPr>
        <w:t>mayor</w:t>
      </w:r>
      <w:r w:rsidRPr="00B709B3">
        <w:rPr>
          <w:rFonts w:ascii="Verdana" w:eastAsia="Verdana" w:hAnsi="Verdana" w:cs="Verdana"/>
          <w:spacing w:val="-11"/>
          <w:sz w:val="16"/>
          <w:szCs w:val="16"/>
        </w:rPr>
        <w:t xml:space="preserve"> </w:t>
      </w:r>
      <w:r w:rsidRPr="00B709B3">
        <w:rPr>
          <w:rFonts w:ascii="Verdana" w:eastAsia="Verdana" w:hAnsi="Verdana" w:cs="Verdana"/>
          <w:sz w:val="16"/>
          <w:szCs w:val="16"/>
        </w:rPr>
        <w:t>a</w:t>
      </w:r>
      <w:r w:rsidRPr="00B709B3">
        <w:rPr>
          <w:rFonts w:ascii="Verdana" w:eastAsia="Verdana" w:hAnsi="Verdana" w:cs="Verdana"/>
          <w:spacing w:val="-8"/>
          <w:sz w:val="16"/>
          <w:szCs w:val="16"/>
        </w:rPr>
        <w:t xml:space="preserve"> </w:t>
      </w:r>
      <w:r w:rsidRPr="00B709B3">
        <w:rPr>
          <w:rFonts w:ascii="Verdana" w:eastAsia="Verdana" w:hAnsi="Verdana" w:cs="Verdana"/>
          <w:sz w:val="16"/>
          <w:szCs w:val="16"/>
        </w:rPr>
        <w:t>la</w:t>
      </w:r>
      <w:r w:rsidRPr="00B709B3">
        <w:rPr>
          <w:rFonts w:ascii="Verdana" w:eastAsia="Verdana" w:hAnsi="Verdana" w:cs="Verdana"/>
          <w:spacing w:val="-10"/>
          <w:sz w:val="16"/>
          <w:szCs w:val="16"/>
        </w:rPr>
        <w:t xml:space="preserve"> </w:t>
      </w:r>
      <w:r w:rsidRPr="00B709B3">
        <w:rPr>
          <w:rFonts w:ascii="Verdana" w:eastAsia="Verdana" w:hAnsi="Verdana" w:cs="Verdana"/>
          <w:sz w:val="16"/>
          <w:szCs w:val="16"/>
        </w:rPr>
        <w:t>presión</w:t>
      </w:r>
      <w:r w:rsidRPr="00B709B3">
        <w:rPr>
          <w:rFonts w:ascii="Verdana" w:eastAsia="Verdana" w:hAnsi="Verdana" w:cs="Verdana"/>
          <w:spacing w:val="-5"/>
          <w:sz w:val="16"/>
          <w:szCs w:val="16"/>
        </w:rPr>
        <w:t xml:space="preserve"> </w:t>
      </w:r>
      <w:r w:rsidRPr="00B709B3">
        <w:rPr>
          <w:rFonts w:ascii="Verdana" w:eastAsia="Verdana" w:hAnsi="Verdana" w:cs="Verdana"/>
          <w:sz w:val="16"/>
          <w:szCs w:val="16"/>
        </w:rPr>
        <w:t>estática</w:t>
      </w:r>
      <w:r w:rsidRPr="00B709B3">
        <w:rPr>
          <w:rFonts w:ascii="Verdana" w:eastAsia="Verdana" w:hAnsi="Verdana" w:cs="Verdana"/>
          <w:spacing w:val="-10"/>
          <w:sz w:val="16"/>
          <w:szCs w:val="16"/>
        </w:rPr>
        <w:t xml:space="preserve"> </w:t>
      </w:r>
      <w:r w:rsidRPr="00B709B3">
        <w:rPr>
          <w:rFonts w:ascii="Verdana" w:eastAsia="Verdana" w:hAnsi="Verdana" w:cs="Verdana"/>
          <w:sz w:val="16"/>
          <w:szCs w:val="16"/>
        </w:rPr>
        <w:t>del</w:t>
      </w:r>
      <w:r w:rsidRPr="00B709B3">
        <w:rPr>
          <w:rFonts w:ascii="Verdana" w:eastAsia="Verdana" w:hAnsi="Verdana" w:cs="Verdana"/>
          <w:spacing w:val="-7"/>
          <w:sz w:val="16"/>
          <w:szCs w:val="16"/>
        </w:rPr>
        <w:t xml:space="preserve"> </w:t>
      </w:r>
      <w:r w:rsidRPr="00B709B3">
        <w:rPr>
          <w:rFonts w:ascii="Verdana" w:eastAsia="Verdana" w:hAnsi="Verdana" w:cs="Verdana"/>
          <w:sz w:val="16"/>
          <w:szCs w:val="16"/>
        </w:rPr>
        <w:t>servicio</w:t>
      </w:r>
      <w:r w:rsidRPr="00B709B3">
        <w:rPr>
          <w:rFonts w:ascii="Verdana" w:eastAsia="Verdana" w:hAnsi="Verdana" w:cs="Verdana"/>
          <w:spacing w:val="-11"/>
          <w:sz w:val="16"/>
          <w:szCs w:val="16"/>
        </w:rPr>
        <w:t xml:space="preserve"> </w:t>
      </w:r>
      <w:r w:rsidRPr="00B709B3">
        <w:rPr>
          <w:rFonts w:ascii="Verdana" w:eastAsia="Verdana" w:hAnsi="Verdana" w:cs="Verdana"/>
          <w:sz w:val="16"/>
          <w:szCs w:val="16"/>
        </w:rPr>
        <w:t>del sistema,</w:t>
      </w:r>
      <w:r w:rsidRPr="00B709B3">
        <w:rPr>
          <w:rFonts w:ascii="Verdana" w:eastAsia="Verdana" w:hAnsi="Verdana" w:cs="Verdana"/>
          <w:spacing w:val="-10"/>
          <w:sz w:val="16"/>
          <w:szCs w:val="16"/>
        </w:rPr>
        <w:t xml:space="preserve"> </w:t>
      </w:r>
      <w:r w:rsidRPr="00B709B3">
        <w:rPr>
          <w:rFonts w:ascii="Verdana" w:eastAsia="Verdana" w:hAnsi="Verdana" w:cs="Verdana"/>
          <w:sz w:val="16"/>
          <w:szCs w:val="16"/>
        </w:rPr>
        <w:t>se</w:t>
      </w:r>
      <w:r w:rsidRPr="00B709B3">
        <w:rPr>
          <w:rFonts w:ascii="Verdana" w:eastAsia="Verdana" w:hAnsi="Verdana" w:cs="Verdana"/>
          <w:spacing w:val="-9"/>
          <w:sz w:val="16"/>
          <w:szCs w:val="16"/>
        </w:rPr>
        <w:t xml:space="preserve"> </w:t>
      </w:r>
      <w:r w:rsidRPr="00B709B3">
        <w:rPr>
          <w:rFonts w:ascii="Verdana" w:eastAsia="Verdana" w:hAnsi="Verdana" w:cs="Verdana"/>
          <w:sz w:val="16"/>
          <w:szCs w:val="16"/>
        </w:rPr>
        <w:t>bloqueará</w:t>
      </w:r>
      <w:r w:rsidRPr="00B709B3">
        <w:rPr>
          <w:rFonts w:ascii="Verdana" w:eastAsia="Verdana" w:hAnsi="Verdana" w:cs="Verdana"/>
          <w:spacing w:val="-5"/>
          <w:sz w:val="16"/>
          <w:szCs w:val="16"/>
        </w:rPr>
        <w:t xml:space="preserve"> </w:t>
      </w:r>
      <w:r w:rsidRPr="00B709B3">
        <w:rPr>
          <w:rFonts w:ascii="Verdana" w:eastAsia="Verdana" w:hAnsi="Verdana" w:cs="Verdana"/>
          <w:sz w:val="16"/>
          <w:szCs w:val="16"/>
        </w:rPr>
        <w:t>el</w:t>
      </w:r>
      <w:r w:rsidRPr="00B709B3">
        <w:rPr>
          <w:rFonts w:ascii="Verdana" w:eastAsia="Verdana" w:hAnsi="Verdana" w:cs="Verdana"/>
          <w:spacing w:val="-8"/>
          <w:sz w:val="16"/>
          <w:szCs w:val="16"/>
        </w:rPr>
        <w:t xml:space="preserve"> </w:t>
      </w:r>
      <w:r w:rsidRPr="00B709B3">
        <w:rPr>
          <w:rFonts w:ascii="Verdana" w:eastAsia="Verdana" w:hAnsi="Verdana" w:cs="Verdana"/>
          <w:sz w:val="16"/>
          <w:szCs w:val="16"/>
        </w:rPr>
        <w:t>circuito</w:t>
      </w:r>
      <w:r w:rsidRPr="00B709B3">
        <w:rPr>
          <w:rFonts w:ascii="Verdana" w:eastAsia="Verdana" w:hAnsi="Verdana" w:cs="Verdana"/>
          <w:spacing w:val="-10"/>
          <w:sz w:val="16"/>
          <w:szCs w:val="16"/>
        </w:rPr>
        <w:t xml:space="preserve"> </w:t>
      </w:r>
      <w:r w:rsidRPr="00B709B3">
        <w:rPr>
          <w:rFonts w:ascii="Verdana" w:eastAsia="Verdana" w:hAnsi="Verdana" w:cs="Verdana"/>
          <w:sz w:val="16"/>
          <w:szCs w:val="16"/>
        </w:rPr>
        <w:t>o</w:t>
      </w:r>
      <w:r w:rsidRPr="00B709B3">
        <w:rPr>
          <w:rFonts w:ascii="Verdana" w:eastAsia="Verdana" w:hAnsi="Verdana" w:cs="Verdana"/>
          <w:spacing w:val="-11"/>
          <w:sz w:val="16"/>
          <w:szCs w:val="16"/>
        </w:rPr>
        <w:t xml:space="preserve"> </w:t>
      </w:r>
      <w:r w:rsidRPr="00B709B3">
        <w:rPr>
          <w:rFonts w:ascii="Verdana" w:eastAsia="Verdana" w:hAnsi="Verdana" w:cs="Verdana"/>
          <w:sz w:val="16"/>
          <w:szCs w:val="16"/>
        </w:rPr>
        <w:t>tramo</w:t>
      </w:r>
      <w:r w:rsidRPr="00B709B3">
        <w:rPr>
          <w:rFonts w:ascii="Verdana" w:eastAsia="Verdana" w:hAnsi="Verdana" w:cs="Verdana"/>
          <w:spacing w:val="-9"/>
          <w:sz w:val="16"/>
          <w:szCs w:val="16"/>
        </w:rPr>
        <w:t xml:space="preserve"> </w:t>
      </w:r>
      <w:r w:rsidRPr="00B709B3">
        <w:rPr>
          <w:rFonts w:ascii="Verdana" w:eastAsia="Verdana" w:hAnsi="Verdana" w:cs="Verdana"/>
          <w:sz w:val="16"/>
          <w:szCs w:val="16"/>
        </w:rPr>
        <w:t>a</w:t>
      </w:r>
      <w:r w:rsidRPr="00B709B3">
        <w:rPr>
          <w:rFonts w:ascii="Verdana" w:eastAsia="Verdana" w:hAnsi="Verdana" w:cs="Verdana"/>
          <w:spacing w:val="-8"/>
          <w:sz w:val="16"/>
          <w:szCs w:val="16"/>
        </w:rPr>
        <w:t xml:space="preserve"> </w:t>
      </w:r>
      <w:r w:rsidRPr="00B709B3">
        <w:rPr>
          <w:rFonts w:ascii="Verdana" w:eastAsia="Verdana" w:hAnsi="Verdana" w:cs="Verdana"/>
          <w:sz w:val="16"/>
          <w:szCs w:val="16"/>
        </w:rPr>
        <w:t>probar</w:t>
      </w:r>
      <w:r w:rsidRPr="00B709B3">
        <w:rPr>
          <w:rFonts w:ascii="Verdana" w:eastAsia="Verdana" w:hAnsi="Verdana" w:cs="Verdana"/>
          <w:spacing w:val="-12"/>
          <w:sz w:val="16"/>
          <w:szCs w:val="16"/>
        </w:rPr>
        <w:t xml:space="preserve"> </w:t>
      </w:r>
      <w:r w:rsidRPr="00B709B3">
        <w:rPr>
          <w:rFonts w:ascii="Verdana" w:eastAsia="Verdana" w:hAnsi="Verdana" w:cs="Verdana"/>
          <w:sz w:val="16"/>
          <w:szCs w:val="16"/>
        </w:rPr>
        <w:t>mediante</w:t>
      </w:r>
      <w:r w:rsidRPr="00B709B3">
        <w:rPr>
          <w:rFonts w:ascii="Verdana" w:eastAsia="Verdana" w:hAnsi="Verdana" w:cs="Verdana"/>
          <w:spacing w:val="-11"/>
          <w:sz w:val="16"/>
          <w:szCs w:val="16"/>
        </w:rPr>
        <w:t xml:space="preserve"> </w:t>
      </w:r>
      <w:r w:rsidRPr="00B709B3">
        <w:rPr>
          <w:rFonts w:ascii="Verdana" w:eastAsia="Verdana" w:hAnsi="Verdana" w:cs="Verdana"/>
          <w:sz w:val="16"/>
          <w:szCs w:val="16"/>
        </w:rPr>
        <w:t>tapones</w:t>
      </w:r>
      <w:r w:rsidRPr="00B709B3">
        <w:rPr>
          <w:rFonts w:ascii="Verdana" w:eastAsia="Verdana" w:hAnsi="Verdana" w:cs="Verdana"/>
          <w:spacing w:val="-8"/>
          <w:sz w:val="16"/>
          <w:szCs w:val="16"/>
        </w:rPr>
        <w:t xml:space="preserve"> </w:t>
      </w:r>
      <w:r w:rsidRPr="00B709B3">
        <w:rPr>
          <w:rFonts w:ascii="Verdana" w:eastAsia="Verdana" w:hAnsi="Verdana" w:cs="Verdana"/>
          <w:sz w:val="16"/>
          <w:szCs w:val="16"/>
        </w:rPr>
        <w:t>o</w:t>
      </w:r>
      <w:r w:rsidRPr="00B709B3">
        <w:rPr>
          <w:rFonts w:ascii="Verdana" w:eastAsia="Verdana" w:hAnsi="Verdana" w:cs="Verdana"/>
          <w:spacing w:val="-9"/>
          <w:sz w:val="16"/>
          <w:szCs w:val="16"/>
        </w:rPr>
        <w:t xml:space="preserve"> </w:t>
      </w:r>
      <w:r w:rsidRPr="00B709B3">
        <w:rPr>
          <w:rFonts w:ascii="Verdana" w:eastAsia="Verdana" w:hAnsi="Verdana" w:cs="Verdana"/>
          <w:sz w:val="16"/>
          <w:szCs w:val="16"/>
        </w:rPr>
        <w:t>cerrando</w:t>
      </w:r>
      <w:r w:rsidRPr="00B709B3">
        <w:rPr>
          <w:rFonts w:ascii="Verdana" w:eastAsia="Verdana" w:hAnsi="Verdana" w:cs="Verdana"/>
          <w:spacing w:val="-8"/>
          <w:sz w:val="16"/>
          <w:szCs w:val="16"/>
        </w:rPr>
        <w:t xml:space="preserve"> </w:t>
      </w:r>
      <w:r w:rsidRPr="00B709B3">
        <w:rPr>
          <w:rFonts w:ascii="Verdana" w:eastAsia="Verdana" w:hAnsi="Verdana" w:cs="Verdana"/>
          <w:sz w:val="16"/>
          <w:szCs w:val="16"/>
        </w:rPr>
        <w:t>completamente las válvulas</w:t>
      </w:r>
      <w:r w:rsidRPr="00B709B3">
        <w:rPr>
          <w:rFonts w:ascii="Verdana" w:eastAsia="Verdana" w:hAnsi="Verdana" w:cs="Verdana"/>
          <w:spacing w:val="-6"/>
          <w:sz w:val="16"/>
          <w:szCs w:val="16"/>
        </w:rPr>
        <w:t xml:space="preserve"> </w:t>
      </w:r>
      <w:r w:rsidRPr="00B709B3">
        <w:rPr>
          <w:rFonts w:ascii="Verdana" w:eastAsia="Verdana" w:hAnsi="Verdana" w:cs="Verdana"/>
          <w:sz w:val="16"/>
          <w:szCs w:val="16"/>
        </w:rPr>
        <w:t>necesarias.</w:t>
      </w:r>
    </w:p>
    <w:p w14:paraId="061748E2" w14:textId="77777777" w:rsidR="00797119" w:rsidRPr="00B709B3" w:rsidRDefault="00797119" w:rsidP="00797119">
      <w:pPr>
        <w:widowControl w:val="0"/>
        <w:autoSpaceDE w:val="0"/>
        <w:autoSpaceDN w:val="0"/>
        <w:spacing w:before="10"/>
        <w:rPr>
          <w:rFonts w:ascii="Verdana" w:eastAsia="Verdana" w:hAnsi="Verdana" w:cs="Verdana"/>
          <w:sz w:val="16"/>
          <w:szCs w:val="16"/>
        </w:rPr>
      </w:pPr>
    </w:p>
    <w:tbl>
      <w:tblPr>
        <w:tblStyle w:val="Tablaconcuadrcula"/>
        <w:tblW w:w="9634" w:type="dxa"/>
        <w:tblInd w:w="-5" w:type="dxa"/>
        <w:tblLook w:val="04A0" w:firstRow="1" w:lastRow="0" w:firstColumn="1" w:lastColumn="0" w:noHBand="0" w:noVBand="1"/>
      </w:tblPr>
      <w:tblGrid>
        <w:gridCol w:w="584"/>
        <w:gridCol w:w="2385"/>
        <w:gridCol w:w="1145"/>
        <w:gridCol w:w="5520"/>
      </w:tblGrid>
      <w:tr w:rsidR="00797119" w:rsidRPr="00B709B3" w14:paraId="79178DDF" w14:textId="77777777" w:rsidTr="000648BD">
        <w:tc>
          <w:tcPr>
            <w:tcW w:w="584" w:type="dxa"/>
            <w:shd w:val="clear" w:color="auto" w:fill="215868"/>
          </w:tcPr>
          <w:p w14:paraId="4653C4D1"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proofErr w:type="spellStart"/>
            <w:r w:rsidRPr="00B709B3">
              <w:rPr>
                <w:rFonts w:ascii="Verdana" w:hAnsi="Verdana" w:cs="Verdana"/>
                <w:b/>
                <w:color w:val="FFFFFF" w:themeColor="background1"/>
                <w:sz w:val="16"/>
                <w:szCs w:val="16"/>
              </w:rPr>
              <w:t>N°</w:t>
            </w:r>
            <w:proofErr w:type="spellEnd"/>
          </w:p>
        </w:tc>
        <w:tc>
          <w:tcPr>
            <w:tcW w:w="2385" w:type="dxa"/>
            <w:shd w:val="clear" w:color="auto" w:fill="215868"/>
          </w:tcPr>
          <w:p w14:paraId="16B2610B" w14:textId="77777777" w:rsidR="00797119" w:rsidRPr="00B709B3" w:rsidRDefault="00797119" w:rsidP="000648BD">
            <w:pPr>
              <w:widowControl w:val="0"/>
              <w:autoSpaceDE w:val="0"/>
              <w:autoSpaceDN w:val="0"/>
              <w:spacing w:line="360" w:lineRule="auto"/>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CÓDIGO</w:t>
            </w:r>
          </w:p>
        </w:tc>
        <w:tc>
          <w:tcPr>
            <w:tcW w:w="1145" w:type="dxa"/>
            <w:shd w:val="clear" w:color="auto" w:fill="215868"/>
          </w:tcPr>
          <w:p w14:paraId="544191AD"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UNIDAD</w:t>
            </w:r>
          </w:p>
        </w:tc>
        <w:tc>
          <w:tcPr>
            <w:tcW w:w="5520" w:type="dxa"/>
            <w:shd w:val="clear" w:color="auto" w:fill="215868"/>
          </w:tcPr>
          <w:p w14:paraId="727E79E7"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ÍTEM</w:t>
            </w:r>
          </w:p>
        </w:tc>
      </w:tr>
      <w:tr w:rsidR="00797119" w:rsidRPr="00B709B3" w14:paraId="6442C8D3" w14:textId="77777777" w:rsidTr="000648BD">
        <w:tc>
          <w:tcPr>
            <w:tcW w:w="584" w:type="dxa"/>
            <w:shd w:val="clear" w:color="auto" w:fill="B8CCE4"/>
          </w:tcPr>
          <w:p w14:paraId="17AAA710"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37</w:t>
            </w:r>
          </w:p>
        </w:tc>
        <w:tc>
          <w:tcPr>
            <w:tcW w:w="2385" w:type="dxa"/>
            <w:shd w:val="clear" w:color="auto" w:fill="B8CCE4"/>
          </w:tcPr>
          <w:p w14:paraId="08D7DED1"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Tahoma"/>
                <w:b/>
                <w:color w:val="000000"/>
                <w:sz w:val="16"/>
                <w:szCs w:val="16"/>
                <w:lang w:eastAsia="es-ES"/>
              </w:rPr>
              <w:t>VAC-IE-DUC-1</w:t>
            </w:r>
          </w:p>
        </w:tc>
        <w:tc>
          <w:tcPr>
            <w:tcW w:w="1145" w:type="dxa"/>
            <w:shd w:val="clear" w:color="auto" w:fill="B8CCE4"/>
          </w:tcPr>
          <w:p w14:paraId="5C8BAEC6"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Tahoma"/>
                <w:b/>
                <w:color w:val="000000"/>
                <w:sz w:val="16"/>
                <w:szCs w:val="16"/>
                <w:lang w:eastAsia="es-ES"/>
              </w:rPr>
              <w:t>PZA</w:t>
            </w:r>
          </w:p>
        </w:tc>
        <w:tc>
          <w:tcPr>
            <w:tcW w:w="5520" w:type="dxa"/>
            <w:shd w:val="clear" w:color="auto" w:fill="B8CCE4"/>
          </w:tcPr>
          <w:p w14:paraId="75BCBA44" w14:textId="77777777" w:rsidR="00797119" w:rsidRPr="00B709B3" w:rsidRDefault="00797119" w:rsidP="000648BD">
            <w:pPr>
              <w:widowControl w:val="0"/>
              <w:autoSpaceDE w:val="0"/>
              <w:autoSpaceDN w:val="0"/>
              <w:spacing w:line="276" w:lineRule="auto"/>
              <w:jc w:val="center"/>
              <w:rPr>
                <w:rFonts w:ascii="Verdana" w:hAnsi="Verdana" w:cs="Verdana"/>
                <w:b/>
                <w:sz w:val="16"/>
                <w:szCs w:val="16"/>
              </w:rPr>
            </w:pPr>
            <w:r w:rsidRPr="00B709B3">
              <w:rPr>
                <w:rFonts w:ascii="Verdana" w:hAnsi="Verdana" w:cs="Tahoma"/>
                <w:b/>
                <w:bCs/>
                <w:sz w:val="16"/>
                <w:szCs w:val="16"/>
              </w:rPr>
              <w:t>PROVISIÓN Y COLOCADO DE DUCHA ELÉCTRICA</w:t>
            </w:r>
          </w:p>
        </w:tc>
      </w:tr>
    </w:tbl>
    <w:p w14:paraId="711F25E2" w14:textId="77777777" w:rsidR="00797119" w:rsidRPr="00B709B3" w:rsidRDefault="00797119" w:rsidP="00797119">
      <w:pPr>
        <w:widowControl w:val="0"/>
        <w:tabs>
          <w:tab w:val="left" w:pos="560"/>
        </w:tabs>
        <w:autoSpaceDE w:val="0"/>
        <w:autoSpaceDN w:val="0"/>
        <w:jc w:val="both"/>
        <w:rPr>
          <w:rFonts w:ascii="Verdana" w:eastAsia="Verdana" w:hAnsi="Verdana" w:cs="Tahoma"/>
          <w:sz w:val="16"/>
          <w:szCs w:val="16"/>
        </w:rPr>
      </w:pPr>
    </w:p>
    <w:p w14:paraId="52FD4A22" w14:textId="77777777" w:rsidR="00797119" w:rsidRPr="00B709B3" w:rsidRDefault="00797119" w:rsidP="00797119">
      <w:pPr>
        <w:widowControl w:val="0"/>
        <w:tabs>
          <w:tab w:val="left" w:pos="560"/>
        </w:tabs>
        <w:autoSpaceDE w:val="0"/>
        <w:autoSpaceDN w:val="0"/>
        <w:jc w:val="both"/>
        <w:rPr>
          <w:rFonts w:ascii="Verdana" w:eastAsia="Verdana" w:hAnsi="Verdana" w:cs="Tahoma"/>
          <w:color w:val="000000"/>
          <w:sz w:val="16"/>
          <w:szCs w:val="16"/>
        </w:rPr>
      </w:pPr>
      <w:r w:rsidRPr="00B709B3">
        <w:rPr>
          <w:rFonts w:ascii="Verdana" w:eastAsia="Verdana" w:hAnsi="Verdana" w:cs="Tahoma"/>
          <w:b/>
          <w:color w:val="000000"/>
          <w:sz w:val="16"/>
          <w:szCs w:val="16"/>
        </w:rPr>
        <w:t>DESCRIPCIÓN. –</w:t>
      </w:r>
    </w:p>
    <w:p w14:paraId="5A11DE14" w14:textId="77777777" w:rsidR="00797119" w:rsidRPr="00B709B3" w:rsidRDefault="00797119" w:rsidP="00797119">
      <w:pPr>
        <w:widowControl w:val="0"/>
        <w:tabs>
          <w:tab w:val="left" w:pos="560"/>
        </w:tabs>
        <w:autoSpaceDE w:val="0"/>
        <w:autoSpaceDN w:val="0"/>
        <w:jc w:val="both"/>
        <w:rPr>
          <w:rFonts w:ascii="Verdana" w:eastAsia="Verdana" w:hAnsi="Verdana" w:cs="Tahoma"/>
          <w:color w:val="000000"/>
          <w:sz w:val="16"/>
          <w:szCs w:val="16"/>
        </w:rPr>
      </w:pPr>
    </w:p>
    <w:p w14:paraId="7A819C66" w14:textId="77777777" w:rsidR="00797119" w:rsidRPr="00B709B3" w:rsidRDefault="00797119" w:rsidP="00797119">
      <w:pPr>
        <w:widowControl w:val="0"/>
        <w:tabs>
          <w:tab w:val="left" w:pos="560"/>
        </w:tabs>
        <w:autoSpaceDE w:val="0"/>
        <w:autoSpaceDN w:val="0"/>
        <w:jc w:val="both"/>
        <w:rPr>
          <w:rFonts w:ascii="Verdana" w:eastAsia="Verdana" w:hAnsi="Verdana" w:cs="Tahoma"/>
          <w:color w:val="000000"/>
          <w:sz w:val="16"/>
          <w:szCs w:val="16"/>
        </w:rPr>
      </w:pPr>
      <w:r w:rsidRPr="00B709B3">
        <w:rPr>
          <w:rFonts w:ascii="Verdana" w:eastAsia="Verdana" w:hAnsi="Verdana" w:cs="Tahoma"/>
          <w:color w:val="000000"/>
          <w:sz w:val="16"/>
          <w:szCs w:val="16"/>
        </w:rPr>
        <w:t xml:space="preserve">Este ítem se refiere a la </w:t>
      </w:r>
      <w:r w:rsidRPr="00B709B3">
        <w:rPr>
          <w:rFonts w:ascii="Verdana" w:eastAsia="Verdana" w:hAnsi="Verdana" w:cs="Tahoma"/>
          <w:bCs/>
          <w:color w:val="000000"/>
          <w:sz w:val="16"/>
          <w:szCs w:val="16"/>
        </w:rPr>
        <w:t>provisión y colocado de ducha eléctrica</w:t>
      </w:r>
      <w:r w:rsidRPr="00B709B3">
        <w:rPr>
          <w:rFonts w:ascii="Verdana" w:eastAsia="Verdana" w:hAnsi="Verdana" w:cs="Tahoma"/>
          <w:color w:val="000000"/>
          <w:sz w:val="16"/>
          <w:szCs w:val="16"/>
        </w:rPr>
        <w:t>, con todos sus accesorios, de acuerdo a lo establecido en los planos constructivos y/o instrucciones del Inspector de proyecto.</w:t>
      </w:r>
    </w:p>
    <w:p w14:paraId="5959EDEA" w14:textId="77777777" w:rsidR="00797119" w:rsidRPr="00B709B3" w:rsidRDefault="00797119" w:rsidP="00797119">
      <w:pPr>
        <w:widowControl w:val="0"/>
        <w:tabs>
          <w:tab w:val="left" w:pos="560"/>
        </w:tabs>
        <w:autoSpaceDE w:val="0"/>
        <w:autoSpaceDN w:val="0"/>
        <w:jc w:val="both"/>
        <w:rPr>
          <w:rFonts w:ascii="Verdana" w:eastAsia="Verdana" w:hAnsi="Verdana" w:cs="Tahoma"/>
          <w:color w:val="000000"/>
          <w:sz w:val="16"/>
          <w:szCs w:val="16"/>
        </w:rPr>
      </w:pPr>
    </w:p>
    <w:p w14:paraId="6A090365" w14:textId="77777777" w:rsidR="00797119" w:rsidRPr="00B709B3" w:rsidRDefault="00797119" w:rsidP="00797119">
      <w:pPr>
        <w:widowControl w:val="0"/>
        <w:tabs>
          <w:tab w:val="left" w:pos="560"/>
        </w:tabs>
        <w:autoSpaceDE w:val="0"/>
        <w:autoSpaceDN w:val="0"/>
        <w:jc w:val="both"/>
        <w:rPr>
          <w:rFonts w:ascii="Verdana" w:eastAsia="Verdana" w:hAnsi="Verdana" w:cs="Tahoma"/>
          <w:color w:val="000000"/>
          <w:sz w:val="16"/>
          <w:szCs w:val="16"/>
        </w:rPr>
      </w:pPr>
      <w:r w:rsidRPr="00B709B3">
        <w:rPr>
          <w:rFonts w:ascii="Verdana" w:eastAsia="Verdana" w:hAnsi="Verdana" w:cs="Tahoma"/>
          <w:b/>
          <w:color w:val="000000"/>
          <w:sz w:val="16"/>
          <w:szCs w:val="16"/>
        </w:rPr>
        <w:t>MATERIALES, HERRAMIENTAS Y EQUIPO. -</w:t>
      </w:r>
    </w:p>
    <w:p w14:paraId="76D42E47"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Helvetica" w:hAnsi="Helvetica"/>
          <w:color w:val="333333"/>
          <w:sz w:val="16"/>
          <w:szCs w:val="16"/>
          <w:lang w:eastAsia="es-ES"/>
        </w:rPr>
        <w:br/>
      </w:r>
      <w:r w:rsidRPr="00B709B3">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45004BE9"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Se deberá cumplir con las características detalladas en la tabla de descripción de insumos</w:t>
      </w:r>
    </w:p>
    <w:p w14:paraId="376CF5B3" w14:textId="77777777" w:rsidR="00797119" w:rsidRPr="00B709B3" w:rsidRDefault="00797119" w:rsidP="00797119">
      <w:pPr>
        <w:jc w:val="both"/>
        <w:rPr>
          <w:rFonts w:ascii="Verdana" w:eastAsia="Verdana" w:hAnsi="Verdana" w:cs="Tahoma"/>
          <w:color w:val="000000"/>
          <w:sz w:val="16"/>
          <w:szCs w:val="16"/>
        </w:rPr>
      </w:pPr>
    </w:p>
    <w:p w14:paraId="6A1A9583" w14:textId="77777777" w:rsidR="00797119" w:rsidRPr="00B709B3" w:rsidRDefault="00797119" w:rsidP="00797119">
      <w:pPr>
        <w:widowControl w:val="0"/>
        <w:tabs>
          <w:tab w:val="left" w:pos="560"/>
        </w:tabs>
        <w:autoSpaceDE w:val="0"/>
        <w:autoSpaceDN w:val="0"/>
        <w:spacing w:line="360" w:lineRule="auto"/>
        <w:jc w:val="both"/>
        <w:rPr>
          <w:rFonts w:ascii="Verdana" w:eastAsia="Verdana" w:hAnsi="Verdana" w:cs="Tahoma"/>
          <w:b/>
          <w:color w:val="000000"/>
          <w:sz w:val="16"/>
          <w:szCs w:val="16"/>
        </w:rPr>
      </w:pPr>
      <w:r w:rsidRPr="00B709B3">
        <w:rPr>
          <w:rFonts w:ascii="Verdana" w:eastAsia="Verdana" w:hAnsi="Verdana" w:cs="Tahoma"/>
          <w:b/>
          <w:color w:val="000000"/>
          <w:sz w:val="16"/>
          <w:szCs w:val="16"/>
        </w:rPr>
        <w:t>FORMA DE EJECUCIÓN. -</w:t>
      </w:r>
    </w:p>
    <w:p w14:paraId="18E6B95B" w14:textId="77777777" w:rsidR="00797119" w:rsidRPr="00B709B3" w:rsidRDefault="00797119" w:rsidP="00797119">
      <w:pPr>
        <w:widowControl w:val="0"/>
        <w:tabs>
          <w:tab w:val="left" w:pos="560"/>
        </w:tabs>
        <w:autoSpaceDE w:val="0"/>
        <w:autoSpaceDN w:val="0"/>
        <w:jc w:val="both"/>
        <w:rPr>
          <w:rFonts w:ascii="Verdana" w:eastAsia="Verdana" w:hAnsi="Verdana" w:cs="Tahoma"/>
          <w:color w:val="000000"/>
          <w:sz w:val="16"/>
          <w:szCs w:val="16"/>
        </w:rPr>
      </w:pPr>
      <w:r w:rsidRPr="00B709B3">
        <w:rPr>
          <w:rFonts w:ascii="Verdana" w:eastAsia="Verdana" w:hAnsi="Verdana" w:cs="Tahoma"/>
          <w:color w:val="000000"/>
          <w:sz w:val="16"/>
          <w:szCs w:val="16"/>
        </w:rPr>
        <w:t>La ducha deberá ser instalada a una altura de aproximadamente 2.10 m. sobre el nivel del piso o lo indicado en los planos de detalle.</w:t>
      </w:r>
    </w:p>
    <w:p w14:paraId="666187B6" w14:textId="77777777" w:rsidR="00797119" w:rsidRPr="00B709B3" w:rsidRDefault="00797119" w:rsidP="00797119">
      <w:pPr>
        <w:widowControl w:val="0"/>
        <w:tabs>
          <w:tab w:val="left" w:pos="560"/>
        </w:tabs>
        <w:autoSpaceDE w:val="0"/>
        <w:autoSpaceDN w:val="0"/>
        <w:jc w:val="both"/>
        <w:rPr>
          <w:rFonts w:ascii="Verdana" w:eastAsia="Verdana" w:hAnsi="Verdana" w:cs="Tahoma"/>
          <w:color w:val="000000"/>
          <w:sz w:val="16"/>
          <w:szCs w:val="16"/>
        </w:rPr>
      </w:pPr>
    </w:p>
    <w:p w14:paraId="46A03F09" w14:textId="77777777" w:rsidR="00797119" w:rsidRPr="00B709B3" w:rsidRDefault="00797119" w:rsidP="00797119">
      <w:pPr>
        <w:widowControl w:val="0"/>
        <w:tabs>
          <w:tab w:val="left" w:pos="560"/>
        </w:tabs>
        <w:autoSpaceDE w:val="0"/>
        <w:autoSpaceDN w:val="0"/>
        <w:jc w:val="both"/>
        <w:rPr>
          <w:rFonts w:ascii="Verdana" w:eastAsia="Verdana" w:hAnsi="Verdana" w:cs="Tahoma"/>
          <w:color w:val="000000"/>
          <w:sz w:val="16"/>
          <w:szCs w:val="16"/>
        </w:rPr>
      </w:pPr>
      <w:r w:rsidRPr="00B709B3">
        <w:rPr>
          <w:rFonts w:ascii="Verdana" w:eastAsia="Verdana" w:hAnsi="Verdana" w:cs="Tahoma"/>
          <w:color w:val="000000"/>
          <w:sz w:val="16"/>
          <w:szCs w:val="16"/>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0C9F2805" w14:textId="77777777" w:rsidR="00797119" w:rsidRPr="00B709B3" w:rsidRDefault="00797119" w:rsidP="00797119">
      <w:pPr>
        <w:widowControl w:val="0"/>
        <w:tabs>
          <w:tab w:val="left" w:pos="8711"/>
        </w:tabs>
        <w:autoSpaceDE w:val="0"/>
        <w:autoSpaceDN w:val="0"/>
        <w:spacing w:after="120"/>
        <w:jc w:val="both"/>
        <w:rPr>
          <w:rFonts w:ascii="Verdana" w:eastAsia="Verdana" w:hAnsi="Verdana" w:cs="Tahoma"/>
          <w:b/>
          <w:sz w:val="16"/>
          <w:szCs w:val="16"/>
        </w:rPr>
      </w:pPr>
    </w:p>
    <w:p w14:paraId="50CF02EF" w14:textId="77777777" w:rsidR="00797119" w:rsidRPr="00B709B3" w:rsidRDefault="00797119" w:rsidP="00797119">
      <w:pPr>
        <w:widowControl w:val="0"/>
        <w:tabs>
          <w:tab w:val="left" w:pos="8711"/>
        </w:tabs>
        <w:autoSpaceDE w:val="0"/>
        <w:autoSpaceDN w:val="0"/>
        <w:spacing w:after="120"/>
        <w:jc w:val="both"/>
        <w:rPr>
          <w:rFonts w:ascii="Verdana" w:eastAsia="Verdana" w:hAnsi="Verdana" w:cs="Tahoma"/>
          <w:b/>
          <w:sz w:val="16"/>
          <w:szCs w:val="16"/>
        </w:rPr>
      </w:pPr>
      <w:r w:rsidRPr="00B709B3">
        <w:rPr>
          <w:rFonts w:ascii="Verdana" w:eastAsia="Verdana" w:hAnsi="Verdana" w:cs="Tahoma"/>
          <w:b/>
          <w:sz w:val="16"/>
          <w:szCs w:val="16"/>
        </w:rPr>
        <w:t>Criterios de Control, Aceptación y Rechazo</w:t>
      </w:r>
    </w:p>
    <w:p w14:paraId="30B070BA" w14:textId="77777777" w:rsidR="00797119" w:rsidRPr="00B709B3" w:rsidRDefault="00797119" w:rsidP="00797119">
      <w:pPr>
        <w:widowControl w:val="0"/>
        <w:tabs>
          <w:tab w:val="left" w:pos="560"/>
        </w:tabs>
        <w:autoSpaceDE w:val="0"/>
        <w:autoSpaceDN w:val="0"/>
        <w:jc w:val="both"/>
        <w:rPr>
          <w:rFonts w:ascii="Verdana" w:eastAsia="Verdana" w:hAnsi="Verdana" w:cs="Tahoma"/>
          <w:sz w:val="16"/>
          <w:szCs w:val="16"/>
        </w:rPr>
      </w:pPr>
      <w:r w:rsidRPr="00B709B3">
        <w:rPr>
          <w:rFonts w:ascii="Verdana" w:eastAsia="Verdana" w:hAnsi="Verdana" w:cs="Tahoma"/>
          <w:sz w:val="16"/>
          <w:szCs w:val="16"/>
        </w:rPr>
        <w:t>El Inspector de proyecto deberá verificar que la ejecución del ítem no presenta ningún defecto de materiales, ejecución, conexión, fuga, dimensiones o mal apoyado mediante testeo, inspección visual u otro método conveniente.</w:t>
      </w:r>
    </w:p>
    <w:p w14:paraId="7BE16A9B" w14:textId="77777777" w:rsidR="00797119" w:rsidRPr="00B709B3" w:rsidRDefault="00797119" w:rsidP="00797119">
      <w:pPr>
        <w:widowControl w:val="0"/>
        <w:tabs>
          <w:tab w:val="left" w:pos="560"/>
        </w:tabs>
        <w:autoSpaceDE w:val="0"/>
        <w:autoSpaceDN w:val="0"/>
        <w:jc w:val="both"/>
        <w:rPr>
          <w:rFonts w:ascii="Verdana" w:eastAsia="Verdana" w:hAnsi="Verdana" w:cs="Tahoma"/>
          <w:color w:val="000000"/>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97119" w:rsidRPr="00B709B3" w14:paraId="71CE761E" w14:textId="77777777" w:rsidTr="000648BD">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11C3B0C0" w14:textId="77777777" w:rsidR="00797119" w:rsidRPr="00B709B3" w:rsidRDefault="00797119" w:rsidP="000648BD">
            <w:pPr>
              <w:widowControl w:val="0"/>
              <w:autoSpaceDE w:val="0"/>
              <w:autoSpaceDN w:val="0"/>
              <w:jc w:val="center"/>
              <w:rPr>
                <w:rFonts w:ascii="Verdana" w:hAnsi="Verdana"/>
                <w:b/>
                <w:color w:val="FFFFFF" w:themeColor="background1"/>
                <w:sz w:val="16"/>
                <w:szCs w:val="16"/>
              </w:rPr>
            </w:pPr>
            <w:proofErr w:type="spellStart"/>
            <w:r w:rsidRPr="00B709B3">
              <w:rPr>
                <w:rFonts w:ascii="Verdana" w:hAnsi="Verdana" w:cs="Verdana"/>
                <w:b/>
                <w:color w:val="FFFFFF" w:themeColor="background1"/>
                <w:sz w:val="16"/>
                <w:szCs w:val="16"/>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1B6073B8" w14:textId="77777777" w:rsidR="00797119" w:rsidRPr="00B709B3" w:rsidRDefault="00797119" w:rsidP="000648BD">
            <w:pPr>
              <w:widowControl w:val="0"/>
              <w:autoSpaceDE w:val="0"/>
              <w:autoSpaceDN w:val="0"/>
              <w:spacing w:line="360" w:lineRule="auto"/>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5E4415A3"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74FEE61A"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ÍTEM</w:t>
            </w:r>
          </w:p>
        </w:tc>
      </w:tr>
      <w:tr w:rsidR="00797119" w:rsidRPr="00B709B3" w14:paraId="6FB9DDCC" w14:textId="77777777" w:rsidTr="000648BD">
        <w:tc>
          <w:tcPr>
            <w:tcW w:w="584" w:type="dxa"/>
            <w:tcBorders>
              <w:top w:val="single" w:sz="4" w:space="0" w:color="auto"/>
              <w:left w:val="single" w:sz="4" w:space="0" w:color="auto"/>
              <w:bottom w:val="single" w:sz="4" w:space="0" w:color="auto"/>
              <w:right w:val="single" w:sz="4" w:space="0" w:color="auto"/>
            </w:tcBorders>
            <w:shd w:val="clear" w:color="auto" w:fill="B8CCE4"/>
          </w:tcPr>
          <w:p w14:paraId="189654B6"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38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5A3C8EAD"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Tahoma"/>
                <w:b/>
                <w:sz w:val="16"/>
                <w:szCs w:val="16"/>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603A6467"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3B2AB04A" w14:textId="77777777" w:rsidR="00797119" w:rsidRPr="00B709B3" w:rsidRDefault="00797119" w:rsidP="000648BD">
            <w:pPr>
              <w:widowControl w:val="0"/>
              <w:autoSpaceDE w:val="0"/>
              <w:autoSpaceDN w:val="0"/>
              <w:spacing w:before="120"/>
              <w:jc w:val="center"/>
              <w:rPr>
                <w:rFonts w:ascii="Verdana" w:hAnsi="Verdana" w:cs="Helvetica"/>
                <w:color w:val="333333"/>
                <w:sz w:val="16"/>
                <w:szCs w:val="16"/>
                <w:lang w:eastAsia="es-BO"/>
              </w:rPr>
            </w:pPr>
            <w:r w:rsidRPr="00B709B3">
              <w:rPr>
                <w:rFonts w:ascii="Verdana" w:hAnsi="Verdana" w:cs="Tahoma"/>
                <w:b/>
                <w:sz w:val="16"/>
                <w:szCs w:val="16"/>
              </w:rPr>
              <w:t>PROVISIÓN Y COLOCADO DE LAVAPLATOS DE DOS FOSAS CON ACCESORIOS</w:t>
            </w:r>
          </w:p>
        </w:tc>
      </w:tr>
    </w:tbl>
    <w:p w14:paraId="487ECFEC" w14:textId="77777777" w:rsidR="00797119" w:rsidRPr="00B709B3" w:rsidRDefault="00797119" w:rsidP="00797119">
      <w:pPr>
        <w:widowControl w:val="0"/>
        <w:tabs>
          <w:tab w:val="left" w:pos="560"/>
        </w:tabs>
        <w:autoSpaceDE w:val="0"/>
        <w:autoSpaceDN w:val="0"/>
        <w:jc w:val="both"/>
        <w:rPr>
          <w:rFonts w:ascii="Verdana" w:hAnsi="Verdana" w:cs="Arial"/>
          <w:b/>
          <w:color w:val="000000"/>
          <w:sz w:val="16"/>
          <w:szCs w:val="16"/>
          <w:lang w:eastAsia="es-ES"/>
        </w:rPr>
      </w:pPr>
    </w:p>
    <w:p w14:paraId="43FB7178" w14:textId="77777777" w:rsidR="00797119" w:rsidRPr="00B709B3" w:rsidRDefault="00797119" w:rsidP="00797119">
      <w:pPr>
        <w:widowControl w:val="0"/>
        <w:tabs>
          <w:tab w:val="left" w:pos="560"/>
        </w:tabs>
        <w:autoSpaceDE w:val="0"/>
        <w:autoSpaceDN w:val="0"/>
        <w:jc w:val="both"/>
        <w:rPr>
          <w:rFonts w:ascii="Verdana" w:eastAsia="Verdana" w:hAnsi="Verdana" w:cs="Arial"/>
          <w:b/>
          <w:color w:val="000000"/>
          <w:sz w:val="16"/>
          <w:szCs w:val="16"/>
        </w:rPr>
      </w:pPr>
      <w:r w:rsidRPr="00B709B3">
        <w:rPr>
          <w:rFonts w:ascii="Verdana" w:eastAsia="Verdana" w:hAnsi="Verdana" w:cs="Arial"/>
          <w:b/>
          <w:color w:val="000000"/>
          <w:sz w:val="16"/>
          <w:szCs w:val="16"/>
        </w:rPr>
        <w:t>DEFINICIÓN. –</w:t>
      </w:r>
    </w:p>
    <w:p w14:paraId="203CCF2E" w14:textId="77777777" w:rsidR="00797119" w:rsidRPr="00B709B3" w:rsidRDefault="00797119" w:rsidP="00797119">
      <w:pPr>
        <w:widowControl w:val="0"/>
        <w:tabs>
          <w:tab w:val="left" w:pos="560"/>
        </w:tabs>
        <w:autoSpaceDE w:val="0"/>
        <w:autoSpaceDN w:val="0"/>
        <w:jc w:val="both"/>
        <w:rPr>
          <w:rFonts w:ascii="Verdana" w:eastAsia="Verdana" w:hAnsi="Verdana" w:cs="Arial"/>
          <w:b/>
          <w:color w:val="000000"/>
          <w:sz w:val="16"/>
          <w:szCs w:val="16"/>
        </w:rPr>
      </w:pPr>
    </w:p>
    <w:p w14:paraId="57E4CF3B" w14:textId="77777777" w:rsidR="00797119" w:rsidRPr="00B709B3" w:rsidRDefault="00797119" w:rsidP="00797119">
      <w:pPr>
        <w:widowControl w:val="0"/>
        <w:tabs>
          <w:tab w:val="left" w:pos="560"/>
        </w:tabs>
        <w:autoSpaceDE w:val="0"/>
        <w:autoSpaceDN w:val="0"/>
        <w:jc w:val="both"/>
        <w:rPr>
          <w:rFonts w:ascii="Verdana" w:eastAsia="Verdana" w:hAnsi="Verdana" w:cs="Arial"/>
          <w:color w:val="000000"/>
          <w:sz w:val="16"/>
          <w:szCs w:val="16"/>
        </w:rPr>
      </w:pPr>
      <w:r w:rsidRPr="00B709B3">
        <w:rPr>
          <w:rFonts w:ascii="Verdana" w:eastAsia="Verdana" w:hAnsi="Verdana" w:cs="Arial"/>
          <w:color w:val="000000"/>
          <w:sz w:val="16"/>
          <w:szCs w:val="16"/>
        </w:rPr>
        <w:t xml:space="preserve">Este ítem se refiere a la </w:t>
      </w:r>
      <w:r w:rsidRPr="00B709B3">
        <w:rPr>
          <w:rFonts w:ascii="Verdana" w:eastAsia="Verdana" w:hAnsi="Verdana" w:cs="Arial"/>
          <w:b/>
          <w:bCs/>
          <w:color w:val="000000"/>
          <w:sz w:val="16"/>
          <w:szCs w:val="16"/>
        </w:rPr>
        <w:t>provisión y colocado de lavaplatos de dos fosas</w:t>
      </w:r>
      <w:r w:rsidRPr="00B709B3">
        <w:rPr>
          <w:rFonts w:ascii="Verdana" w:eastAsia="Verdana" w:hAnsi="Verdana" w:cs="Arial"/>
          <w:color w:val="000000"/>
          <w:sz w:val="16"/>
          <w:szCs w:val="16"/>
        </w:rPr>
        <w:t>, grifo, sopapa, sifón y accesorios de instalación, de acuerdo a planos constructivos, e instrucciones del Inspector de proyecto.</w:t>
      </w:r>
    </w:p>
    <w:p w14:paraId="7FEEFB1F" w14:textId="77777777" w:rsidR="00797119" w:rsidRPr="00B709B3" w:rsidRDefault="00797119" w:rsidP="00797119">
      <w:pPr>
        <w:widowControl w:val="0"/>
        <w:tabs>
          <w:tab w:val="left" w:pos="560"/>
        </w:tabs>
        <w:autoSpaceDE w:val="0"/>
        <w:autoSpaceDN w:val="0"/>
        <w:jc w:val="both"/>
        <w:rPr>
          <w:rFonts w:ascii="Verdana" w:eastAsia="Verdana" w:hAnsi="Verdana" w:cs="Arial"/>
          <w:color w:val="000000"/>
          <w:sz w:val="16"/>
          <w:szCs w:val="16"/>
        </w:rPr>
      </w:pPr>
    </w:p>
    <w:p w14:paraId="0E24DBA9" w14:textId="77777777" w:rsidR="00797119" w:rsidRPr="00B709B3" w:rsidRDefault="00797119" w:rsidP="00797119">
      <w:pPr>
        <w:widowControl w:val="0"/>
        <w:tabs>
          <w:tab w:val="left" w:pos="560"/>
        </w:tabs>
        <w:autoSpaceDE w:val="0"/>
        <w:autoSpaceDN w:val="0"/>
        <w:rPr>
          <w:rFonts w:ascii="Verdana" w:eastAsia="Verdana" w:hAnsi="Verdana" w:cs="Arial"/>
          <w:b/>
          <w:color w:val="000000"/>
          <w:sz w:val="16"/>
          <w:szCs w:val="16"/>
        </w:rPr>
      </w:pPr>
      <w:r w:rsidRPr="00B709B3">
        <w:rPr>
          <w:rFonts w:ascii="Verdana" w:eastAsia="Verdana" w:hAnsi="Verdana" w:cs="Arial"/>
          <w:b/>
          <w:color w:val="000000"/>
          <w:sz w:val="16"/>
          <w:szCs w:val="16"/>
        </w:rPr>
        <w:t>MATERIALES, HERRAMIENTA Y EQUIPOS. –</w:t>
      </w:r>
    </w:p>
    <w:p w14:paraId="370B9E90" w14:textId="77777777" w:rsidR="00797119" w:rsidRPr="00B709B3" w:rsidRDefault="00797119" w:rsidP="00797119">
      <w:pPr>
        <w:widowControl w:val="0"/>
        <w:tabs>
          <w:tab w:val="left" w:pos="560"/>
        </w:tabs>
        <w:autoSpaceDE w:val="0"/>
        <w:autoSpaceDN w:val="0"/>
        <w:rPr>
          <w:rFonts w:ascii="Verdana" w:eastAsia="Verdana" w:hAnsi="Verdana" w:cs="Arial"/>
          <w:b/>
          <w:color w:val="000000"/>
          <w:sz w:val="16"/>
          <w:szCs w:val="16"/>
        </w:rPr>
      </w:pPr>
    </w:p>
    <w:p w14:paraId="53CECEAE"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lastRenderedPageBreak/>
        <w:t>La Entidad Ejecutora proporcionará todos los materiales necesarios para la ejecución de los trabajos, exceptuando los de aporte propio y los mismos deberán ser aprobados por el inspector.</w:t>
      </w:r>
    </w:p>
    <w:p w14:paraId="3FDBD748"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Se deberá cumplir con las características detalladas en la tabla de descripción de insumos</w:t>
      </w:r>
    </w:p>
    <w:p w14:paraId="6FDEB879" w14:textId="77777777" w:rsidR="00797119" w:rsidRPr="00B709B3" w:rsidRDefault="00797119" w:rsidP="00797119">
      <w:pPr>
        <w:widowControl w:val="0"/>
        <w:tabs>
          <w:tab w:val="left" w:pos="560"/>
        </w:tabs>
        <w:autoSpaceDE w:val="0"/>
        <w:autoSpaceDN w:val="0"/>
        <w:spacing w:before="120" w:after="240"/>
        <w:jc w:val="both"/>
        <w:rPr>
          <w:rFonts w:ascii="Verdana" w:eastAsia="Verdana" w:hAnsi="Verdana" w:cs="Arial"/>
          <w:b/>
          <w:color w:val="000000"/>
          <w:sz w:val="16"/>
          <w:szCs w:val="16"/>
        </w:rPr>
      </w:pPr>
      <w:r w:rsidRPr="00B709B3">
        <w:rPr>
          <w:rFonts w:ascii="Verdana" w:eastAsia="Verdana" w:hAnsi="Verdana" w:cs="Arial"/>
          <w:b/>
          <w:color w:val="000000"/>
          <w:sz w:val="16"/>
          <w:szCs w:val="16"/>
        </w:rPr>
        <w:t>FORMA DE EJECUCIÓN. -</w:t>
      </w:r>
    </w:p>
    <w:p w14:paraId="4E57F98F" w14:textId="77777777" w:rsidR="00797119" w:rsidRPr="00B709B3" w:rsidRDefault="00797119" w:rsidP="00797119">
      <w:pPr>
        <w:widowControl w:val="0"/>
        <w:tabs>
          <w:tab w:val="left" w:pos="560"/>
        </w:tabs>
        <w:autoSpaceDE w:val="0"/>
        <w:autoSpaceDN w:val="0"/>
        <w:jc w:val="both"/>
        <w:rPr>
          <w:rFonts w:ascii="Verdana" w:eastAsia="Verdana" w:hAnsi="Verdana" w:cs="Arial"/>
          <w:sz w:val="16"/>
          <w:szCs w:val="16"/>
        </w:rPr>
      </w:pPr>
      <w:r w:rsidRPr="00B709B3">
        <w:rPr>
          <w:rFonts w:ascii="Verdana" w:eastAsia="Verdana" w:hAnsi="Verdana" w:cs="Arial"/>
          <w:sz w:val="16"/>
          <w:szCs w:val="16"/>
        </w:rPr>
        <w:t>Se realizará el replanteo donde se ubicará el lavaplatos y el grifo de acuerdo a los detalles arquitectónicos, planos hidráulicos y/o instrucciones del Inspector.</w:t>
      </w:r>
    </w:p>
    <w:p w14:paraId="200DC9AE" w14:textId="77777777" w:rsidR="00797119" w:rsidRPr="00B709B3" w:rsidRDefault="00797119" w:rsidP="00797119">
      <w:pPr>
        <w:widowControl w:val="0"/>
        <w:tabs>
          <w:tab w:val="left" w:pos="560"/>
        </w:tabs>
        <w:autoSpaceDE w:val="0"/>
        <w:autoSpaceDN w:val="0"/>
        <w:jc w:val="both"/>
        <w:rPr>
          <w:rFonts w:ascii="Verdana" w:eastAsia="Verdana" w:hAnsi="Verdana" w:cs="Arial"/>
          <w:sz w:val="16"/>
          <w:szCs w:val="16"/>
        </w:rPr>
      </w:pPr>
    </w:p>
    <w:p w14:paraId="4BFECCCF" w14:textId="77777777" w:rsidR="00797119" w:rsidRPr="00B709B3" w:rsidRDefault="00797119" w:rsidP="00797119">
      <w:pPr>
        <w:widowControl w:val="0"/>
        <w:tabs>
          <w:tab w:val="left" w:pos="560"/>
        </w:tabs>
        <w:autoSpaceDE w:val="0"/>
        <w:autoSpaceDN w:val="0"/>
        <w:jc w:val="both"/>
        <w:rPr>
          <w:rFonts w:ascii="Verdana" w:eastAsia="Verdana" w:hAnsi="Verdana" w:cs="Arial"/>
          <w:sz w:val="16"/>
          <w:szCs w:val="16"/>
        </w:rPr>
      </w:pPr>
      <w:r w:rsidRPr="00B709B3">
        <w:rPr>
          <w:rFonts w:ascii="Verdana" w:eastAsia="Verdana" w:hAnsi="Verdana" w:cs="Arial"/>
          <w:sz w:val="16"/>
          <w:szCs w:val="16"/>
        </w:rPr>
        <w:t>Verificar que el mesón donde se va incrustar o colocar el lavaplatos tenga el nivel aceptado y el espacio suficiente para la implementación del artefacto, con la aprobación del Inspector de proyecto.</w:t>
      </w:r>
    </w:p>
    <w:p w14:paraId="09040EAC" w14:textId="77777777" w:rsidR="00797119" w:rsidRPr="00B709B3" w:rsidRDefault="00797119" w:rsidP="00797119">
      <w:pPr>
        <w:widowControl w:val="0"/>
        <w:tabs>
          <w:tab w:val="left" w:pos="560"/>
        </w:tabs>
        <w:autoSpaceDE w:val="0"/>
        <w:autoSpaceDN w:val="0"/>
        <w:jc w:val="both"/>
        <w:rPr>
          <w:rFonts w:ascii="Verdana" w:eastAsia="Verdana" w:hAnsi="Verdana" w:cs="Arial"/>
          <w:sz w:val="16"/>
          <w:szCs w:val="16"/>
        </w:rPr>
      </w:pPr>
      <w:r w:rsidRPr="00B709B3">
        <w:rPr>
          <w:rFonts w:ascii="Verdana" w:eastAsia="Verdana" w:hAnsi="Verdana" w:cs="Arial"/>
          <w:sz w:val="16"/>
          <w:szCs w:val="16"/>
        </w:rPr>
        <w:t>Posteriormente se continuará con la respectiva conexión del lavaplatos a la red de desagüe, comprobando el sellado en todos los elementos utilizados, así como en el punto de conexión.</w:t>
      </w:r>
    </w:p>
    <w:p w14:paraId="7BB39E6B" w14:textId="77777777" w:rsidR="00797119" w:rsidRPr="00B709B3" w:rsidRDefault="00797119" w:rsidP="00797119">
      <w:pPr>
        <w:widowControl w:val="0"/>
        <w:tabs>
          <w:tab w:val="left" w:pos="560"/>
        </w:tabs>
        <w:autoSpaceDE w:val="0"/>
        <w:autoSpaceDN w:val="0"/>
        <w:jc w:val="both"/>
        <w:rPr>
          <w:rFonts w:ascii="Verdana" w:eastAsia="Verdana" w:hAnsi="Verdana" w:cs="Arial"/>
          <w:sz w:val="16"/>
          <w:szCs w:val="16"/>
        </w:rPr>
      </w:pPr>
    </w:p>
    <w:p w14:paraId="34D16915" w14:textId="77777777" w:rsidR="00797119" w:rsidRPr="00B709B3" w:rsidRDefault="00797119" w:rsidP="00797119">
      <w:pPr>
        <w:widowControl w:val="0"/>
        <w:tabs>
          <w:tab w:val="left" w:pos="560"/>
        </w:tabs>
        <w:autoSpaceDE w:val="0"/>
        <w:autoSpaceDN w:val="0"/>
        <w:jc w:val="both"/>
        <w:rPr>
          <w:rFonts w:ascii="Verdana" w:eastAsia="Verdana" w:hAnsi="Verdana" w:cs="Arial"/>
          <w:sz w:val="16"/>
          <w:szCs w:val="16"/>
        </w:rPr>
      </w:pPr>
      <w:r w:rsidRPr="00B709B3">
        <w:rPr>
          <w:rFonts w:ascii="Verdana" w:eastAsia="Verdana" w:hAnsi="Verdana" w:cs="Arial"/>
          <w:sz w:val="16"/>
          <w:szCs w:val="16"/>
        </w:rPr>
        <w:t>Una vez conectado el desagüe se procede con la instalación de la grifería y la realización de la conexión entre el punto hidráulico y el grifo, comprobando el sellado en todos los elementos utilizados.</w:t>
      </w:r>
    </w:p>
    <w:p w14:paraId="60B907FE" w14:textId="77777777" w:rsidR="00797119" w:rsidRPr="00B709B3" w:rsidRDefault="00797119" w:rsidP="00797119">
      <w:pPr>
        <w:widowControl w:val="0"/>
        <w:tabs>
          <w:tab w:val="left" w:pos="560"/>
        </w:tabs>
        <w:autoSpaceDE w:val="0"/>
        <w:autoSpaceDN w:val="0"/>
        <w:jc w:val="both"/>
        <w:rPr>
          <w:rFonts w:ascii="Verdana" w:eastAsia="Verdana" w:hAnsi="Verdana" w:cs="Arial"/>
          <w:sz w:val="16"/>
          <w:szCs w:val="16"/>
        </w:rPr>
      </w:pPr>
    </w:p>
    <w:p w14:paraId="35749269" w14:textId="77777777" w:rsidR="00797119" w:rsidRPr="00B709B3" w:rsidRDefault="00797119" w:rsidP="00797119">
      <w:pPr>
        <w:widowControl w:val="0"/>
        <w:tabs>
          <w:tab w:val="left" w:pos="560"/>
        </w:tabs>
        <w:autoSpaceDE w:val="0"/>
        <w:autoSpaceDN w:val="0"/>
        <w:jc w:val="both"/>
        <w:rPr>
          <w:rFonts w:ascii="Verdana" w:eastAsia="Verdana" w:hAnsi="Verdana" w:cs="Arial"/>
          <w:color w:val="000000"/>
          <w:sz w:val="16"/>
          <w:szCs w:val="16"/>
        </w:rPr>
      </w:pPr>
      <w:r w:rsidRPr="00B709B3">
        <w:rPr>
          <w:rFonts w:ascii="Verdana" w:eastAsia="Verdana" w:hAnsi="Verdana" w:cs="Arial"/>
          <w:color w:val="000000"/>
          <w:sz w:val="16"/>
          <w:szCs w:val="16"/>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542198A4" w14:textId="77777777" w:rsidR="00797119" w:rsidRPr="00B709B3" w:rsidRDefault="00797119" w:rsidP="00797119">
      <w:pPr>
        <w:widowControl w:val="0"/>
        <w:tabs>
          <w:tab w:val="left" w:pos="8711"/>
        </w:tabs>
        <w:autoSpaceDE w:val="0"/>
        <w:autoSpaceDN w:val="0"/>
        <w:spacing w:before="120" w:after="120"/>
        <w:jc w:val="both"/>
        <w:rPr>
          <w:rFonts w:ascii="Verdana" w:eastAsia="Verdana" w:hAnsi="Verdana" w:cs="Tahoma"/>
          <w:b/>
          <w:sz w:val="16"/>
          <w:szCs w:val="16"/>
        </w:rPr>
      </w:pPr>
      <w:r w:rsidRPr="00B709B3">
        <w:rPr>
          <w:rFonts w:ascii="Verdana" w:eastAsia="Verdana" w:hAnsi="Verdana" w:cs="Tahoma"/>
          <w:b/>
          <w:sz w:val="16"/>
          <w:szCs w:val="16"/>
        </w:rPr>
        <w:t>Criterios de Control, Aceptación y Rechazo</w:t>
      </w:r>
    </w:p>
    <w:p w14:paraId="27E9A4E5" w14:textId="77777777" w:rsidR="00797119" w:rsidRPr="00B709B3" w:rsidRDefault="00797119" w:rsidP="00797119">
      <w:pPr>
        <w:widowControl w:val="0"/>
        <w:tabs>
          <w:tab w:val="left" w:pos="560"/>
        </w:tabs>
        <w:autoSpaceDE w:val="0"/>
        <w:autoSpaceDN w:val="0"/>
        <w:spacing w:before="120"/>
        <w:jc w:val="both"/>
        <w:rPr>
          <w:rFonts w:ascii="Verdana" w:eastAsia="Verdana" w:hAnsi="Verdana" w:cs="Tahoma"/>
          <w:sz w:val="16"/>
          <w:szCs w:val="16"/>
        </w:rPr>
      </w:pPr>
      <w:r w:rsidRPr="00B709B3">
        <w:rPr>
          <w:rFonts w:ascii="Verdana" w:eastAsia="Verdana" w:hAnsi="Verdana" w:cs="Tahoma"/>
          <w:sz w:val="16"/>
          <w:szCs w:val="16"/>
        </w:rPr>
        <w:t>El Inspector de proyecto deberá verificar que la ejecución del ítem no presenta ningún defecto de materiales, ejecución, conexión, fuga, dimensiones o mal apoyado mediante testeo, inspección visual u otro método conveniente.</w:t>
      </w:r>
    </w:p>
    <w:p w14:paraId="4967AC73" w14:textId="77777777" w:rsidR="00797119" w:rsidRPr="00B709B3" w:rsidRDefault="00797119" w:rsidP="00797119">
      <w:pPr>
        <w:widowControl w:val="0"/>
        <w:tabs>
          <w:tab w:val="left" w:pos="8711"/>
        </w:tabs>
        <w:autoSpaceDE w:val="0"/>
        <w:autoSpaceDN w:val="0"/>
        <w:rPr>
          <w:rFonts w:ascii="Verdana" w:eastAsia="Verdana" w:hAnsi="Verdana" w:cs="Tahom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97119" w:rsidRPr="00B709B3" w14:paraId="3F10DEB0" w14:textId="77777777" w:rsidTr="000648BD">
        <w:tc>
          <w:tcPr>
            <w:tcW w:w="584" w:type="dxa"/>
            <w:shd w:val="clear" w:color="auto" w:fill="215868"/>
          </w:tcPr>
          <w:p w14:paraId="294F87A7"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proofErr w:type="spellStart"/>
            <w:r w:rsidRPr="00B709B3">
              <w:rPr>
                <w:rFonts w:ascii="Verdana" w:hAnsi="Verdana" w:cs="Verdana"/>
                <w:b/>
                <w:color w:val="FFFFFF" w:themeColor="background1"/>
                <w:sz w:val="16"/>
                <w:szCs w:val="16"/>
              </w:rPr>
              <w:t>N°</w:t>
            </w:r>
            <w:proofErr w:type="spellEnd"/>
          </w:p>
        </w:tc>
        <w:tc>
          <w:tcPr>
            <w:tcW w:w="2385" w:type="dxa"/>
            <w:shd w:val="clear" w:color="auto" w:fill="215868"/>
          </w:tcPr>
          <w:p w14:paraId="6B13DD45" w14:textId="77777777" w:rsidR="00797119" w:rsidRPr="00B709B3" w:rsidRDefault="00797119" w:rsidP="000648BD">
            <w:pPr>
              <w:widowControl w:val="0"/>
              <w:autoSpaceDE w:val="0"/>
              <w:autoSpaceDN w:val="0"/>
              <w:spacing w:line="360" w:lineRule="auto"/>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CÓDIGO</w:t>
            </w:r>
          </w:p>
        </w:tc>
        <w:tc>
          <w:tcPr>
            <w:tcW w:w="1145" w:type="dxa"/>
            <w:shd w:val="clear" w:color="auto" w:fill="215868"/>
          </w:tcPr>
          <w:p w14:paraId="741C8478"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UNIDAD</w:t>
            </w:r>
          </w:p>
        </w:tc>
        <w:tc>
          <w:tcPr>
            <w:tcW w:w="5520" w:type="dxa"/>
            <w:shd w:val="clear" w:color="auto" w:fill="215868"/>
          </w:tcPr>
          <w:p w14:paraId="0512D8B9"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ÍTEM</w:t>
            </w:r>
          </w:p>
        </w:tc>
      </w:tr>
      <w:tr w:rsidR="00797119" w:rsidRPr="00B709B3" w14:paraId="65ED4693" w14:textId="77777777" w:rsidTr="000648BD">
        <w:trPr>
          <w:trHeight w:val="370"/>
        </w:trPr>
        <w:tc>
          <w:tcPr>
            <w:tcW w:w="584" w:type="dxa"/>
            <w:shd w:val="clear" w:color="auto" w:fill="B8CCE4"/>
          </w:tcPr>
          <w:p w14:paraId="053BE999"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39</w:t>
            </w:r>
          </w:p>
        </w:tc>
        <w:tc>
          <w:tcPr>
            <w:tcW w:w="2385" w:type="dxa"/>
            <w:shd w:val="clear" w:color="auto" w:fill="B8CCE4"/>
            <w:vAlign w:val="center"/>
          </w:tcPr>
          <w:p w14:paraId="667D3605"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Tahoma"/>
                <w:b/>
                <w:sz w:val="16"/>
                <w:szCs w:val="16"/>
              </w:rPr>
              <w:t>VAC-IS-SAN-1</w:t>
            </w:r>
          </w:p>
        </w:tc>
        <w:tc>
          <w:tcPr>
            <w:tcW w:w="1145" w:type="dxa"/>
            <w:shd w:val="clear" w:color="auto" w:fill="B8CCE4"/>
            <w:vAlign w:val="center"/>
          </w:tcPr>
          <w:p w14:paraId="6C8E5ACB"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GLB</w:t>
            </w:r>
          </w:p>
        </w:tc>
        <w:tc>
          <w:tcPr>
            <w:tcW w:w="5520" w:type="dxa"/>
            <w:shd w:val="clear" w:color="auto" w:fill="B8CCE4"/>
            <w:vAlign w:val="center"/>
          </w:tcPr>
          <w:p w14:paraId="2C3E1D0D" w14:textId="77777777" w:rsidR="00797119" w:rsidRPr="00B709B3" w:rsidRDefault="00797119" w:rsidP="000648BD">
            <w:pPr>
              <w:widowControl w:val="0"/>
              <w:autoSpaceDE w:val="0"/>
              <w:autoSpaceDN w:val="0"/>
              <w:spacing w:line="276" w:lineRule="auto"/>
              <w:jc w:val="center"/>
              <w:rPr>
                <w:rFonts w:ascii="Verdana" w:hAnsi="Verdana" w:cs="Verdana"/>
                <w:b/>
                <w:sz w:val="16"/>
                <w:szCs w:val="16"/>
              </w:rPr>
            </w:pPr>
            <w:r w:rsidRPr="00B709B3">
              <w:rPr>
                <w:rFonts w:ascii="Verdana" w:hAnsi="Verdana" w:cs="Verdana"/>
                <w:b/>
                <w:bCs/>
                <w:sz w:val="16"/>
                <w:szCs w:val="16"/>
              </w:rPr>
              <w:t>INSTALACIÓN SANITARIA</w:t>
            </w:r>
          </w:p>
        </w:tc>
      </w:tr>
    </w:tbl>
    <w:p w14:paraId="5AB960D9" w14:textId="77777777" w:rsidR="00797119" w:rsidRPr="00B709B3" w:rsidRDefault="00797119" w:rsidP="00797119">
      <w:pPr>
        <w:widowControl w:val="0"/>
        <w:autoSpaceDE w:val="0"/>
        <w:autoSpaceDN w:val="0"/>
        <w:jc w:val="both"/>
        <w:rPr>
          <w:rFonts w:ascii="Verdana" w:eastAsia="Verdana" w:hAnsi="Verdana" w:cs="Verdana"/>
          <w:b/>
          <w:sz w:val="16"/>
          <w:szCs w:val="16"/>
        </w:rPr>
      </w:pPr>
    </w:p>
    <w:p w14:paraId="14C550CF" w14:textId="77777777" w:rsidR="00797119" w:rsidRPr="00B709B3" w:rsidRDefault="00797119" w:rsidP="00797119">
      <w:pPr>
        <w:widowControl w:val="0"/>
        <w:autoSpaceDE w:val="0"/>
        <w:autoSpaceDN w:val="0"/>
        <w:jc w:val="both"/>
        <w:rPr>
          <w:rFonts w:ascii="Verdana" w:eastAsia="Verdana" w:hAnsi="Verdana" w:cs="Verdana"/>
          <w:b/>
          <w:sz w:val="16"/>
          <w:szCs w:val="16"/>
        </w:rPr>
      </w:pPr>
      <w:r w:rsidRPr="00B709B3">
        <w:rPr>
          <w:rFonts w:ascii="Verdana" w:eastAsia="Verdana" w:hAnsi="Verdana" w:cs="Verdana"/>
          <w:b/>
          <w:sz w:val="16"/>
          <w:szCs w:val="16"/>
        </w:rPr>
        <w:t>DESCRIPCIÓN. –</w:t>
      </w:r>
    </w:p>
    <w:p w14:paraId="70B9BEDB" w14:textId="77777777" w:rsidR="00797119" w:rsidRPr="00B709B3" w:rsidRDefault="00797119" w:rsidP="00797119">
      <w:pPr>
        <w:widowControl w:val="0"/>
        <w:autoSpaceDE w:val="0"/>
        <w:autoSpaceDN w:val="0"/>
        <w:jc w:val="both"/>
        <w:rPr>
          <w:rFonts w:ascii="Verdana" w:eastAsia="Verdana" w:hAnsi="Verdana" w:cs="Verdana"/>
          <w:b/>
          <w:sz w:val="16"/>
          <w:szCs w:val="16"/>
        </w:rPr>
      </w:pPr>
    </w:p>
    <w:p w14:paraId="20DBD777" w14:textId="77777777" w:rsidR="00797119" w:rsidRPr="00B709B3" w:rsidRDefault="00797119" w:rsidP="00797119">
      <w:pPr>
        <w:widowControl w:val="0"/>
        <w:autoSpaceDE w:val="0"/>
        <w:autoSpaceDN w:val="0"/>
        <w:jc w:val="both"/>
        <w:rPr>
          <w:rFonts w:ascii="Verdana" w:eastAsia="Verdana" w:hAnsi="Verdana" w:cs="Tahoma"/>
          <w:spacing w:val="-1"/>
          <w:sz w:val="16"/>
          <w:szCs w:val="16"/>
        </w:rPr>
      </w:pPr>
      <w:r w:rsidRPr="00B709B3">
        <w:rPr>
          <w:rFonts w:ascii="Verdana" w:eastAsia="Verdana" w:hAnsi="Verdana" w:cs="Verdana"/>
          <w:color w:val="000000"/>
          <w:sz w:val="16"/>
          <w:szCs w:val="16"/>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B709B3">
        <w:rPr>
          <w:rFonts w:ascii="Verdana" w:eastAsia="Verdana" w:hAnsi="Verdana" w:cs="Verdana"/>
          <w:sz w:val="16"/>
          <w:szCs w:val="16"/>
        </w:rPr>
        <w:t xml:space="preserve">, </w:t>
      </w:r>
      <w:r w:rsidRPr="00B709B3">
        <w:rPr>
          <w:rFonts w:ascii="Verdana" w:eastAsia="Verdana" w:hAnsi="Verdana" w:cs="Tahoma"/>
          <w:spacing w:val="-1"/>
          <w:sz w:val="16"/>
          <w:szCs w:val="16"/>
        </w:rPr>
        <w:t>e instrucciones del Inspector de proyectos.</w:t>
      </w:r>
    </w:p>
    <w:p w14:paraId="2CE5A61B"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0122244B" w14:textId="77777777" w:rsidR="00797119" w:rsidRPr="00B709B3" w:rsidRDefault="00797119" w:rsidP="00797119">
      <w:pPr>
        <w:widowControl w:val="0"/>
        <w:autoSpaceDE w:val="0"/>
        <w:autoSpaceDN w:val="0"/>
        <w:jc w:val="both"/>
        <w:rPr>
          <w:rFonts w:ascii="Verdana" w:eastAsia="Verdana" w:hAnsi="Verdana" w:cs="Verdana"/>
          <w:b/>
          <w:sz w:val="16"/>
          <w:szCs w:val="16"/>
        </w:rPr>
      </w:pPr>
      <w:r w:rsidRPr="00B709B3">
        <w:rPr>
          <w:rFonts w:ascii="Verdana" w:eastAsia="Verdana" w:hAnsi="Verdana" w:cs="Verdana"/>
          <w:b/>
          <w:sz w:val="16"/>
          <w:szCs w:val="16"/>
        </w:rPr>
        <w:t>MATERIALES, HERRAMIENTAS Y EQUIPO. -</w:t>
      </w:r>
    </w:p>
    <w:p w14:paraId="15D6F37E"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7247DC9F"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Se deberá cumplir con las características detalladas en la tabla de descripción de insumos</w:t>
      </w:r>
    </w:p>
    <w:p w14:paraId="49E7BFC7"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5AB508D6"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Los materiales serán de calidad que aseguren la durabilidad y correcto funcionamiento de las instalaciones; previo a su empleo en obra deberá ser aprobado por el Inspector de proyectos.</w:t>
      </w:r>
    </w:p>
    <w:p w14:paraId="6E20E7E2" w14:textId="77777777" w:rsidR="00797119" w:rsidRPr="00B709B3" w:rsidRDefault="00797119" w:rsidP="00797119">
      <w:pPr>
        <w:widowControl w:val="0"/>
        <w:autoSpaceDE w:val="0"/>
        <w:autoSpaceDN w:val="0"/>
        <w:jc w:val="both"/>
        <w:rPr>
          <w:rFonts w:ascii="Verdana" w:eastAsia="Verdana" w:hAnsi="Verdana" w:cs="Tahoma"/>
          <w:b/>
          <w:sz w:val="16"/>
          <w:szCs w:val="16"/>
        </w:rPr>
      </w:pPr>
    </w:p>
    <w:p w14:paraId="7F6CC9C0" w14:textId="77777777" w:rsidR="00797119" w:rsidRPr="00B709B3" w:rsidRDefault="00797119" w:rsidP="00797119">
      <w:pPr>
        <w:widowControl w:val="0"/>
        <w:autoSpaceDE w:val="0"/>
        <w:autoSpaceDN w:val="0"/>
        <w:jc w:val="both"/>
        <w:rPr>
          <w:rFonts w:ascii="Verdana" w:eastAsia="Verdana" w:hAnsi="Verdana" w:cs="Verdana"/>
          <w:b/>
          <w:sz w:val="16"/>
          <w:szCs w:val="16"/>
        </w:rPr>
      </w:pPr>
      <w:r w:rsidRPr="00B709B3">
        <w:rPr>
          <w:rFonts w:ascii="Verdana" w:eastAsia="Verdana" w:hAnsi="Verdana" w:cs="Verdana"/>
          <w:b/>
          <w:sz w:val="16"/>
          <w:szCs w:val="16"/>
        </w:rPr>
        <w:t>FORMA DE EJECUCIÓN. -</w:t>
      </w:r>
    </w:p>
    <w:p w14:paraId="0B84C64F"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7FB88C67" w14:textId="77777777" w:rsidR="00797119" w:rsidRPr="00B709B3" w:rsidRDefault="00797119" w:rsidP="00797119">
      <w:pPr>
        <w:widowControl w:val="0"/>
        <w:autoSpaceDE w:val="0"/>
        <w:autoSpaceDN w:val="0"/>
        <w:jc w:val="both"/>
        <w:rPr>
          <w:rFonts w:ascii="Verdana" w:eastAsia="Verdana" w:hAnsi="Verdana" w:cs="Tahoma"/>
          <w:color w:val="000000"/>
          <w:sz w:val="16"/>
          <w:szCs w:val="16"/>
          <w:shd w:val="clear" w:color="auto" w:fill="FFFFFF"/>
        </w:rPr>
      </w:pPr>
      <w:r w:rsidRPr="00B709B3">
        <w:rPr>
          <w:rFonts w:ascii="Verdana" w:eastAsia="Verdana" w:hAnsi="Verdana" w:cs="Tahoma"/>
          <w:color w:val="000000"/>
          <w:sz w:val="16"/>
          <w:szCs w:val="16"/>
          <w:shd w:val="clear" w:color="auto" w:fill="FFFFFF"/>
        </w:rPr>
        <w:t>El replanteo y trazado del sistema sanitario, serán realizadas por la Entidad Ejecutora con estricta sujeción a la ubicación y las dimensiones señaladas en los planos y/o instrucción del Inspector de proyectos.</w:t>
      </w:r>
    </w:p>
    <w:p w14:paraId="65EF4519" w14:textId="77777777" w:rsidR="00797119" w:rsidRPr="00B709B3" w:rsidRDefault="00797119" w:rsidP="00797119">
      <w:pPr>
        <w:widowControl w:val="0"/>
        <w:tabs>
          <w:tab w:val="left" w:pos="560"/>
        </w:tabs>
        <w:autoSpaceDE w:val="0"/>
        <w:autoSpaceDN w:val="0"/>
        <w:spacing w:line="276" w:lineRule="auto"/>
        <w:jc w:val="both"/>
        <w:rPr>
          <w:rFonts w:ascii="Verdana" w:eastAsia="Verdana" w:hAnsi="Verdana" w:cs="Verdana"/>
          <w:color w:val="000000"/>
          <w:sz w:val="16"/>
          <w:szCs w:val="16"/>
        </w:rPr>
      </w:pPr>
      <w:r w:rsidRPr="00B709B3">
        <w:rPr>
          <w:rFonts w:ascii="Verdana" w:eastAsia="Verdana" w:hAnsi="Verdana" w:cs="Verdana"/>
          <w:color w:val="000000"/>
          <w:sz w:val="16"/>
          <w:szCs w:val="16"/>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273ACFB0" w14:textId="77777777" w:rsidR="00797119" w:rsidRPr="00B709B3" w:rsidRDefault="00797119" w:rsidP="00797119">
      <w:pPr>
        <w:widowControl w:val="0"/>
        <w:autoSpaceDE w:val="0"/>
        <w:autoSpaceDN w:val="0"/>
        <w:jc w:val="both"/>
        <w:rPr>
          <w:rFonts w:ascii="Verdana" w:eastAsia="Verdana" w:hAnsi="Verdana" w:cs="Tahoma"/>
          <w:color w:val="000000"/>
          <w:sz w:val="16"/>
          <w:szCs w:val="16"/>
          <w:shd w:val="clear" w:color="auto" w:fill="FFFFFF"/>
        </w:rPr>
      </w:pPr>
    </w:p>
    <w:p w14:paraId="163E533B" w14:textId="77777777" w:rsidR="00797119" w:rsidRPr="00B709B3" w:rsidRDefault="00797119" w:rsidP="00797119">
      <w:pPr>
        <w:widowControl w:val="0"/>
        <w:autoSpaceDE w:val="0"/>
        <w:autoSpaceDN w:val="0"/>
        <w:jc w:val="both"/>
        <w:rPr>
          <w:rFonts w:ascii="Verdana" w:eastAsia="Verdana" w:hAnsi="Verdana" w:cs="Tahoma"/>
          <w:color w:val="000000"/>
          <w:sz w:val="16"/>
          <w:szCs w:val="16"/>
          <w:shd w:val="clear" w:color="auto" w:fill="FFFFFF"/>
        </w:rPr>
      </w:pPr>
      <w:r w:rsidRPr="00B709B3">
        <w:rPr>
          <w:rFonts w:ascii="Verdana" w:eastAsia="Verdana" w:hAnsi="Verdana" w:cs="Tahoma"/>
          <w:color w:val="000000"/>
          <w:sz w:val="16"/>
          <w:szCs w:val="16"/>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700BAC10" w14:textId="77777777" w:rsidR="00797119" w:rsidRPr="00B709B3" w:rsidRDefault="00797119" w:rsidP="00797119">
      <w:pPr>
        <w:widowControl w:val="0"/>
        <w:tabs>
          <w:tab w:val="left" w:pos="8711"/>
        </w:tabs>
        <w:autoSpaceDE w:val="0"/>
        <w:autoSpaceDN w:val="0"/>
        <w:spacing w:after="120"/>
        <w:jc w:val="both"/>
        <w:rPr>
          <w:rFonts w:ascii="Verdana" w:eastAsia="Verdana" w:hAnsi="Verdana" w:cs="Verdana"/>
          <w:color w:val="FF0000"/>
          <w:sz w:val="16"/>
          <w:szCs w:val="16"/>
        </w:rPr>
      </w:pPr>
    </w:p>
    <w:p w14:paraId="0AD4D368" w14:textId="77777777" w:rsidR="00797119" w:rsidRPr="00B709B3" w:rsidRDefault="00797119" w:rsidP="00797119">
      <w:pPr>
        <w:widowControl w:val="0"/>
        <w:tabs>
          <w:tab w:val="left" w:pos="8711"/>
        </w:tabs>
        <w:autoSpaceDE w:val="0"/>
        <w:autoSpaceDN w:val="0"/>
        <w:spacing w:after="120"/>
        <w:jc w:val="both"/>
        <w:rPr>
          <w:rFonts w:ascii="Verdana" w:eastAsia="Verdana" w:hAnsi="Verdana" w:cs="Tahoma"/>
          <w:b/>
          <w:sz w:val="16"/>
          <w:szCs w:val="16"/>
        </w:rPr>
      </w:pPr>
      <w:r w:rsidRPr="00B709B3">
        <w:rPr>
          <w:rFonts w:ascii="Verdana" w:eastAsia="Verdana" w:hAnsi="Verdana" w:cs="Tahoma"/>
          <w:b/>
          <w:sz w:val="16"/>
          <w:szCs w:val="16"/>
        </w:rPr>
        <w:t>Criterios de Control, Aceptación y Rechazo</w:t>
      </w:r>
    </w:p>
    <w:p w14:paraId="21BEFE58" w14:textId="77777777" w:rsidR="00797119" w:rsidRPr="00B709B3" w:rsidRDefault="00797119" w:rsidP="00797119">
      <w:pPr>
        <w:widowControl w:val="0"/>
        <w:tabs>
          <w:tab w:val="left" w:pos="560"/>
        </w:tabs>
        <w:autoSpaceDE w:val="0"/>
        <w:autoSpaceDN w:val="0"/>
        <w:jc w:val="both"/>
        <w:rPr>
          <w:rFonts w:ascii="Verdana" w:eastAsia="Verdana" w:hAnsi="Verdana" w:cs="Tahoma"/>
          <w:sz w:val="16"/>
          <w:szCs w:val="16"/>
        </w:rPr>
      </w:pPr>
      <w:r w:rsidRPr="00B709B3">
        <w:rPr>
          <w:rFonts w:ascii="Verdana" w:eastAsia="Verdana" w:hAnsi="Verdana" w:cs="Tahoma"/>
          <w:sz w:val="16"/>
          <w:szCs w:val="16"/>
        </w:rPr>
        <w:t>El Inspector de proyectos deberá verificar que la ejecución del ítem no presenta ningún defecto de materiales, ejecución, conexión, fuga, dimensiones o mal apoyado mediante testeo, inspección visual u otro método conveniente.</w:t>
      </w:r>
    </w:p>
    <w:p w14:paraId="37304D56" w14:textId="77777777" w:rsidR="00797119" w:rsidRPr="00B709B3" w:rsidRDefault="00797119" w:rsidP="00797119">
      <w:pPr>
        <w:widowControl w:val="0"/>
        <w:autoSpaceDE w:val="0"/>
        <w:autoSpaceDN w:val="0"/>
        <w:jc w:val="both"/>
        <w:rPr>
          <w:rFonts w:ascii="Verdana" w:eastAsia="Verdana" w:hAnsi="Verdana" w:cs="Verdana"/>
          <w:color w:val="000000"/>
          <w:sz w:val="16"/>
          <w:szCs w:val="16"/>
        </w:rPr>
      </w:pPr>
    </w:p>
    <w:p w14:paraId="5313AE23" w14:textId="77777777" w:rsidR="00797119" w:rsidRPr="00B709B3" w:rsidRDefault="00797119" w:rsidP="00797119">
      <w:pPr>
        <w:widowControl w:val="0"/>
        <w:tabs>
          <w:tab w:val="left" w:pos="8711"/>
        </w:tabs>
        <w:autoSpaceDE w:val="0"/>
        <w:autoSpaceDN w:val="0"/>
        <w:jc w:val="both"/>
        <w:rPr>
          <w:rFonts w:ascii="Verdana" w:eastAsia="Verdana" w:hAnsi="Verdana" w:cs="Tahoma"/>
          <w:b/>
          <w:sz w:val="16"/>
          <w:szCs w:val="16"/>
        </w:rPr>
      </w:pPr>
    </w:p>
    <w:tbl>
      <w:tblPr>
        <w:tblStyle w:val="Tablaconcuadrcula"/>
        <w:tblW w:w="9526" w:type="dxa"/>
        <w:tblInd w:w="108" w:type="dxa"/>
        <w:tblLook w:val="04A0" w:firstRow="1" w:lastRow="0" w:firstColumn="1" w:lastColumn="0" w:noHBand="0" w:noVBand="1"/>
      </w:tblPr>
      <w:tblGrid>
        <w:gridCol w:w="476"/>
        <w:gridCol w:w="2385"/>
        <w:gridCol w:w="1145"/>
        <w:gridCol w:w="5520"/>
      </w:tblGrid>
      <w:tr w:rsidR="00797119" w:rsidRPr="00B709B3" w14:paraId="5D413E5D" w14:textId="77777777" w:rsidTr="000648BD">
        <w:tc>
          <w:tcPr>
            <w:tcW w:w="476" w:type="dxa"/>
            <w:shd w:val="clear" w:color="auto" w:fill="215868"/>
          </w:tcPr>
          <w:p w14:paraId="350C6303"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proofErr w:type="spellStart"/>
            <w:r w:rsidRPr="00B709B3">
              <w:rPr>
                <w:rFonts w:ascii="Verdana" w:hAnsi="Verdana" w:cs="Verdana"/>
                <w:b/>
                <w:color w:val="FFFFFF" w:themeColor="background1"/>
                <w:sz w:val="16"/>
                <w:szCs w:val="16"/>
              </w:rPr>
              <w:t>N°</w:t>
            </w:r>
            <w:proofErr w:type="spellEnd"/>
          </w:p>
        </w:tc>
        <w:tc>
          <w:tcPr>
            <w:tcW w:w="2385" w:type="dxa"/>
            <w:shd w:val="clear" w:color="auto" w:fill="215868"/>
          </w:tcPr>
          <w:p w14:paraId="373F2BF4" w14:textId="77777777" w:rsidR="00797119" w:rsidRPr="00B709B3" w:rsidRDefault="00797119" w:rsidP="000648BD">
            <w:pPr>
              <w:widowControl w:val="0"/>
              <w:autoSpaceDE w:val="0"/>
              <w:autoSpaceDN w:val="0"/>
              <w:spacing w:line="360" w:lineRule="auto"/>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CÓDIGO</w:t>
            </w:r>
          </w:p>
        </w:tc>
        <w:tc>
          <w:tcPr>
            <w:tcW w:w="1145" w:type="dxa"/>
            <w:shd w:val="clear" w:color="auto" w:fill="215868"/>
          </w:tcPr>
          <w:p w14:paraId="0D85FC85"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UNIDAD</w:t>
            </w:r>
          </w:p>
        </w:tc>
        <w:tc>
          <w:tcPr>
            <w:tcW w:w="5520" w:type="dxa"/>
            <w:shd w:val="clear" w:color="auto" w:fill="215868"/>
          </w:tcPr>
          <w:p w14:paraId="68353BBA"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ÍTEM</w:t>
            </w:r>
          </w:p>
        </w:tc>
      </w:tr>
      <w:tr w:rsidR="00797119" w:rsidRPr="00B709B3" w14:paraId="09C40DCD" w14:textId="77777777" w:rsidTr="000648BD">
        <w:tc>
          <w:tcPr>
            <w:tcW w:w="476" w:type="dxa"/>
            <w:shd w:val="clear" w:color="auto" w:fill="B8CCE4"/>
          </w:tcPr>
          <w:p w14:paraId="2B024FED"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40</w:t>
            </w:r>
          </w:p>
        </w:tc>
        <w:tc>
          <w:tcPr>
            <w:tcW w:w="2385" w:type="dxa"/>
            <w:shd w:val="clear" w:color="auto" w:fill="B8CCE4"/>
          </w:tcPr>
          <w:p w14:paraId="12C0FE48"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Tahoma"/>
                <w:b/>
                <w:sz w:val="16"/>
                <w:szCs w:val="16"/>
              </w:rPr>
              <w:t>VAC-IS-ART-1</w:t>
            </w:r>
          </w:p>
        </w:tc>
        <w:tc>
          <w:tcPr>
            <w:tcW w:w="1145" w:type="dxa"/>
            <w:shd w:val="clear" w:color="auto" w:fill="B8CCE4"/>
          </w:tcPr>
          <w:p w14:paraId="10E7D911"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GLB</w:t>
            </w:r>
          </w:p>
        </w:tc>
        <w:tc>
          <w:tcPr>
            <w:tcW w:w="5520" w:type="dxa"/>
            <w:shd w:val="clear" w:color="auto" w:fill="B8CCE4"/>
          </w:tcPr>
          <w:p w14:paraId="297F0A8A" w14:textId="77777777" w:rsidR="00797119" w:rsidRPr="00B709B3" w:rsidRDefault="00797119" w:rsidP="000648BD">
            <w:pPr>
              <w:widowControl w:val="0"/>
              <w:autoSpaceDE w:val="0"/>
              <w:autoSpaceDN w:val="0"/>
              <w:spacing w:line="276" w:lineRule="auto"/>
              <w:jc w:val="center"/>
              <w:rPr>
                <w:rFonts w:ascii="Verdana" w:hAnsi="Verdana" w:cs="Verdana"/>
                <w:b/>
                <w:sz w:val="16"/>
                <w:szCs w:val="16"/>
              </w:rPr>
            </w:pPr>
            <w:r w:rsidRPr="00B709B3">
              <w:rPr>
                <w:rFonts w:ascii="Verdana" w:hAnsi="Verdana" w:cs="Tahoma"/>
                <w:b/>
                <w:bCs/>
                <w:sz w:val="16"/>
                <w:szCs w:val="16"/>
              </w:rPr>
              <w:t>PROVISIÓN E INSTALACIÓN DE ARTEFACTOS PARA BAÑO</w:t>
            </w:r>
          </w:p>
        </w:tc>
      </w:tr>
    </w:tbl>
    <w:p w14:paraId="415237C1" w14:textId="77777777" w:rsidR="00797119" w:rsidRPr="00B709B3" w:rsidRDefault="00797119" w:rsidP="00797119">
      <w:pPr>
        <w:widowControl w:val="0"/>
        <w:autoSpaceDE w:val="0"/>
        <w:autoSpaceDN w:val="0"/>
        <w:jc w:val="both"/>
        <w:rPr>
          <w:rFonts w:ascii="Verdana" w:eastAsia="Verdana" w:hAnsi="Verdana" w:cs="Tahoma"/>
          <w:b/>
          <w:sz w:val="16"/>
          <w:szCs w:val="16"/>
        </w:rPr>
      </w:pPr>
    </w:p>
    <w:p w14:paraId="0A31CF7E" w14:textId="77777777" w:rsidR="00797119" w:rsidRPr="00B709B3" w:rsidRDefault="00797119" w:rsidP="00797119">
      <w:pPr>
        <w:widowControl w:val="0"/>
        <w:autoSpaceDE w:val="0"/>
        <w:autoSpaceDN w:val="0"/>
        <w:jc w:val="both"/>
        <w:rPr>
          <w:rFonts w:ascii="Verdana" w:eastAsia="Verdana" w:hAnsi="Verdana" w:cs="Tahoma"/>
          <w:b/>
          <w:sz w:val="16"/>
          <w:szCs w:val="16"/>
        </w:rPr>
      </w:pPr>
      <w:r w:rsidRPr="00B709B3">
        <w:rPr>
          <w:rFonts w:ascii="Verdana" w:eastAsia="Verdana" w:hAnsi="Verdana" w:cs="Tahoma"/>
          <w:b/>
          <w:sz w:val="16"/>
          <w:szCs w:val="16"/>
        </w:rPr>
        <w:t>DESCRIPCIÓN. -</w:t>
      </w:r>
    </w:p>
    <w:p w14:paraId="33F1C939" w14:textId="77777777" w:rsidR="00797119" w:rsidRPr="00B709B3" w:rsidRDefault="00797119" w:rsidP="00797119">
      <w:pPr>
        <w:widowControl w:val="0"/>
        <w:tabs>
          <w:tab w:val="left" w:pos="8711"/>
        </w:tabs>
        <w:autoSpaceDE w:val="0"/>
        <w:autoSpaceDN w:val="0"/>
        <w:jc w:val="both"/>
        <w:rPr>
          <w:rFonts w:ascii="Verdana" w:eastAsia="Verdana" w:hAnsi="Verdana" w:cs="Tahoma"/>
          <w:b/>
          <w:sz w:val="16"/>
          <w:szCs w:val="16"/>
        </w:rPr>
      </w:pPr>
    </w:p>
    <w:p w14:paraId="5DC16F3D"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 xml:space="preserve">Este ítem se refiere a la </w:t>
      </w:r>
      <w:r w:rsidRPr="00B709B3">
        <w:rPr>
          <w:rFonts w:ascii="Verdana" w:eastAsia="Verdana" w:hAnsi="Verdana" w:cs="Tahoma"/>
          <w:bCs/>
          <w:sz w:val="16"/>
          <w:szCs w:val="16"/>
        </w:rPr>
        <w:t>provisión e instalación de artefactos sanitarios para baño</w:t>
      </w:r>
      <w:r w:rsidRPr="00B709B3">
        <w:rPr>
          <w:rFonts w:ascii="Verdana" w:eastAsia="Verdana" w:hAnsi="Verdana" w:cs="Tahoma"/>
          <w:sz w:val="16"/>
          <w:szCs w:val="16"/>
        </w:rPr>
        <w:t xml:space="preserve">, de acuerdo a la ubicación y cantidad establecida en los planos de detalle, presentación de propuestas y/o instrucciones del Inspector de proyecto. </w:t>
      </w:r>
    </w:p>
    <w:p w14:paraId="60D567B3" w14:textId="77777777" w:rsidR="00797119" w:rsidRPr="00B709B3" w:rsidRDefault="00797119" w:rsidP="00797119">
      <w:pPr>
        <w:widowControl w:val="0"/>
        <w:tabs>
          <w:tab w:val="left" w:pos="8711"/>
        </w:tabs>
        <w:autoSpaceDE w:val="0"/>
        <w:autoSpaceDN w:val="0"/>
        <w:jc w:val="both"/>
        <w:rPr>
          <w:rFonts w:ascii="Verdana" w:eastAsia="Verdana" w:hAnsi="Verdana" w:cs="Tahoma"/>
          <w:b/>
          <w:sz w:val="16"/>
          <w:szCs w:val="16"/>
        </w:rPr>
      </w:pPr>
    </w:p>
    <w:p w14:paraId="75F8377C" w14:textId="77777777" w:rsidR="00797119" w:rsidRPr="00B709B3" w:rsidRDefault="00797119" w:rsidP="00797119">
      <w:pPr>
        <w:widowControl w:val="0"/>
        <w:tabs>
          <w:tab w:val="left" w:pos="8711"/>
        </w:tabs>
        <w:autoSpaceDE w:val="0"/>
        <w:autoSpaceDN w:val="0"/>
        <w:jc w:val="both"/>
        <w:rPr>
          <w:rFonts w:ascii="Verdana" w:eastAsia="Verdana" w:hAnsi="Verdana" w:cs="Tahoma"/>
          <w:b/>
          <w:sz w:val="16"/>
          <w:szCs w:val="16"/>
        </w:rPr>
      </w:pPr>
      <w:r w:rsidRPr="00B709B3">
        <w:rPr>
          <w:rFonts w:ascii="Verdana" w:eastAsia="Verdana" w:hAnsi="Verdana" w:cs="Tahoma"/>
          <w:b/>
          <w:sz w:val="16"/>
          <w:szCs w:val="16"/>
        </w:rPr>
        <w:t>MATERIALES, HERRAMIENTAS Y EQUIPO. -</w:t>
      </w:r>
    </w:p>
    <w:p w14:paraId="4E757ABF"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0BF2BE0B"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7A715880"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Se deberá cumplir con las características detalladas en la tabla de descripción de insumos</w:t>
      </w:r>
    </w:p>
    <w:p w14:paraId="695D22A7"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 xml:space="preserve"> </w:t>
      </w:r>
    </w:p>
    <w:p w14:paraId="3507601F" w14:textId="77777777" w:rsidR="00797119" w:rsidRPr="00B709B3" w:rsidRDefault="00797119" w:rsidP="00797119">
      <w:pPr>
        <w:widowControl w:val="0"/>
        <w:tabs>
          <w:tab w:val="left" w:pos="8711"/>
        </w:tabs>
        <w:autoSpaceDE w:val="0"/>
        <w:autoSpaceDN w:val="0"/>
        <w:jc w:val="both"/>
        <w:rPr>
          <w:rFonts w:ascii="Verdana" w:eastAsia="Verdana" w:hAnsi="Verdana" w:cs="Verdana"/>
          <w:sz w:val="16"/>
          <w:szCs w:val="16"/>
        </w:rPr>
      </w:pPr>
    </w:p>
    <w:p w14:paraId="76FF5DF9"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Verdana"/>
          <w:sz w:val="16"/>
          <w:szCs w:val="16"/>
        </w:rPr>
        <w:t xml:space="preserve">Los artefactos sanitarios de baño y sus accesorios serán de marca reconocida, debiendo la Entidad Ejecutora presentar muestras al Inspector de proyecto para su aprobación respectiva, previa su instalación en obra. </w:t>
      </w:r>
      <w:r w:rsidRPr="00B709B3">
        <w:rPr>
          <w:rFonts w:ascii="Verdana" w:eastAsia="Verdana" w:hAnsi="Verdana" w:cs="Tahoma"/>
          <w:sz w:val="16"/>
          <w:szCs w:val="16"/>
        </w:rPr>
        <w:t xml:space="preserve"> </w:t>
      </w:r>
    </w:p>
    <w:p w14:paraId="3DC51C0F" w14:textId="77777777" w:rsidR="00797119" w:rsidRPr="00B709B3" w:rsidRDefault="00797119" w:rsidP="00797119">
      <w:pPr>
        <w:widowControl w:val="0"/>
        <w:tabs>
          <w:tab w:val="left" w:pos="8711"/>
        </w:tabs>
        <w:autoSpaceDE w:val="0"/>
        <w:autoSpaceDN w:val="0"/>
        <w:jc w:val="both"/>
        <w:rPr>
          <w:rFonts w:ascii="Verdana" w:eastAsia="Verdana" w:hAnsi="Verdana" w:cs="Tahoma"/>
          <w:b/>
          <w:sz w:val="16"/>
          <w:szCs w:val="16"/>
        </w:rPr>
      </w:pPr>
    </w:p>
    <w:p w14:paraId="4DD23601" w14:textId="77777777" w:rsidR="00797119" w:rsidRPr="00B709B3" w:rsidRDefault="00797119" w:rsidP="00797119">
      <w:pPr>
        <w:widowControl w:val="0"/>
        <w:tabs>
          <w:tab w:val="left" w:pos="8711"/>
        </w:tabs>
        <w:autoSpaceDE w:val="0"/>
        <w:autoSpaceDN w:val="0"/>
        <w:jc w:val="both"/>
        <w:rPr>
          <w:rFonts w:ascii="Verdana" w:eastAsia="Verdana" w:hAnsi="Verdana" w:cs="Tahoma"/>
          <w:b/>
          <w:sz w:val="16"/>
          <w:szCs w:val="16"/>
        </w:rPr>
      </w:pPr>
      <w:r w:rsidRPr="00B709B3">
        <w:rPr>
          <w:rFonts w:ascii="Verdana" w:eastAsia="Verdana" w:hAnsi="Verdana" w:cs="Tahoma"/>
          <w:b/>
          <w:sz w:val="16"/>
          <w:szCs w:val="16"/>
        </w:rPr>
        <w:t>FORMA DE EJECUCIÓN. -</w:t>
      </w:r>
    </w:p>
    <w:p w14:paraId="146E93F1" w14:textId="77777777" w:rsidR="00797119" w:rsidRPr="00B709B3" w:rsidRDefault="00797119" w:rsidP="00797119">
      <w:pPr>
        <w:widowControl w:val="0"/>
        <w:tabs>
          <w:tab w:val="left" w:pos="8711"/>
        </w:tabs>
        <w:autoSpaceDE w:val="0"/>
        <w:autoSpaceDN w:val="0"/>
        <w:jc w:val="both"/>
        <w:rPr>
          <w:rFonts w:ascii="Verdana" w:eastAsia="Verdana" w:hAnsi="Verdana" w:cs="Tahoma"/>
          <w:b/>
          <w:sz w:val="16"/>
          <w:szCs w:val="16"/>
        </w:rPr>
      </w:pPr>
    </w:p>
    <w:p w14:paraId="712E3447" w14:textId="77777777" w:rsidR="00797119" w:rsidRPr="00B709B3" w:rsidRDefault="00797119" w:rsidP="00797119">
      <w:pPr>
        <w:widowControl w:val="0"/>
        <w:tabs>
          <w:tab w:val="left" w:pos="8711"/>
        </w:tabs>
        <w:autoSpaceDE w:val="0"/>
        <w:autoSpaceDN w:val="0"/>
        <w:spacing w:after="120"/>
        <w:jc w:val="both"/>
        <w:rPr>
          <w:rFonts w:ascii="Verdana" w:eastAsia="Verdana" w:hAnsi="Verdana" w:cs="Verdana"/>
          <w:b/>
          <w:sz w:val="16"/>
          <w:szCs w:val="16"/>
        </w:rPr>
      </w:pPr>
      <w:r w:rsidRPr="00B709B3">
        <w:rPr>
          <w:rFonts w:ascii="Verdana" w:eastAsia="Verdana" w:hAnsi="Verdana" w:cs="Verdana"/>
          <w:b/>
          <w:sz w:val="16"/>
          <w:szCs w:val="16"/>
        </w:rPr>
        <w:t>Inodoros</w:t>
      </w:r>
    </w:p>
    <w:p w14:paraId="14987CAF"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La Entidad Ejecutora deberá prever todas las herramientas, equipos y accesorios necesarios para la ejecución del ítem. En general se seguirán las siguientes directrices:</w:t>
      </w:r>
    </w:p>
    <w:p w14:paraId="38F406D6"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04B7219A"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0090CCF8"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4E13E62A"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Previa a la instalación se deberá verificar que toda la instalación de agua potable y desagüe sanitario este culminada.</w:t>
      </w:r>
    </w:p>
    <w:p w14:paraId="6C71A935"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5F75344A"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2E63D33A"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46AB1177" w14:textId="77777777" w:rsidR="00797119" w:rsidRPr="00B709B3" w:rsidRDefault="00797119" w:rsidP="00797119">
      <w:pPr>
        <w:widowControl w:val="0"/>
        <w:tabs>
          <w:tab w:val="left" w:pos="8711"/>
        </w:tabs>
        <w:autoSpaceDE w:val="0"/>
        <w:autoSpaceDN w:val="0"/>
        <w:spacing w:after="120"/>
        <w:jc w:val="both"/>
        <w:rPr>
          <w:rFonts w:ascii="Verdana" w:eastAsia="Verdana" w:hAnsi="Verdana" w:cs="Verdana"/>
          <w:b/>
          <w:sz w:val="16"/>
          <w:szCs w:val="16"/>
        </w:rPr>
      </w:pPr>
      <w:r w:rsidRPr="00B709B3">
        <w:rPr>
          <w:rFonts w:ascii="Verdana" w:eastAsia="Verdana" w:hAnsi="Verdana" w:cs="Verdana"/>
          <w:b/>
          <w:sz w:val="16"/>
          <w:szCs w:val="16"/>
        </w:rPr>
        <w:t>Lavamanos</w:t>
      </w:r>
    </w:p>
    <w:p w14:paraId="2BC9E151"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t>Su ubicación e instalación del lavamanos será el indicado en los planos de construcción o los indicados por el Inspector de proyecto, donde exista el punto sanitario y el punto hidráulico.</w:t>
      </w:r>
    </w:p>
    <w:p w14:paraId="7AD5A728"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t>Antes de la colocación la Entidad Ejecutora deberá presentar el artefacto al Inspector de proyecto para su aprobación correspondiente.</w:t>
      </w:r>
    </w:p>
    <w:p w14:paraId="717A955A"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t>Se realizará el replanteo donde se ubicará el lavamanos y el grifo de acuerdo a los detalles arquitectónicos, planos constructivos y/o instrucciones del Inspector de proyecto.</w:t>
      </w:r>
    </w:p>
    <w:p w14:paraId="06C08639"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Verificar que el revestimiento cerámico de las paredes y piso del baño este totalmente culminados.</w:t>
      </w:r>
    </w:p>
    <w:p w14:paraId="22E9FB2C" w14:textId="77777777" w:rsidR="00797119" w:rsidRPr="00B709B3" w:rsidRDefault="00797119" w:rsidP="00797119">
      <w:pPr>
        <w:widowControl w:val="0"/>
        <w:tabs>
          <w:tab w:val="left" w:pos="560"/>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t>Ubicar el punto de desagüe y punto hidráulico para el lavamanos, además tenga el nivel aceptado y el espacio suficiente para la implementación del artefacto, con la aprobación del Inspector de proyecto.</w:t>
      </w:r>
    </w:p>
    <w:p w14:paraId="05557EE3"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Colocar el lavamanos con pedestal con la posición final a instalar.</w:t>
      </w:r>
    </w:p>
    <w:p w14:paraId="3BF16AE9"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Marcar la posición de la platina, uñetas, las grapas plásticas o los tornillos en la pared terminada (según sea el caso).</w:t>
      </w:r>
    </w:p>
    <w:p w14:paraId="379F3912"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Fijar la platina, uñetas o las grapas plásticas (según sea el caso).</w:t>
      </w:r>
    </w:p>
    <w:p w14:paraId="725D4BDE"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Perforar los agujeros marcados en la pared o en piso terminado (si el modelo lo permite). No fijar firmemente aún.</w:t>
      </w:r>
    </w:p>
    <w:p w14:paraId="003465CF"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Colocar el lavamanos en la platina, las grapas plásticas o tornillos (según sea el caso).</w:t>
      </w:r>
    </w:p>
    <w:p w14:paraId="753267E0"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Posicionar el pedestal levantando el lavamanos suavemente y fijándolo contra la pared. Fijar la platina, uñetas o las grapas plásticas (según sea el caso).</w:t>
      </w:r>
    </w:p>
    <w:p w14:paraId="29C7E6A0"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Conectar el sifón al desagüe del piso con un tubo, para esto se debe utilizar la tuerca para unirlo al sifón y en ambos extremos asegurar bien la rosca para evitar la filtración de olores y de agua.</w:t>
      </w:r>
    </w:p>
    <w:p w14:paraId="74E75FB7"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Conectar los suministros de agua a la grifería con el chicotillo flexible comprobando el sellado en todos los elementos utilizados.</w:t>
      </w:r>
    </w:p>
    <w:p w14:paraId="6B4FD648"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70DC6A16" w14:textId="77777777" w:rsidR="00797119" w:rsidRPr="00B709B3" w:rsidRDefault="00797119" w:rsidP="00797119">
      <w:pPr>
        <w:widowControl w:val="0"/>
        <w:tabs>
          <w:tab w:val="left" w:pos="8711"/>
        </w:tabs>
        <w:autoSpaceDE w:val="0"/>
        <w:autoSpaceDN w:val="0"/>
        <w:spacing w:after="120"/>
        <w:jc w:val="both"/>
        <w:rPr>
          <w:rFonts w:ascii="Verdana" w:eastAsia="Verdana" w:hAnsi="Verdana" w:cs="Verdana"/>
          <w:b/>
          <w:sz w:val="16"/>
          <w:szCs w:val="16"/>
        </w:rPr>
      </w:pPr>
      <w:r w:rsidRPr="00B709B3">
        <w:rPr>
          <w:rFonts w:ascii="Verdana" w:eastAsia="Verdana" w:hAnsi="Verdana" w:cs="Verdana"/>
          <w:b/>
          <w:sz w:val="16"/>
          <w:szCs w:val="16"/>
        </w:rPr>
        <w:t>Artefactos Sanitarios</w:t>
      </w:r>
    </w:p>
    <w:p w14:paraId="52DEB76A" w14:textId="77777777" w:rsidR="00797119" w:rsidRPr="00B709B3" w:rsidRDefault="00797119" w:rsidP="00797119">
      <w:pPr>
        <w:widowControl w:val="0"/>
        <w:tabs>
          <w:tab w:val="left" w:pos="8711"/>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lastRenderedPageBreak/>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452F4D3A" w14:textId="77777777" w:rsidR="00797119" w:rsidRPr="00B709B3" w:rsidRDefault="00797119" w:rsidP="00797119">
      <w:pPr>
        <w:widowControl w:val="0"/>
        <w:tabs>
          <w:tab w:val="left" w:pos="8711"/>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42B27D3E" w14:textId="77777777" w:rsidR="00797119" w:rsidRPr="00B709B3" w:rsidRDefault="00797119" w:rsidP="00797119">
      <w:pPr>
        <w:widowControl w:val="0"/>
        <w:tabs>
          <w:tab w:val="left" w:pos="8711"/>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t>Para la verificar la correcta instalación de los artefactos de baño se debe realizar la prueba hidráulica para lo cual se debe contar con una bomba de agua en el sitio.</w:t>
      </w:r>
    </w:p>
    <w:p w14:paraId="547B7ED3" w14:textId="77777777" w:rsidR="00797119" w:rsidRPr="00B709B3" w:rsidRDefault="00797119" w:rsidP="00797119">
      <w:pPr>
        <w:widowControl w:val="0"/>
        <w:tabs>
          <w:tab w:val="left" w:pos="8711"/>
        </w:tabs>
        <w:autoSpaceDE w:val="0"/>
        <w:autoSpaceDN w:val="0"/>
        <w:jc w:val="both"/>
        <w:rPr>
          <w:rFonts w:ascii="Verdana" w:eastAsia="Verdana" w:hAnsi="Verdana" w:cs="Verdana"/>
          <w:sz w:val="16"/>
          <w:szCs w:val="16"/>
        </w:rPr>
      </w:pPr>
    </w:p>
    <w:p w14:paraId="20BD538C" w14:textId="77777777" w:rsidR="00797119" w:rsidRPr="00B709B3" w:rsidRDefault="00797119" w:rsidP="00797119">
      <w:pPr>
        <w:widowControl w:val="0"/>
        <w:autoSpaceDE w:val="0"/>
        <w:autoSpaceDN w:val="0"/>
        <w:jc w:val="both"/>
        <w:rPr>
          <w:rFonts w:ascii="Verdana" w:eastAsia="Verdana" w:hAnsi="Verdana" w:cs="Verdana"/>
          <w:b/>
          <w:sz w:val="16"/>
          <w:szCs w:val="16"/>
        </w:rPr>
      </w:pPr>
      <w:r w:rsidRPr="00B709B3">
        <w:rPr>
          <w:rFonts w:ascii="Verdana" w:eastAsia="Verdana" w:hAnsi="Verdana" w:cs="Verdana"/>
          <w:b/>
          <w:sz w:val="16"/>
          <w:szCs w:val="16"/>
        </w:rPr>
        <w:t>Criterios de Control, Aceptación y Rechazo</w:t>
      </w:r>
    </w:p>
    <w:p w14:paraId="1A3AF51B"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62D9DF14"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5B4FED09" w14:textId="77777777" w:rsidR="00797119" w:rsidRPr="00B709B3" w:rsidRDefault="00797119" w:rsidP="00797119">
      <w:pPr>
        <w:widowControl w:val="0"/>
        <w:tabs>
          <w:tab w:val="left" w:pos="8711"/>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t xml:space="preserve"> </w:t>
      </w:r>
    </w:p>
    <w:tbl>
      <w:tblPr>
        <w:tblStyle w:val="Tablaconcuadrcula"/>
        <w:tblW w:w="9634" w:type="dxa"/>
        <w:tblLook w:val="04A0" w:firstRow="1" w:lastRow="0" w:firstColumn="1" w:lastColumn="0" w:noHBand="0" w:noVBand="1"/>
      </w:tblPr>
      <w:tblGrid>
        <w:gridCol w:w="584"/>
        <w:gridCol w:w="2385"/>
        <w:gridCol w:w="1145"/>
        <w:gridCol w:w="5520"/>
      </w:tblGrid>
      <w:tr w:rsidR="00797119" w:rsidRPr="00B709B3" w14:paraId="6B8F9EDB" w14:textId="77777777" w:rsidTr="000648BD">
        <w:tc>
          <w:tcPr>
            <w:tcW w:w="584" w:type="dxa"/>
            <w:shd w:val="clear" w:color="auto" w:fill="1F3864" w:themeFill="accent5" w:themeFillShade="80"/>
          </w:tcPr>
          <w:p w14:paraId="24456C41" w14:textId="77777777" w:rsidR="00797119" w:rsidRPr="00B709B3" w:rsidRDefault="00797119" w:rsidP="000648BD">
            <w:pPr>
              <w:jc w:val="center"/>
              <w:rPr>
                <w:rFonts w:ascii="Verdana" w:hAnsi="Verdana"/>
                <w:b/>
                <w:sz w:val="16"/>
                <w:szCs w:val="16"/>
              </w:rPr>
            </w:pPr>
            <w:proofErr w:type="spellStart"/>
            <w:r w:rsidRPr="00B709B3">
              <w:rPr>
                <w:rFonts w:ascii="Verdana" w:hAnsi="Verdana"/>
                <w:b/>
                <w:sz w:val="16"/>
                <w:szCs w:val="16"/>
              </w:rPr>
              <w:t>N°</w:t>
            </w:r>
            <w:proofErr w:type="spellEnd"/>
          </w:p>
        </w:tc>
        <w:tc>
          <w:tcPr>
            <w:tcW w:w="2385" w:type="dxa"/>
            <w:shd w:val="clear" w:color="auto" w:fill="1F3864" w:themeFill="accent5" w:themeFillShade="80"/>
          </w:tcPr>
          <w:p w14:paraId="1656C85E" w14:textId="77777777" w:rsidR="00797119" w:rsidRPr="00B709B3" w:rsidRDefault="00797119" w:rsidP="000648BD">
            <w:pPr>
              <w:spacing w:line="360" w:lineRule="auto"/>
              <w:jc w:val="center"/>
              <w:rPr>
                <w:rFonts w:ascii="Verdana" w:hAnsi="Verdana"/>
                <w:b/>
                <w:sz w:val="16"/>
                <w:szCs w:val="16"/>
              </w:rPr>
            </w:pPr>
            <w:r w:rsidRPr="00B709B3">
              <w:rPr>
                <w:rFonts w:ascii="Verdana" w:hAnsi="Verdana"/>
                <w:b/>
                <w:sz w:val="16"/>
                <w:szCs w:val="16"/>
              </w:rPr>
              <w:t>CODIGO</w:t>
            </w:r>
          </w:p>
        </w:tc>
        <w:tc>
          <w:tcPr>
            <w:tcW w:w="1145" w:type="dxa"/>
            <w:shd w:val="clear" w:color="auto" w:fill="1F3864" w:themeFill="accent5" w:themeFillShade="80"/>
          </w:tcPr>
          <w:p w14:paraId="1A516DF5" w14:textId="77777777" w:rsidR="00797119" w:rsidRPr="00B709B3" w:rsidRDefault="00797119" w:rsidP="000648BD">
            <w:pPr>
              <w:jc w:val="center"/>
              <w:rPr>
                <w:rFonts w:ascii="Verdana" w:hAnsi="Verdana"/>
                <w:b/>
                <w:sz w:val="16"/>
                <w:szCs w:val="16"/>
              </w:rPr>
            </w:pPr>
            <w:r w:rsidRPr="00B709B3">
              <w:rPr>
                <w:rFonts w:ascii="Verdana" w:hAnsi="Verdana"/>
                <w:b/>
                <w:sz w:val="16"/>
                <w:szCs w:val="16"/>
              </w:rPr>
              <w:t>UNIDAD</w:t>
            </w:r>
          </w:p>
        </w:tc>
        <w:tc>
          <w:tcPr>
            <w:tcW w:w="5520" w:type="dxa"/>
            <w:shd w:val="clear" w:color="auto" w:fill="1F3864" w:themeFill="accent5" w:themeFillShade="80"/>
          </w:tcPr>
          <w:p w14:paraId="40F3FF22" w14:textId="77777777" w:rsidR="00797119" w:rsidRPr="00B709B3" w:rsidRDefault="00797119" w:rsidP="000648BD">
            <w:pPr>
              <w:jc w:val="center"/>
              <w:rPr>
                <w:rFonts w:ascii="Verdana" w:hAnsi="Verdana"/>
                <w:b/>
                <w:sz w:val="16"/>
                <w:szCs w:val="16"/>
              </w:rPr>
            </w:pPr>
            <w:r w:rsidRPr="00B709B3">
              <w:rPr>
                <w:rFonts w:ascii="Verdana" w:hAnsi="Verdana"/>
                <w:b/>
                <w:sz w:val="16"/>
                <w:szCs w:val="16"/>
              </w:rPr>
              <w:t>ITEM</w:t>
            </w:r>
          </w:p>
        </w:tc>
      </w:tr>
      <w:tr w:rsidR="00797119" w:rsidRPr="00B709B3" w14:paraId="73E76586" w14:textId="77777777" w:rsidTr="000648BD">
        <w:tc>
          <w:tcPr>
            <w:tcW w:w="584" w:type="dxa"/>
            <w:shd w:val="clear" w:color="auto" w:fill="BDD6EE" w:themeFill="accent1" w:themeFillTint="66"/>
          </w:tcPr>
          <w:p w14:paraId="7FCE19C9" w14:textId="77777777" w:rsidR="00797119" w:rsidRPr="00B709B3" w:rsidRDefault="00797119" w:rsidP="000648BD">
            <w:pPr>
              <w:jc w:val="both"/>
              <w:rPr>
                <w:rFonts w:ascii="Verdana" w:hAnsi="Verdana"/>
                <w:b/>
                <w:sz w:val="16"/>
                <w:szCs w:val="16"/>
              </w:rPr>
            </w:pPr>
            <w:r w:rsidRPr="00B709B3">
              <w:rPr>
                <w:rFonts w:ascii="Verdana" w:hAnsi="Verdana"/>
                <w:b/>
                <w:sz w:val="16"/>
                <w:szCs w:val="16"/>
              </w:rPr>
              <w:t>41</w:t>
            </w:r>
          </w:p>
          <w:p w14:paraId="20C03952" w14:textId="77777777" w:rsidR="00797119" w:rsidRPr="00B709B3" w:rsidRDefault="00797119" w:rsidP="000648BD">
            <w:pPr>
              <w:jc w:val="both"/>
              <w:rPr>
                <w:rFonts w:ascii="Verdana" w:hAnsi="Verdana"/>
                <w:b/>
                <w:sz w:val="16"/>
                <w:szCs w:val="16"/>
              </w:rPr>
            </w:pPr>
          </w:p>
        </w:tc>
        <w:tc>
          <w:tcPr>
            <w:tcW w:w="2385" w:type="dxa"/>
            <w:shd w:val="clear" w:color="auto" w:fill="BDD6EE" w:themeFill="accent1" w:themeFillTint="66"/>
            <w:vAlign w:val="center"/>
          </w:tcPr>
          <w:p w14:paraId="0963B7AA" w14:textId="77777777" w:rsidR="00797119" w:rsidRPr="00B709B3" w:rsidRDefault="00797119" w:rsidP="000648BD">
            <w:pPr>
              <w:jc w:val="center"/>
              <w:rPr>
                <w:rFonts w:ascii="Verdana" w:hAnsi="Verdana"/>
                <w:b/>
                <w:sz w:val="16"/>
                <w:szCs w:val="16"/>
              </w:rPr>
            </w:pPr>
          </w:p>
        </w:tc>
        <w:tc>
          <w:tcPr>
            <w:tcW w:w="1145" w:type="dxa"/>
            <w:shd w:val="clear" w:color="auto" w:fill="BDD6EE" w:themeFill="accent1" w:themeFillTint="66"/>
            <w:vAlign w:val="center"/>
          </w:tcPr>
          <w:p w14:paraId="5189A310" w14:textId="77777777" w:rsidR="00797119" w:rsidRPr="00B709B3" w:rsidRDefault="00797119" w:rsidP="000648BD">
            <w:pPr>
              <w:jc w:val="center"/>
              <w:rPr>
                <w:rFonts w:ascii="Verdana" w:hAnsi="Verdana"/>
                <w:b/>
                <w:sz w:val="16"/>
                <w:szCs w:val="16"/>
              </w:rPr>
            </w:pPr>
            <w:r w:rsidRPr="00B709B3">
              <w:rPr>
                <w:rFonts w:ascii="Verdana" w:hAnsi="Verdana"/>
                <w:b/>
                <w:sz w:val="16"/>
                <w:szCs w:val="16"/>
              </w:rPr>
              <w:t>PZA</w:t>
            </w:r>
          </w:p>
        </w:tc>
        <w:tc>
          <w:tcPr>
            <w:tcW w:w="5520" w:type="dxa"/>
            <w:shd w:val="clear" w:color="auto" w:fill="BDD6EE" w:themeFill="accent1" w:themeFillTint="66"/>
            <w:vAlign w:val="center"/>
          </w:tcPr>
          <w:p w14:paraId="28418065" w14:textId="77777777" w:rsidR="00797119" w:rsidRPr="00B709B3" w:rsidRDefault="00797119" w:rsidP="000648BD">
            <w:pPr>
              <w:spacing w:line="276" w:lineRule="auto"/>
              <w:jc w:val="center"/>
              <w:rPr>
                <w:rFonts w:ascii="Verdana" w:hAnsi="Verdana"/>
                <w:b/>
                <w:sz w:val="16"/>
                <w:szCs w:val="16"/>
              </w:rPr>
            </w:pPr>
            <w:r w:rsidRPr="00B709B3">
              <w:rPr>
                <w:rFonts w:ascii="Verdana" w:hAnsi="Verdana" w:cs="Tahoma"/>
                <w:b/>
                <w:bCs/>
                <w:sz w:val="16"/>
                <w:szCs w:val="16"/>
              </w:rPr>
              <w:t>BATAN DE PIEDRA</w:t>
            </w:r>
          </w:p>
        </w:tc>
      </w:tr>
    </w:tbl>
    <w:p w14:paraId="0F2EC6C9" w14:textId="77777777" w:rsidR="00797119" w:rsidRPr="00B709B3" w:rsidRDefault="00797119" w:rsidP="00797119">
      <w:pPr>
        <w:jc w:val="both"/>
        <w:rPr>
          <w:rFonts w:ascii="Verdana" w:hAnsi="Verdana"/>
          <w:b/>
          <w:sz w:val="16"/>
          <w:szCs w:val="16"/>
        </w:rPr>
      </w:pPr>
    </w:p>
    <w:p w14:paraId="108CBF4D" w14:textId="77777777" w:rsidR="00797119" w:rsidRPr="00B709B3" w:rsidRDefault="00797119" w:rsidP="00797119">
      <w:pPr>
        <w:jc w:val="both"/>
        <w:rPr>
          <w:rFonts w:ascii="Verdana" w:hAnsi="Verdana"/>
          <w:b/>
          <w:sz w:val="16"/>
          <w:szCs w:val="16"/>
        </w:rPr>
      </w:pPr>
      <w:r w:rsidRPr="00B709B3">
        <w:rPr>
          <w:rFonts w:ascii="Verdana" w:hAnsi="Verdana"/>
          <w:b/>
          <w:sz w:val="16"/>
          <w:szCs w:val="16"/>
        </w:rPr>
        <w:t>DESCRIPCIÓN. –</w:t>
      </w:r>
    </w:p>
    <w:p w14:paraId="02939BE2" w14:textId="77777777" w:rsidR="00797119" w:rsidRPr="00B709B3" w:rsidRDefault="00797119" w:rsidP="00797119">
      <w:pPr>
        <w:jc w:val="both"/>
        <w:rPr>
          <w:rFonts w:ascii="Verdana" w:hAnsi="Verdana" w:cs="Tahoma"/>
          <w:sz w:val="16"/>
          <w:szCs w:val="16"/>
        </w:rPr>
      </w:pPr>
      <w:r w:rsidRPr="00B709B3">
        <w:rPr>
          <w:rFonts w:ascii="Verdana" w:hAnsi="Verdana" w:cs="Tahoma"/>
          <w:sz w:val="16"/>
          <w:szCs w:val="16"/>
        </w:rPr>
        <w:t xml:space="preserve">Este ítem se refiere a la instalación del Batan de </w:t>
      </w:r>
      <w:proofErr w:type="gramStart"/>
      <w:r w:rsidRPr="00B709B3">
        <w:rPr>
          <w:rFonts w:ascii="Verdana" w:hAnsi="Verdana" w:cs="Tahoma"/>
          <w:sz w:val="16"/>
          <w:szCs w:val="16"/>
        </w:rPr>
        <w:t>piedra  y</w:t>
      </w:r>
      <w:proofErr w:type="gramEnd"/>
      <w:r w:rsidRPr="00B709B3">
        <w:rPr>
          <w:rFonts w:ascii="Verdana" w:hAnsi="Verdana" w:cs="Tahoma"/>
          <w:sz w:val="16"/>
          <w:szCs w:val="16"/>
        </w:rPr>
        <w:t xml:space="preserve"> su base de acuerdo a lo establecido en los planos de construcción e instrucciones del Inspector de Proyecto.</w:t>
      </w:r>
    </w:p>
    <w:p w14:paraId="73CFD556" w14:textId="77777777" w:rsidR="00797119" w:rsidRPr="00B709B3" w:rsidRDefault="00797119" w:rsidP="00797119">
      <w:pPr>
        <w:jc w:val="both"/>
        <w:rPr>
          <w:rFonts w:ascii="Verdana" w:hAnsi="Verdana"/>
          <w:b/>
          <w:sz w:val="16"/>
          <w:szCs w:val="16"/>
        </w:rPr>
      </w:pPr>
      <w:r w:rsidRPr="00B709B3">
        <w:rPr>
          <w:rFonts w:ascii="Verdana" w:hAnsi="Verdana"/>
          <w:b/>
          <w:sz w:val="16"/>
          <w:szCs w:val="16"/>
        </w:rPr>
        <w:t>MATERIALES, HERRAMIENTAS Y EQUIPO. –</w:t>
      </w:r>
    </w:p>
    <w:p w14:paraId="073832D8" w14:textId="77777777" w:rsidR="00797119" w:rsidRPr="00B709B3" w:rsidRDefault="00797119" w:rsidP="00797119">
      <w:pPr>
        <w:jc w:val="both"/>
        <w:rPr>
          <w:rFonts w:ascii="Verdana" w:hAnsi="Verdana" w:cs="Tahoma"/>
          <w:sz w:val="16"/>
          <w:szCs w:val="16"/>
        </w:rPr>
      </w:pPr>
      <w:r w:rsidRPr="00B709B3">
        <w:rPr>
          <w:rFonts w:ascii="Verdana" w:hAnsi="Verdana" w:cs="Tahoma"/>
          <w:sz w:val="16"/>
          <w:szCs w:val="16"/>
        </w:rPr>
        <w:t>La Entidad Ejecutora proporcionará todos los materiales (excepto los de aporte propio), herramientas y equipo necesarios para la ejecución de los trabajos, los mismos deberán ser aprobados por el Inspector de Proyecto.</w:t>
      </w:r>
    </w:p>
    <w:p w14:paraId="1203308F" w14:textId="77777777" w:rsidR="00797119" w:rsidRPr="00B709B3" w:rsidRDefault="00797119" w:rsidP="00797119">
      <w:pPr>
        <w:jc w:val="both"/>
        <w:rPr>
          <w:rFonts w:ascii="Verdana" w:hAnsi="Verdana"/>
          <w:b/>
          <w:sz w:val="16"/>
          <w:szCs w:val="16"/>
        </w:rPr>
      </w:pPr>
      <w:r w:rsidRPr="00B709B3">
        <w:rPr>
          <w:rFonts w:ascii="Verdana" w:hAnsi="Verdana"/>
          <w:b/>
          <w:sz w:val="16"/>
          <w:szCs w:val="16"/>
        </w:rPr>
        <w:t>FORMA DE EJECUCIÓN. –</w:t>
      </w:r>
    </w:p>
    <w:p w14:paraId="1F6A983F" w14:textId="77777777" w:rsidR="00797119" w:rsidRPr="00B709B3" w:rsidRDefault="00797119" w:rsidP="00797119">
      <w:pPr>
        <w:widowControl w:val="0"/>
        <w:autoSpaceDE w:val="0"/>
        <w:autoSpaceDN w:val="0"/>
        <w:jc w:val="both"/>
        <w:rPr>
          <w:rFonts w:ascii="Verdana" w:eastAsia="Arial" w:hAnsi="Verdana" w:cs="Tahoma"/>
          <w:sz w:val="16"/>
          <w:szCs w:val="16"/>
        </w:rPr>
      </w:pPr>
      <w:r w:rsidRPr="00B709B3">
        <w:rPr>
          <w:rFonts w:ascii="Verdana" w:hAnsi="Verdana" w:cs="Tahoma"/>
          <w:sz w:val="16"/>
          <w:szCs w:val="16"/>
        </w:rPr>
        <w:t xml:space="preserve">Para la ejecución de la base del </w:t>
      </w:r>
      <w:proofErr w:type="spellStart"/>
      <w:r w:rsidRPr="00B709B3">
        <w:rPr>
          <w:rFonts w:ascii="Verdana" w:hAnsi="Verdana" w:cs="Tahoma"/>
          <w:sz w:val="16"/>
          <w:szCs w:val="16"/>
        </w:rPr>
        <w:t>batan</w:t>
      </w:r>
      <w:proofErr w:type="spellEnd"/>
      <w:r w:rsidRPr="00B709B3">
        <w:rPr>
          <w:rFonts w:ascii="Verdana" w:eastAsia="Arial" w:hAnsi="Verdana" w:cs="Tahoma"/>
          <w:sz w:val="16"/>
          <w:szCs w:val="16"/>
        </w:rPr>
        <w:t>, todos los ladrillos deberán estar limpios y mojarse abundantemente antes de su colocación.</w:t>
      </w:r>
    </w:p>
    <w:p w14:paraId="575F6880" w14:textId="77777777" w:rsidR="00797119" w:rsidRPr="00B709B3" w:rsidRDefault="00797119" w:rsidP="00797119">
      <w:pPr>
        <w:jc w:val="both"/>
        <w:rPr>
          <w:rFonts w:ascii="Verdana" w:hAnsi="Verdana" w:cs="Tahoma"/>
          <w:sz w:val="16"/>
          <w:szCs w:val="16"/>
        </w:rPr>
      </w:pPr>
      <w:r w:rsidRPr="00B709B3">
        <w:rPr>
          <w:rFonts w:ascii="Verdana" w:eastAsia="Arial" w:hAnsi="Verdana" w:cs="Tahoma"/>
          <w:sz w:val="16"/>
          <w:szCs w:val="16"/>
        </w:rPr>
        <w:t>Serán colocados en hileras perfectamente horizontales y a plomada, asentándolas sobre una capa de mortero de un espesor mínimo de 1,5 cm.</w:t>
      </w:r>
    </w:p>
    <w:p w14:paraId="0238D883" w14:textId="77777777" w:rsidR="00797119" w:rsidRPr="00B709B3" w:rsidRDefault="00797119" w:rsidP="00797119">
      <w:pPr>
        <w:widowControl w:val="0"/>
        <w:autoSpaceDE w:val="0"/>
        <w:autoSpaceDN w:val="0"/>
        <w:jc w:val="both"/>
        <w:rPr>
          <w:rFonts w:ascii="Verdana" w:eastAsia="Arial" w:hAnsi="Verdana" w:cs="Tahoma"/>
          <w:sz w:val="16"/>
          <w:szCs w:val="16"/>
        </w:rPr>
      </w:pPr>
      <w:r w:rsidRPr="00B709B3">
        <w:rPr>
          <w:rFonts w:ascii="Verdana" w:eastAsia="Arial" w:hAnsi="Verdana" w:cs="Tahoma"/>
          <w:sz w:val="16"/>
          <w:szCs w:val="16"/>
        </w:rPr>
        <w:t>El mortero de cemento y arena en la proporción 1:4 será mezclado en las cantidades necesarias para su empleo inmediato. Se rechazará todo mortero que tenga 30 minutos o más a partir del momento de mezclado.</w:t>
      </w:r>
    </w:p>
    <w:p w14:paraId="59D6BD2E" w14:textId="77777777" w:rsidR="00797119" w:rsidRPr="00B709B3" w:rsidRDefault="00797119" w:rsidP="00797119">
      <w:pPr>
        <w:widowControl w:val="0"/>
        <w:autoSpaceDE w:val="0"/>
        <w:autoSpaceDN w:val="0"/>
        <w:jc w:val="both"/>
        <w:rPr>
          <w:rFonts w:ascii="Verdana" w:eastAsia="Arial" w:hAnsi="Verdana" w:cs="Tahoma"/>
          <w:sz w:val="16"/>
          <w:szCs w:val="16"/>
        </w:rPr>
      </w:pPr>
      <w:r w:rsidRPr="00B709B3">
        <w:rPr>
          <w:rFonts w:ascii="Verdana" w:eastAsia="Arial" w:hAnsi="Verdana" w:cs="Tahoma"/>
          <w:sz w:val="16"/>
          <w:szCs w:val="16"/>
        </w:rPr>
        <w:t>El espesor del muro deberá ajustarse estrictamente a las dimensiones señaladas en los planos respectivos, a menos que el Inspector de proyecto instruya por escrito otra cosa.</w:t>
      </w:r>
    </w:p>
    <w:p w14:paraId="1E247245" w14:textId="77777777" w:rsidR="00797119" w:rsidRPr="00B709B3" w:rsidRDefault="00797119" w:rsidP="00797119">
      <w:pPr>
        <w:widowControl w:val="0"/>
        <w:autoSpaceDE w:val="0"/>
        <w:autoSpaceDN w:val="0"/>
        <w:adjustRightInd w:val="0"/>
        <w:jc w:val="both"/>
        <w:rPr>
          <w:rFonts w:ascii="Verdana" w:eastAsia="Arial" w:hAnsi="Verdana" w:cs="Tahoma"/>
          <w:sz w:val="16"/>
          <w:szCs w:val="16"/>
        </w:rPr>
      </w:pPr>
      <w:r w:rsidRPr="00B709B3">
        <w:rPr>
          <w:rFonts w:ascii="Verdana" w:eastAsia="Arial" w:hAnsi="Verdana" w:cs="Tahoma"/>
          <w:sz w:val="16"/>
          <w:szCs w:val="16"/>
        </w:rPr>
        <w:t>Antes del proceder con el revoque, se revisará que la superficie este uniforme sin polvo, grasas o sustancias que perjudiquen la buena ejecución del ítem. Para el revoque la proporción de cemento arena fina será de 1:3, y la cantidad de agua usada será tal que resulte en una mezcla plástica.</w:t>
      </w:r>
    </w:p>
    <w:p w14:paraId="77408267" w14:textId="77777777" w:rsidR="00797119" w:rsidRPr="00B709B3" w:rsidRDefault="00797119" w:rsidP="00797119">
      <w:pPr>
        <w:widowControl w:val="0"/>
        <w:tabs>
          <w:tab w:val="left" w:pos="560"/>
        </w:tabs>
        <w:autoSpaceDE w:val="0"/>
        <w:autoSpaceDN w:val="0"/>
        <w:ind w:right="-138"/>
        <w:jc w:val="both"/>
        <w:rPr>
          <w:rFonts w:ascii="Verdana" w:eastAsia="Arial" w:hAnsi="Verdana" w:cs="Tahoma"/>
          <w:sz w:val="16"/>
          <w:szCs w:val="16"/>
        </w:rPr>
      </w:pPr>
      <w:r w:rsidRPr="00B709B3">
        <w:rPr>
          <w:rFonts w:ascii="Verdana" w:eastAsia="Arial" w:hAnsi="Verdana" w:cs="Tahoma"/>
          <w:sz w:val="16"/>
          <w:szCs w:val="16"/>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00D7923F" w14:textId="77777777" w:rsidR="00797119" w:rsidRPr="00B709B3" w:rsidRDefault="00797119" w:rsidP="00797119">
      <w:pPr>
        <w:widowControl w:val="0"/>
        <w:autoSpaceDE w:val="0"/>
        <w:autoSpaceDN w:val="0"/>
        <w:jc w:val="both"/>
        <w:rPr>
          <w:rFonts w:ascii="Verdana" w:eastAsia="Arial" w:hAnsi="Verdana" w:cs="Tahoma"/>
          <w:sz w:val="16"/>
          <w:szCs w:val="16"/>
        </w:rPr>
      </w:pPr>
    </w:p>
    <w:p w14:paraId="691232DB" w14:textId="77777777" w:rsidR="00797119" w:rsidRPr="00B709B3" w:rsidRDefault="00797119" w:rsidP="00797119">
      <w:pPr>
        <w:jc w:val="both"/>
        <w:rPr>
          <w:rFonts w:ascii="Verdana" w:hAnsi="Verdana" w:cs="Tahoma"/>
          <w:sz w:val="16"/>
          <w:szCs w:val="16"/>
        </w:rPr>
      </w:pPr>
      <w:r w:rsidRPr="00B709B3">
        <w:rPr>
          <w:rFonts w:ascii="Verdana" w:hAnsi="Verdana" w:cs="Tahoma"/>
          <w:sz w:val="16"/>
          <w:szCs w:val="16"/>
        </w:rPr>
        <w:t>Se debe asentar el batán con mortero de cemento cuidando la nivelación de la base.</w:t>
      </w:r>
    </w:p>
    <w:p w14:paraId="7A35EFB2" w14:textId="77777777" w:rsidR="00797119" w:rsidRPr="00B709B3" w:rsidRDefault="00797119" w:rsidP="00797119">
      <w:pPr>
        <w:jc w:val="both"/>
        <w:rPr>
          <w:rFonts w:ascii="Verdana" w:hAnsi="Verdana" w:cs="Tahoma"/>
          <w:sz w:val="16"/>
          <w:szCs w:val="16"/>
        </w:rPr>
      </w:pPr>
      <w:r w:rsidRPr="00B709B3">
        <w:rPr>
          <w:rFonts w:ascii="Verdana" w:hAnsi="Verdana" w:cs="Tahoma"/>
          <w:sz w:val="16"/>
          <w:szCs w:val="16"/>
        </w:rPr>
        <w:t xml:space="preserve">El batán de piedra se compone de dos piedras, una plana y otra curva, la base puede tener una variación en dimensión +/- 2cm en todos sus lados. </w:t>
      </w:r>
    </w:p>
    <w:p w14:paraId="023979CD" w14:textId="77777777" w:rsidR="00797119" w:rsidRPr="00B709B3" w:rsidRDefault="00797119" w:rsidP="00797119">
      <w:pPr>
        <w:jc w:val="both"/>
        <w:rPr>
          <w:rFonts w:ascii="Verdana" w:hAnsi="Verdana" w:cs="Tahoma"/>
          <w:b/>
          <w:sz w:val="16"/>
          <w:szCs w:val="16"/>
        </w:rPr>
      </w:pPr>
      <w:r w:rsidRPr="00B709B3">
        <w:rPr>
          <w:rFonts w:ascii="Verdana" w:hAnsi="Verdana" w:cs="Tahoma"/>
          <w:b/>
          <w:sz w:val="16"/>
          <w:szCs w:val="16"/>
        </w:rPr>
        <w:t>Criterios de Control, Aceptación y Rechazo</w:t>
      </w:r>
    </w:p>
    <w:p w14:paraId="720263F1" w14:textId="77777777" w:rsidR="00797119" w:rsidRPr="00B709B3" w:rsidRDefault="00797119" w:rsidP="00797119">
      <w:pPr>
        <w:jc w:val="both"/>
        <w:rPr>
          <w:rFonts w:ascii="Verdana" w:hAnsi="Verdana" w:cs="Tahoma"/>
          <w:sz w:val="16"/>
          <w:szCs w:val="16"/>
        </w:rPr>
      </w:pPr>
      <w:r w:rsidRPr="00B709B3">
        <w:rPr>
          <w:rFonts w:ascii="Verdana" w:hAnsi="Verdana"/>
          <w:kern w:val="28"/>
          <w:sz w:val="16"/>
          <w:szCs w:val="16"/>
        </w:rPr>
        <w:t xml:space="preserve">Se rechazará </w:t>
      </w:r>
      <w:r w:rsidRPr="00B709B3">
        <w:rPr>
          <w:rFonts w:ascii="Verdana" w:hAnsi="Verdana" w:cs="Tahoma"/>
          <w:sz w:val="16"/>
          <w:szCs w:val="16"/>
        </w:rPr>
        <w:t>cualquier batan que presente fisuras en la piedra base o en la uña, el inspector del proyecto, quien previamente a la instalación se cerciorará el estado y la calidad del mismo</w:t>
      </w:r>
      <w:r w:rsidRPr="00B709B3">
        <w:rPr>
          <w:rFonts w:ascii="Verdana" w:hAnsi="Verdana"/>
          <w:kern w:val="28"/>
          <w:sz w:val="16"/>
          <w:szCs w:val="16"/>
        </w:rPr>
        <w:t xml:space="preserve">, su reposición será inmediata. </w:t>
      </w:r>
    </w:p>
    <w:tbl>
      <w:tblPr>
        <w:tblStyle w:val="Tablaconcuadrcula"/>
        <w:tblW w:w="9634" w:type="dxa"/>
        <w:tblLook w:val="04A0" w:firstRow="1" w:lastRow="0" w:firstColumn="1" w:lastColumn="0" w:noHBand="0" w:noVBand="1"/>
      </w:tblPr>
      <w:tblGrid>
        <w:gridCol w:w="584"/>
        <w:gridCol w:w="2385"/>
        <w:gridCol w:w="1145"/>
        <w:gridCol w:w="5520"/>
      </w:tblGrid>
      <w:tr w:rsidR="00797119" w:rsidRPr="00B709B3" w14:paraId="08B71CAF" w14:textId="77777777" w:rsidTr="000648BD">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60C116C7" w14:textId="77777777" w:rsidR="00797119" w:rsidRPr="00B709B3" w:rsidRDefault="00797119" w:rsidP="000648BD">
            <w:pPr>
              <w:jc w:val="center"/>
              <w:rPr>
                <w:rFonts w:ascii="Verdana" w:eastAsia="Calibri" w:hAnsi="Verdana"/>
                <w:b/>
                <w:color w:val="FFFFFF" w:themeColor="background1"/>
                <w:sz w:val="16"/>
                <w:szCs w:val="16"/>
              </w:rPr>
            </w:pPr>
            <w:proofErr w:type="spellStart"/>
            <w:r w:rsidRPr="00B709B3">
              <w:rPr>
                <w:rFonts w:ascii="Verdana" w:eastAsia="Calibri" w:hAnsi="Verdana"/>
                <w:b/>
                <w:color w:val="FFFFFF" w:themeColor="background1"/>
                <w:sz w:val="16"/>
                <w:szCs w:val="16"/>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6A93B55E" w14:textId="77777777" w:rsidR="00797119" w:rsidRPr="00B709B3" w:rsidRDefault="00797119" w:rsidP="000648BD">
            <w:pPr>
              <w:spacing w:line="360" w:lineRule="auto"/>
              <w:jc w:val="center"/>
              <w:rPr>
                <w:rFonts w:ascii="Verdana" w:eastAsia="Calibri" w:hAnsi="Verdana"/>
                <w:b/>
                <w:color w:val="FFFFFF" w:themeColor="background1"/>
                <w:sz w:val="16"/>
                <w:szCs w:val="16"/>
              </w:rPr>
            </w:pPr>
            <w:r w:rsidRPr="00B709B3">
              <w:rPr>
                <w:rFonts w:ascii="Verdana" w:eastAsia="Calibri" w:hAnsi="Verdana"/>
                <w:b/>
                <w:color w:val="FFFFFF" w:themeColor="background1"/>
                <w:sz w:val="16"/>
                <w:szCs w:val="16"/>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3FA1D8A0" w14:textId="77777777" w:rsidR="00797119" w:rsidRPr="00B709B3" w:rsidRDefault="00797119" w:rsidP="000648BD">
            <w:pPr>
              <w:jc w:val="center"/>
              <w:rPr>
                <w:rFonts w:ascii="Verdana" w:eastAsia="Calibri" w:hAnsi="Verdana"/>
                <w:b/>
                <w:color w:val="FFFFFF" w:themeColor="background1"/>
                <w:sz w:val="16"/>
                <w:szCs w:val="16"/>
              </w:rPr>
            </w:pPr>
            <w:r w:rsidRPr="00B709B3">
              <w:rPr>
                <w:rFonts w:ascii="Verdana" w:eastAsia="Calibri" w:hAnsi="Verdana"/>
                <w:b/>
                <w:color w:val="FFFFFF" w:themeColor="background1"/>
                <w:sz w:val="16"/>
                <w:szCs w:val="16"/>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3F00472B" w14:textId="77777777" w:rsidR="00797119" w:rsidRPr="00B709B3" w:rsidRDefault="00797119" w:rsidP="000648BD">
            <w:pPr>
              <w:jc w:val="center"/>
              <w:rPr>
                <w:rFonts w:ascii="Verdana" w:eastAsia="Calibri" w:hAnsi="Verdana"/>
                <w:b/>
                <w:color w:val="FFFFFF" w:themeColor="background1"/>
                <w:sz w:val="16"/>
                <w:szCs w:val="16"/>
              </w:rPr>
            </w:pPr>
            <w:r w:rsidRPr="00B709B3">
              <w:rPr>
                <w:rFonts w:ascii="Verdana" w:eastAsia="Calibri" w:hAnsi="Verdana"/>
                <w:b/>
                <w:color w:val="FFFFFF" w:themeColor="background1"/>
                <w:sz w:val="16"/>
                <w:szCs w:val="16"/>
              </w:rPr>
              <w:t>ITEM</w:t>
            </w:r>
          </w:p>
        </w:tc>
      </w:tr>
      <w:tr w:rsidR="00797119" w:rsidRPr="00B709B3" w14:paraId="16B6197C" w14:textId="77777777" w:rsidTr="000648BD">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73D413CD" w14:textId="77777777" w:rsidR="00797119" w:rsidRPr="00B709B3" w:rsidRDefault="00797119" w:rsidP="000648BD">
            <w:pPr>
              <w:jc w:val="center"/>
              <w:rPr>
                <w:rFonts w:ascii="Verdana" w:eastAsia="Calibri" w:hAnsi="Verdana"/>
                <w:b/>
                <w:sz w:val="16"/>
                <w:szCs w:val="16"/>
              </w:rPr>
            </w:pPr>
            <w:r w:rsidRPr="00B709B3">
              <w:rPr>
                <w:rFonts w:ascii="Verdana" w:eastAsia="Calibri" w:hAnsi="Verdana"/>
                <w:b/>
                <w:sz w:val="16"/>
                <w:szCs w:val="16"/>
              </w:rPr>
              <w:t>42</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A08A273" w14:textId="77777777" w:rsidR="00797119" w:rsidRPr="00B709B3" w:rsidRDefault="00797119" w:rsidP="000648BD">
            <w:pPr>
              <w:jc w:val="center"/>
              <w:rPr>
                <w:rFonts w:ascii="Verdana" w:eastAsia="Calibri" w:hAnsi="Verdana"/>
                <w:b/>
                <w:sz w:val="16"/>
                <w:szCs w:val="16"/>
              </w:rPr>
            </w:pPr>
            <w:r w:rsidRPr="00B709B3">
              <w:rPr>
                <w:rFonts w:ascii="Verdana" w:eastAsia="Calibri" w:hAnsi="Verdana"/>
                <w:b/>
                <w:sz w:val="16"/>
                <w:szCs w:val="16"/>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84CDCBC" w14:textId="77777777" w:rsidR="00797119" w:rsidRPr="00B709B3" w:rsidRDefault="00797119" w:rsidP="000648BD">
            <w:pPr>
              <w:jc w:val="center"/>
              <w:rPr>
                <w:rFonts w:ascii="Verdana" w:eastAsia="Calibri" w:hAnsi="Verdana"/>
                <w:b/>
                <w:sz w:val="16"/>
                <w:szCs w:val="16"/>
              </w:rPr>
            </w:pPr>
            <w:r w:rsidRPr="00B709B3">
              <w:rPr>
                <w:rFonts w:ascii="Verdana" w:eastAsia="Calibri" w:hAnsi="Verdana"/>
                <w:b/>
                <w:sz w:val="16"/>
                <w:szCs w:val="16"/>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7BCF2AA" w14:textId="77777777" w:rsidR="00797119" w:rsidRPr="00B709B3" w:rsidRDefault="00797119" w:rsidP="000648BD">
            <w:pPr>
              <w:spacing w:line="360" w:lineRule="auto"/>
              <w:jc w:val="center"/>
              <w:rPr>
                <w:rFonts w:ascii="Verdana" w:eastAsia="Calibri" w:hAnsi="Verdana"/>
                <w:b/>
                <w:sz w:val="16"/>
                <w:szCs w:val="16"/>
              </w:rPr>
            </w:pPr>
            <w:r w:rsidRPr="00B709B3">
              <w:rPr>
                <w:rFonts w:ascii="Verdana" w:eastAsia="Calibri" w:hAnsi="Verdana"/>
                <w:b/>
                <w:sz w:val="16"/>
                <w:szCs w:val="16"/>
              </w:rPr>
              <w:t>PROVISIÓN Y COLOCADO DE CAJONERÍA BAJA DE COCINA</w:t>
            </w:r>
          </w:p>
        </w:tc>
      </w:tr>
    </w:tbl>
    <w:p w14:paraId="62FC6696" w14:textId="77777777" w:rsidR="00797119" w:rsidRPr="00B709B3" w:rsidRDefault="00797119" w:rsidP="00797119">
      <w:pPr>
        <w:tabs>
          <w:tab w:val="left" w:pos="560"/>
        </w:tabs>
        <w:jc w:val="both"/>
        <w:rPr>
          <w:rFonts w:ascii="Verdana" w:eastAsia="Arial" w:hAnsi="Verdana" w:cs="Arial"/>
          <w:b/>
          <w:bCs/>
          <w:color w:val="000000"/>
          <w:sz w:val="16"/>
          <w:szCs w:val="16"/>
        </w:rPr>
      </w:pPr>
    </w:p>
    <w:p w14:paraId="07F87FB5" w14:textId="77777777" w:rsidR="00797119" w:rsidRPr="00B709B3" w:rsidRDefault="00797119" w:rsidP="00797119">
      <w:pPr>
        <w:tabs>
          <w:tab w:val="left" w:pos="560"/>
        </w:tabs>
        <w:jc w:val="both"/>
        <w:rPr>
          <w:rFonts w:ascii="Verdana" w:eastAsia="Calibri" w:hAnsi="Verdana"/>
          <w:b/>
          <w:bCs/>
          <w:color w:val="000000"/>
          <w:sz w:val="16"/>
          <w:szCs w:val="16"/>
        </w:rPr>
      </w:pPr>
      <w:r w:rsidRPr="00B709B3">
        <w:rPr>
          <w:rFonts w:ascii="Verdana" w:eastAsia="Calibri" w:hAnsi="Verdana"/>
          <w:b/>
          <w:bCs/>
          <w:color w:val="000000"/>
          <w:sz w:val="16"/>
          <w:szCs w:val="16"/>
        </w:rPr>
        <w:t>DESCRIPCIÓN. –</w:t>
      </w:r>
    </w:p>
    <w:p w14:paraId="6347F5DA" w14:textId="77777777" w:rsidR="00797119" w:rsidRPr="00B709B3" w:rsidRDefault="00797119" w:rsidP="00797119">
      <w:pPr>
        <w:jc w:val="both"/>
        <w:rPr>
          <w:rFonts w:ascii="Verdana" w:hAnsi="Verdana" w:cs="Calibri"/>
          <w:sz w:val="16"/>
          <w:szCs w:val="16"/>
        </w:rPr>
      </w:pPr>
      <w:r w:rsidRPr="00B709B3">
        <w:rPr>
          <w:rFonts w:ascii="Verdana" w:hAnsi="Verdana" w:cs="Calibri"/>
          <w:sz w:val="16"/>
          <w:szCs w:val="16"/>
        </w:rPr>
        <w:t xml:space="preserve">Este Ítem comprende la </w:t>
      </w:r>
      <w:r w:rsidRPr="00B709B3">
        <w:rPr>
          <w:rFonts w:ascii="Verdana" w:hAnsi="Verdana" w:cs="Calibri"/>
          <w:bCs/>
          <w:sz w:val="16"/>
          <w:szCs w:val="16"/>
        </w:rPr>
        <w:t xml:space="preserve">provisión y colocado de cajonería baja </w:t>
      </w:r>
      <w:r w:rsidRPr="00B709B3">
        <w:rPr>
          <w:rFonts w:ascii="Verdana" w:hAnsi="Verdana" w:cs="Calibri"/>
          <w:sz w:val="16"/>
          <w:szCs w:val="16"/>
        </w:rPr>
        <w:t xml:space="preserve">para sector de </w:t>
      </w:r>
      <w:r w:rsidRPr="00B709B3">
        <w:rPr>
          <w:rFonts w:ascii="Verdana" w:hAnsi="Verdana" w:cs="Calibri"/>
          <w:bCs/>
          <w:sz w:val="16"/>
          <w:szCs w:val="16"/>
        </w:rPr>
        <w:t>cocina</w:t>
      </w:r>
      <w:r w:rsidRPr="00B709B3">
        <w:rPr>
          <w:rFonts w:ascii="Verdana" w:hAnsi="Verdana" w:cs="Calibri"/>
          <w:sz w:val="16"/>
          <w:szCs w:val="16"/>
        </w:rPr>
        <w:t>, debajo de mesón de cocina, ajustándose estrictamente al trazado, alineación, elevaciones y dimensiones señaladas en los planos constructivos e instrucciones del Inspector de proyecto.</w:t>
      </w:r>
    </w:p>
    <w:p w14:paraId="5AAFA7C0" w14:textId="77777777" w:rsidR="00797119" w:rsidRPr="00B709B3" w:rsidRDefault="00797119" w:rsidP="00797119">
      <w:pPr>
        <w:jc w:val="both"/>
        <w:rPr>
          <w:rFonts w:ascii="Verdana" w:hAnsi="Verdana" w:cs="Calibri"/>
          <w:sz w:val="16"/>
          <w:szCs w:val="16"/>
        </w:rPr>
      </w:pPr>
    </w:p>
    <w:p w14:paraId="1FC35EBF" w14:textId="77777777" w:rsidR="00797119" w:rsidRPr="00B709B3" w:rsidRDefault="00797119" w:rsidP="00797119">
      <w:pPr>
        <w:jc w:val="both"/>
        <w:rPr>
          <w:rFonts w:ascii="Verdana" w:hAnsi="Verdana"/>
          <w:b/>
          <w:bCs/>
          <w:color w:val="000000"/>
          <w:sz w:val="16"/>
          <w:szCs w:val="16"/>
        </w:rPr>
      </w:pPr>
      <w:r w:rsidRPr="00B709B3">
        <w:rPr>
          <w:rFonts w:ascii="Verdana" w:hAnsi="Verdana"/>
          <w:b/>
          <w:bCs/>
          <w:color w:val="000000"/>
          <w:sz w:val="16"/>
          <w:szCs w:val="16"/>
        </w:rPr>
        <w:t>MATERIALES, HERRAMIENTAS Y EQUIPO. –</w:t>
      </w:r>
    </w:p>
    <w:p w14:paraId="251691BE" w14:textId="77777777" w:rsidR="00797119" w:rsidRPr="00B709B3" w:rsidRDefault="00797119" w:rsidP="00797119">
      <w:pPr>
        <w:tabs>
          <w:tab w:val="left" w:pos="8711"/>
        </w:tabs>
        <w:jc w:val="both"/>
        <w:rPr>
          <w:rFonts w:ascii="Verdana" w:eastAsia="Calibri" w:hAnsi="Verdana" w:cs="Tahoma"/>
          <w:sz w:val="16"/>
          <w:szCs w:val="16"/>
        </w:rPr>
      </w:pPr>
    </w:p>
    <w:p w14:paraId="6DE1DD05" w14:textId="77777777" w:rsidR="00797119" w:rsidRPr="00B709B3" w:rsidRDefault="00797119" w:rsidP="00797119">
      <w:pPr>
        <w:tabs>
          <w:tab w:val="left" w:pos="8711"/>
        </w:tabs>
        <w:jc w:val="both"/>
        <w:rPr>
          <w:rFonts w:ascii="Verdana" w:eastAsia="Calibri" w:hAnsi="Verdana" w:cs="Tahoma"/>
          <w:sz w:val="16"/>
          <w:szCs w:val="16"/>
        </w:rPr>
      </w:pPr>
      <w:r w:rsidRPr="00B709B3">
        <w:rPr>
          <w:rFonts w:ascii="Verdana" w:eastAsia="Calibri" w:hAnsi="Verdana" w:cs="Tahoma"/>
          <w:sz w:val="16"/>
          <w:szCs w:val="16"/>
        </w:rPr>
        <w:t>La Entidad Ejecutora proporcionará todos los materiales (excepto los de aporte propio), herramientas y equipo necesarios para la ejecución de los trabajos, los mismos deberán ser aprobados por el Inspector de proyecto.</w:t>
      </w:r>
    </w:p>
    <w:p w14:paraId="0CE8EF19" w14:textId="77777777" w:rsidR="00797119" w:rsidRPr="00B709B3" w:rsidRDefault="00797119" w:rsidP="00797119">
      <w:pPr>
        <w:jc w:val="both"/>
        <w:rPr>
          <w:rFonts w:ascii="Verdana" w:hAnsi="Verdana" w:cs="Calibri"/>
          <w:sz w:val="16"/>
          <w:szCs w:val="16"/>
        </w:rPr>
      </w:pPr>
    </w:p>
    <w:p w14:paraId="5F29434F" w14:textId="77777777" w:rsidR="00797119" w:rsidRPr="00B709B3" w:rsidRDefault="00797119" w:rsidP="00797119">
      <w:pPr>
        <w:jc w:val="both"/>
        <w:rPr>
          <w:rFonts w:ascii="Verdana" w:hAnsi="Verdana" w:cs="Calibri"/>
          <w:sz w:val="16"/>
          <w:szCs w:val="16"/>
        </w:rPr>
      </w:pPr>
      <w:r w:rsidRPr="00B709B3">
        <w:rPr>
          <w:rFonts w:ascii="Verdana" w:hAnsi="Verdana" w:cs="Calibri"/>
          <w:sz w:val="16"/>
          <w:szCs w:val="16"/>
        </w:rPr>
        <w:lastRenderedPageBreak/>
        <w:t xml:space="preserve">La </w:t>
      </w:r>
      <w:bookmarkStart w:id="177" w:name="_Hlk164095357"/>
      <w:r w:rsidRPr="00B709B3">
        <w:rPr>
          <w:rFonts w:ascii="Verdana" w:hAnsi="Verdana" w:cs="Calibri"/>
          <w:sz w:val="16"/>
          <w:szCs w:val="16"/>
        </w:rPr>
        <w:t xml:space="preserve">cajonería </w:t>
      </w:r>
      <w:bookmarkEnd w:id="177"/>
      <w:r w:rsidRPr="00B709B3">
        <w:rPr>
          <w:rFonts w:ascii="Verdana" w:hAnsi="Verdana" w:cs="Calibri"/>
          <w:sz w:val="16"/>
          <w:szCs w:val="16"/>
        </w:rPr>
        <w:t>se construirá con tablero de melanina de 15mm que es un material resistente y de buena durabilidad. Se tendrá agarradores de aluminio, la unión se realizará con tornillos de encarne, se tiene bisagras de cierre lento, Fisher para empotrar.</w:t>
      </w:r>
    </w:p>
    <w:p w14:paraId="4D081480" w14:textId="77777777" w:rsidR="00797119" w:rsidRPr="00B709B3" w:rsidRDefault="00797119" w:rsidP="00797119">
      <w:pPr>
        <w:jc w:val="both"/>
        <w:rPr>
          <w:rFonts w:ascii="Verdana" w:hAnsi="Verdana" w:cs="Calibri"/>
          <w:sz w:val="16"/>
          <w:szCs w:val="16"/>
        </w:rPr>
      </w:pPr>
      <w:r w:rsidRPr="00B709B3">
        <w:rPr>
          <w:rFonts w:ascii="Verdana" w:hAnsi="Verdana" w:cs="Calibri"/>
          <w:sz w:val="16"/>
          <w:szCs w:val="16"/>
        </w:rPr>
        <w:t>Las tapas serán de color diferente a blanco, todos los materiales serán de marca reconocida y aprobados por inspectoría.</w:t>
      </w:r>
    </w:p>
    <w:p w14:paraId="4A07546E" w14:textId="77777777" w:rsidR="00797119" w:rsidRPr="00B709B3" w:rsidRDefault="00797119" w:rsidP="00797119">
      <w:pPr>
        <w:tabs>
          <w:tab w:val="left" w:pos="560"/>
        </w:tabs>
        <w:jc w:val="both"/>
        <w:rPr>
          <w:rFonts w:ascii="Verdana" w:eastAsia="Calibri" w:hAnsi="Verdana" w:cs="Arial"/>
          <w:color w:val="000000"/>
          <w:sz w:val="16"/>
          <w:szCs w:val="16"/>
        </w:rPr>
      </w:pPr>
    </w:p>
    <w:p w14:paraId="163EE950" w14:textId="77777777" w:rsidR="00797119" w:rsidRPr="00B709B3" w:rsidRDefault="00797119" w:rsidP="00797119">
      <w:pPr>
        <w:tabs>
          <w:tab w:val="left" w:pos="560"/>
        </w:tabs>
        <w:jc w:val="both"/>
        <w:rPr>
          <w:rFonts w:ascii="Verdana" w:eastAsia="Calibri" w:hAnsi="Verdana"/>
          <w:b/>
          <w:bCs/>
          <w:color w:val="000000"/>
          <w:sz w:val="16"/>
          <w:szCs w:val="16"/>
        </w:rPr>
      </w:pPr>
      <w:r w:rsidRPr="00B709B3">
        <w:rPr>
          <w:rFonts w:ascii="Verdana" w:eastAsia="Calibri" w:hAnsi="Verdana"/>
          <w:b/>
          <w:bCs/>
          <w:color w:val="000000"/>
          <w:sz w:val="16"/>
          <w:szCs w:val="16"/>
        </w:rPr>
        <w:t xml:space="preserve">FORMA DE EJECUCIÓN. – </w:t>
      </w:r>
    </w:p>
    <w:p w14:paraId="06896461" w14:textId="77777777" w:rsidR="00797119" w:rsidRPr="00B709B3" w:rsidRDefault="00797119" w:rsidP="00797119">
      <w:pPr>
        <w:jc w:val="both"/>
        <w:rPr>
          <w:rFonts w:ascii="Verdana" w:hAnsi="Verdana" w:cs="Calibri"/>
          <w:sz w:val="16"/>
          <w:szCs w:val="16"/>
        </w:rPr>
      </w:pPr>
      <w:r w:rsidRPr="00B709B3">
        <w:rPr>
          <w:rFonts w:ascii="Verdana" w:hAnsi="Verdana" w:cs="Calibri"/>
          <w:sz w:val="16"/>
          <w:szCs w:val="16"/>
        </w:rPr>
        <w:t>La ejecución de las</w:t>
      </w:r>
      <w:r w:rsidRPr="00B709B3">
        <w:rPr>
          <w:rFonts w:ascii="Verdana" w:hAnsi="Verdana" w:cs="Calibri"/>
          <w:color w:val="FF0000"/>
          <w:sz w:val="16"/>
          <w:szCs w:val="16"/>
        </w:rPr>
        <w:t xml:space="preserve"> </w:t>
      </w:r>
      <w:r w:rsidRPr="00B709B3">
        <w:rPr>
          <w:rFonts w:ascii="Verdana" w:hAnsi="Verdana" w:cs="Calibri"/>
          <w:sz w:val="16"/>
          <w:szCs w:val="16"/>
        </w:rPr>
        <w:t>cajonerías</w:t>
      </w:r>
      <w:r w:rsidRPr="00B709B3">
        <w:rPr>
          <w:rFonts w:ascii="Verdana" w:hAnsi="Verdana" w:cs="Calibri"/>
          <w:color w:val="FF0000"/>
          <w:sz w:val="16"/>
          <w:szCs w:val="16"/>
        </w:rPr>
        <w:t xml:space="preserve"> </w:t>
      </w:r>
      <w:r w:rsidRPr="00B709B3">
        <w:rPr>
          <w:rFonts w:ascii="Verdana" w:hAnsi="Verdana" w:cs="Calibri"/>
          <w:sz w:val="16"/>
          <w:szCs w:val="16"/>
        </w:rPr>
        <w:t>se lo realizará de acuerdo a planos, esta será de melanina color blanco y su frente o tapa será de otro color aprobado por el Inspector de proyecto.</w:t>
      </w:r>
    </w:p>
    <w:p w14:paraId="5FDC8732" w14:textId="77777777" w:rsidR="00797119" w:rsidRPr="00B709B3" w:rsidRDefault="00797119" w:rsidP="00797119">
      <w:pPr>
        <w:jc w:val="both"/>
        <w:rPr>
          <w:rFonts w:ascii="Verdana" w:hAnsi="Verdana" w:cs="Calibri"/>
          <w:sz w:val="16"/>
          <w:szCs w:val="16"/>
        </w:rPr>
      </w:pPr>
      <w:r w:rsidRPr="00B709B3">
        <w:rPr>
          <w:rFonts w:ascii="Verdana" w:hAnsi="Verdana" w:cs="Calibri"/>
          <w:sz w:val="16"/>
          <w:szCs w:val="16"/>
        </w:rPr>
        <w:t>Las puertas tendrán bisagras de cierre lento, colocados con tornillos de encarne, las puertas tendrán un jalador de aluminio tipo riel; La melanina tendrá un espesor de 15mm.</w:t>
      </w:r>
    </w:p>
    <w:p w14:paraId="2A3B7E94" w14:textId="77777777" w:rsidR="00797119" w:rsidRPr="00B709B3" w:rsidRDefault="00797119" w:rsidP="00797119">
      <w:pPr>
        <w:jc w:val="both"/>
        <w:rPr>
          <w:rFonts w:ascii="Verdana" w:hAnsi="Verdana" w:cs="Calibri"/>
          <w:sz w:val="16"/>
          <w:szCs w:val="16"/>
        </w:rPr>
      </w:pPr>
    </w:p>
    <w:p w14:paraId="4773BF71" w14:textId="77777777" w:rsidR="00797119" w:rsidRPr="00B709B3" w:rsidRDefault="00797119" w:rsidP="00797119">
      <w:pPr>
        <w:jc w:val="both"/>
        <w:rPr>
          <w:rFonts w:ascii="Verdana" w:hAnsi="Verdana"/>
          <w:sz w:val="16"/>
          <w:szCs w:val="16"/>
        </w:rPr>
      </w:pPr>
      <w:r w:rsidRPr="00B709B3">
        <w:rPr>
          <w:rFonts w:ascii="Verdana" w:hAnsi="Verdana"/>
          <w:sz w:val="16"/>
          <w:szCs w:val="16"/>
        </w:rPr>
        <w:t xml:space="preserve">Los muebles bajos y altos serán de sistema modular, </w:t>
      </w:r>
      <w:proofErr w:type="spellStart"/>
      <w:r w:rsidRPr="00B709B3">
        <w:rPr>
          <w:rFonts w:ascii="Verdana" w:hAnsi="Verdana"/>
          <w:sz w:val="16"/>
          <w:szCs w:val="16"/>
        </w:rPr>
        <w:t>melamínico</w:t>
      </w:r>
      <w:proofErr w:type="spellEnd"/>
      <w:r w:rsidRPr="00B709B3">
        <w:rPr>
          <w:rFonts w:ascii="Verdana" w:hAnsi="Verdana"/>
          <w:sz w:val="16"/>
          <w:szCs w:val="16"/>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3E843D6C" w14:textId="77777777" w:rsidR="00797119" w:rsidRPr="00B709B3" w:rsidRDefault="00797119" w:rsidP="00797119">
      <w:pPr>
        <w:jc w:val="both"/>
        <w:rPr>
          <w:rFonts w:ascii="Verdana" w:hAnsi="Verdana"/>
          <w:sz w:val="16"/>
          <w:szCs w:val="16"/>
        </w:rPr>
      </w:pPr>
    </w:p>
    <w:p w14:paraId="72353D3C" w14:textId="77777777" w:rsidR="00797119" w:rsidRPr="00B709B3" w:rsidRDefault="00797119" w:rsidP="00797119">
      <w:pPr>
        <w:jc w:val="both"/>
        <w:rPr>
          <w:rFonts w:ascii="Verdana" w:hAnsi="Verdana" w:cs="Calibri"/>
          <w:sz w:val="16"/>
          <w:szCs w:val="16"/>
        </w:rPr>
      </w:pPr>
      <w:r w:rsidRPr="00B709B3">
        <w:rPr>
          <w:rFonts w:ascii="Verdana" w:hAnsi="Verdana"/>
          <w:sz w:val="16"/>
          <w:szCs w:val="16"/>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7F7B214D" w14:textId="77777777" w:rsidR="00797119" w:rsidRPr="00B709B3" w:rsidRDefault="00797119" w:rsidP="00797119">
      <w:pPr>
        <w:tabs>
          <w:tab w:val="left" w:pos="560"/>
        </w:tabs>
        <w:jc w:val="both"/>
        <w:rPr>
          <w:rFonts w:ascii="Verdana" w:eastAsia="Calibri" w:hAnsi="Verdana" w:cs="Arial"/>
          <w:b/>
          <w:bCs/>
          <w:color w:val="000000"/>
          <w:sz w:val="16"/>
          <w:szCs w:val="16"/>
        </w:rPr>
      </w:pPr>
    </w:p>
    <w:p w14:paraId="31B98694" w14:textId="77777777" w:rsidR="00797119" w:rsidRPr="00B709B3" w:rsidRDefault="00797119" w:rsidP="00797119">
      <w:pPr>
        <w:widowControl w:val="0"/>
        <w:tabs>
          <w:tab w:val="left" w:pos="560"/>
        </w:tabs>
        <w:autoSpaceDE w:val="0"/>
        <w:autoSpaceDN w:val="0"/>
        <w:jc w:val="both"/>
        <w:rPr>
          <w:rFonts w:ascii="Verdana" w:eastAsia="Verdana" w:hAnsi="Verdana" w:cs="Verdana"/>
          <w:b/>
          <w:bCs/>
          <w:color w:val="000000"/>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97119" w:rsidRPr="00B709B3" w14:paraId="3667E5C8" w14:textId="77777777" w:rsidTr="000648BD">
        <w:tc>
          <w:tcPr>
            <w:tcW w:w="584" w:type="dxa"/>
            <w:shd w:val="clear" w:color="auto" w:fill="215868"/>
          </w:tcPr>
          <w:p w14:paraId="356C9C21"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proofErr w:type="spellStart"/>
            <w:r w:rsidRPr="00B709B3">
              <w:rPr>
                <w:rFonts w:ascii="Verdana" w:hAnsi="Verdana" w:cs="Verdana"/>
                <w:b/>
                <w:color w:val="FFFFFF" w:themeColor="background1"/>
                <w:sz w:val="16"/>
                <w:szCs w:val="16"/>
              </w:rPr>
              <w:t>N°</w:t>
            </w:r>
            <w:proofErr w:type="spellEnd"/>
          </w:p>
        </w:tc>
        <w:tc>
          <w:tcPr>
            <w:tcW w:w="2385" w:type="dxa"/>
            <w:shd w:val="clear" w:color="auto" w:fill="215868"/>
          </w:tcPr>
          <w:p w14:paraId="22AE78F4" w14:textId="77777777" w:rsidR="00797119" w:rsidRPr="00B709B3" w:rsidRDefault="00797119" w:rsidP="000648BD">
            <w:pPr>
              <w:widowControl w:val="0"/>
              <w:autoSpaceDE w:val="0"/>
              <w:autoSpaceDN w:val="0"/>
              <w:spacing w:line="360" w:lineRule="auto"/>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CÓDIGO</w:t>
            </w:r>
          </w:p>
        </w:tc>
        <w:tc>
          <w:tcPr>
            <w:tcW w:w="1145" w:type="dxa"/>
            <w:shd w:val="clear" w:color="auto" w:fill="215868"/>
          </w:tcPr>
          <w:p w14:paraId="1A62EFC0"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UNIDAD</w:t>
            </w:r>
          </w:p>
        </w:tc>
        <w:tc>
          <w:tcPr>
            <w:tcW w:w="5520" w:type="dxa"/>
            <w:shd w:val="clear" w:color="auto" w:fill="215868"/>
          </w:tcPr>
          <w:p w14:paraId="60945AAF"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ÍTEM</w:t>
            </w:r>
          </w:p>
        </w:tc>
      </w:tr>
      <w:tr w:rsidR="00797119" w:rsidRPr="00B709B3" w14:paraId="350477B9" w14:textId="77777777" w:rsidTr="000648BD">
        <w:tc>
          <w:tcPr>
            <w:tcW w:w="584" w:type="dxa"/>
            <w:shd w:val="clear" w:color="auto" w:fill="B8CCE4"/>
          </w:tcPr>
          <w:p w14:paraId="4AE70D4F"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43</w:t>
            </w:r>
          </w:p>
        </w:tc>
        <w:tc>
          <w:tcPr>
            <w:tcW w:w="2385" w:type="dxa"/>
            <w:shd w:val="clear" w:color="auto" w:fill="B8CCE4"/>
          </w:tcPr>
          <w:p w14:paraId="1CF67FDF"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VAC-OF-CAJ-1</w:t>
            </w:r>
          </w:p>
        </w:tc>
        <w:tc>
          <w:tcPr>
            <w:tcW w:w="1145" w:type="dxa"/>
            <w:shd w:val="clear" w:color="auto" w:fill="B8CCE4"/>
          </w:tcPr>
          <w:p w14:paraId="37943E44"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M</w:t>
            </w:r>
          </w:p>
        </w:tc>
        <w:tc>
          <w:tcPr>
            <w:tcW w:w="5520" w:type="dxa"/>
            <w:shd w:val="clear" w:color="auto" w:fill="B8CCE4"/>
          </w:tcPr>
          <w:p w14:paraId="4D258FA4" w14:textId="77777777" w:rsidR="00797119" w:rsidRPr="00B709B3" w:rsidRDefault="00797119" w:rsidP="000648BD">
            <w:pPr>
              <w:widowControl w:val="0"/>
              <w:autoSpaceDE w:val="0"/>
              <w:autoSpaceDN w:val="0"/>
              <w:spacing w:line="276" w:lineRule="auto"/>
              <w:jc w:val="center"/>
              <w:rPr>
                <w:rFonts w:ascii="Verdana" w:hAnsi="Verdana" w:cs="Verdana"/>
                <w:b/>
                <w:sz w:val="16"/>
                <w:szCs w:val="16"/>
              </w:rPr>
            </w:pPr>
            <w:r w:rsidRPr="00B709B3">
              <w:rPr>
                <w:rFonts w:ascii="Verdana" w:hAnsi="Verdana" w:cs="Verdana"/>
                <w:b/>
                <w:sz w:val="16"/>
                <w:szCs w:val="16"/>
              </w:rPr>
              <w:t>PROVISIÓN Y COLOCADO DE CAJONERÍA ALTA DE COCINA</w:t>
            </w:r>
          </w:p>
        </w:tc>
      </w:tr>
    </w:tbl>
    <w:p w14:paraId="0771B254" w14:textId="77777777" w:rsidR="00797119" w:rsidRPr="00B709B3" w:rsidRDefault="00797119" w:rsidP="00797119">
      <w:pPr>
        <w:widowControl w:val="0"/>
        <w:tabs>
          <w:tab w:val="left" w:pos="560"/>
        </w:tabs>
        <w:autoSpaceDE w:val="0"/>
        <w:autoSpaceDN w:val="0"/>
        <w:jc w:val="both"/>
        <w:rPr>
          <w:rFonts w:ascii="Verdana" w:eastAsia="Verdana" w:hAnsi="Verdana" w:cs="Verdana"/>
          <w:b/>
          <w:bCs/>
          <w:color w:val="000000"/>
          <w:sz w:val="16"/>
          <w:szCs w:val="16"/>
        </w:rPr>
      </w:pPr>
    </w:p>
    <w:p w14:paraId="2FD2E3E2" w14:textId="77777777" w:rsidR="00797119" w:rsidRPr="00B709B3" w:rsidRDefault="00797119" w:rsidP="00797119">
      <w:pPr>
        <w:widowControl w:val="0"/>
        <w:tabs>
          <w:tab w:val="left" w:pos="560"/>
        </w:tabs>
        <w:autoSpaceDE w:val="0"/>
        <w:autoSpaceDN w:val="0"/>
        <w:jc w:val="both"/>
        <w:rPr>
          <w:rFonts w:ascii="Verdana" w:eastAsia="Verdana" w:hAnsi="Verdana" w:cs="Verdana"/>
          <w:b/>
          <w:bCs/>
          <w:color w:val="000000"/>
          <w:sz w:val="16"/>
          <w:szCs w:val="16"/>
        </w:rPr>
      </w:pPr>
      <w:r w:rsidRPr="00B709B3">
        <w:rPr>
          <w:rFonts w:ascii="Verdana" w:eastAsia="Verdana" w:hAnsi="Verdana" w:cs="Verdana"/>
          <w:b/>
          <w:bCs/>
          <w:color w:val="000000"/>
          <w:sz w:val="16"/>
          <w:szCs w:val="16"/>
        </w:rPr>
        <w:t>DESCRIPCIÓN. –</w:t>
      </w:r>
    </w:p>
    <w:p w14:paraId="487D24C0" w14:textId="77777777" w:rsidR="00797119" w:rsidRPr="00B709B3" w:rsidRDefault="00797119" w:rsidP="00797119">
      <w:pPr>
        <w:widowControl w:val="0"/>
        <w:tabs>
          <w:tab w:val="left" w:pos="560"/>
        </w:tabs>
        <w:autoSpaceDE w:val="0"/>
        <w:autoSpaceDN w:val="0"/>
        <w:jc w:val="both"/>
        <w:rPr>
          <w:rFonts w:ascii="Verdana" w:eastAsia="Verdana" w:hAnsi="Verdana" w:cs="Verdana"/>
          <w:b/>
          <w:bCs/>
          <w:color w:val="000000"/>
          <w:sz w:val="16"/>
          <w:szCs w:val="16"/>
        </w:rPr>
      </w:pPr>
    </w:p>
    <w:p w14:paraId="03F7B6D1" w14:textId="77777777" w:rsidR="00797119" w:rsidRPr="00B709B3" w:rsidRDefault="00797119" w:rsidP="00797119">
      <w:pPr>
        <w:jc w:val="both"/>
        <w:rPr>
          <w:rFonts w:ascii="Verdana" w:hAnsi="Verdana" w:cs="Calibri"/>
          <w:sz w:val="16"/>
          <w:szCs w:val="16"/>
          <w:lang w:eastAsia="es-ES"/>
        </w:rPr>
      </w:pPr>
      <w:r w:rsidRPr="00B709B3">
        <w:rPr>
          <w:rFonts w:ascii="Verdana" w:hAnsi="Verdana" w:cs="Calibri"/>
          <w:sz w:val="16"/>
          <w:szCs w:val="16"/>
          <w:lang w:eastAsia="es-ES"/>
        </w:rPr>
        <w:t xml:space="preserve">Este Ítem comprende la </w:t>
      </w:r>
      <w:r w:rsidRPr="00B709B3">
        <w:rPr>
          <w:rFonts w:ascii="Verdana" w:hAnsi="Verdana" w:cs="Calibri"/>
          <w:bCs/>
          <w:sz w:val="16"/>
          <w:szCs w:val="16"/>
          <w:lang w:eastAsia="es-ES"/>
        </w:rPr>
        <w:t>provisión y colocado de cajonería alta</w:t>
      </w:r>
      <w:r w:rsidRPr="00B709B3">
        <w:rPr>
          <w:rFonts w:ascii="Verdana" w:hAnsi="Verdana" w:cs="Calibri"/>
          <w:sz w:val="16"/>
          <w:szCs w:val="16"/>
          <w:lang w:eastAsia="es-ES"/>
        </w:rPr>
        <w:t xml:space="preserve"> para sector de cocina, sobre el mesón de cocina, ajustándose estrictamente al trazado, alineación, elevaciones y dimensiones señaladas en los planos constructivos e instrucciones del Inspector de proyectos.</w:t>
      </w:r>
    </w:p>
    <w:p w14:paraId="512D13F7" w14:textId="77777777" w:rsidR="00797119" w:rsidRPr="00B709B3" w:rsidRDefault="00797119" w:rsidP="00797119">
      <w:pPr>
        <w:widowControl w:val="0"/>
        <w:tabs>
          <w:tab w:val="left" w:pos="560"/>
        </w:tabs>
        <w:autoSpaceDE w:val="0"/>
        <w:autoSpaceDN w:val="0"/>
        <w:jc w:val="both"/>
        <w:rPr>
          <w:rFonts w:ascii="Verdana" w:eastAsia="Verdana" w:hAnsi="Verdana" w:cs="Verdana"/>
          <w:b/>
          <w:bCs/>
          <w:color w:val="000000"/>
          <w:sz w:val="16"/>
          <w:szCs w:val="16"/>
        </w:rPr>
      </w:pPr>
    </w:p>
    <w:p w14:paraId="4963D2BB" w14:textId="77777777" w:rsidR="00797119" w:rsidRPr="00B709B3" w:rsidRDefault="00797119" w:rsidP="00797119">
      <w:pPr>
        <w:widowControl w:val="0"/>
        <w:tabs>
          <w:tab w:val="left" w:pos="560"/>
        </w:tabs>
        <w:autoSpaceDE w:val="0"/>
        <w:autoSpaceDN w:val="0"/>
        <w:jc w:val="both"/>
        <w:rPr>
          <w:rFonts w:ascii="Verdana" w:eastAsia="Verdana" w:hAnsi="Verdana" w:cs="Verdana"/>
          <w:b/>
          <w:bCs/>
          <w:color w:val="000000"/>
          <w:sz w:val="16"/>
          <w:szCs w:val="16"/>
        </w:rPr>
      </w:pPr>
      <w:r w:rsidRPr="00B709B3">
        <w:rPr>
          <w:rFonts w:ascii="Verdana" w:eastAsia="Verdana" w:hAnsi="Verdana" w:cs="Verdana"/>
          <w:b/>
          <w:bCs/>
          <w:color w:val="000000"/>
          <w:sz w:val="16"/>
          <w:szCs w:val="16"/>
        </w:rPr>
        <w:t>MATERIALES, HERRAMIENTAS Y EQUIPO. -</w:t>
      </w:r>
    </w:p>
    <w:p w14:paraId="15982E45"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0A33DAD8"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025F58C7"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Se deberá cumplir con las características detalladas en la tabla de descripción de insumos</w:t>
      </w:r>
    </w:p>
    <w:p w14:paraId="1EDD88A3"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33CF8D7D" w14:textId="77777777" w:rsidR="00797119" w:rsidRPr="00B709B3" w:rsidRDefault="00797119" w:rsidP="00797119">
      <w:pPr>
        <w:jc w:val="both"/>
        <w:rPr>
          <w:rFonts w:ascii="Verdana" w:eastAsia="Arial" w:hAnsi="Verdana" w:cs="Tahoma"/>
          <w:sz w:val="16"/>
          <w:szCs w:val="16"/>
        </w:rPr>
      </w:pPr>
    </w:p>
    <w:p w14:paraId="3C73CEB3" w14:textId="77777777" w:rsidR="00797119" w:rsidRPr="00B709B3" w:rsidRDefault="00797119" w:rsidP="00797119">
      <w:pPr>
        <w:jc w:val="both"/>
        <w:rPr>
          <w:rFonts w:ascii="Verdana" w:eastAsia="Arial" w:hAnsi="Verdana" w:cs="Tahoma"/>
          <w:sz w:val="16"/>
          <w:szCs w:val="16"/>
        </w:rPr>
      </w:pPr>
      <w:r w:rsidRPr="00B709B3">
        <w:rPr>
          <w:rFonts w:ascii="Verdana" w:eastAsia="Arial" w:hAnsi="Verdana" w:cs="Tahoma"/>
          <w:sz w:val="16"/>
          <w:szCs w:val="16"/>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41CD7E25" w14:textId="77777777" w:rsidR="00797119" w:rsidRPr="00B709B3" w:rsidRDefault="00797119" w:rsidP="00797119">
      <w:pPr>
        <w:jc w:val="both"/>
        <w:rPr>
          <w:rFonts w:ascii="Verdana" w:eastAsia="Arial" w:hAnsi="Verdana" w:cs="Tahoma"/>
          <w:sz w:val="16"/>
          <w:szCs w:val="16"/>
        </w:rPr>
      </w:pPr>
    </w:p>
    <w:p w14:paraId="036D3879" w14:textId="77777777" w:rsidR="00797119" w:rsidRPr="00B709B3" w:rsidRDefault="00797119" w:rsidP="00797119">
      <w:pPr>
        <w:jc w:val="both"/>
        <w:rPr>
          <w:rFonts w:ascii="Verdana" w:eastAsia="Arial" w:hAnsi="Verdana" w:cs="Tahoma"/>
          <w:sz w:val="16"/>
          <w:szCs w:val="16"/>
        </w:rPr>
      </w:pPr>
      <w:r w:rsidRPr="00B709B3">
        <w:rPr>
          <w:rFonts w:ascii="Verdana" w:eastAsia="Arial" w:hAnsi="Verdana" w:cs="Tahoma"/>
          <w:sz w:val="16"/>
          <w:szCs w:val="16"/>
        </w:rPr>
        <w:t>Las tapas serán de color diferente a blanco, todos los materiales serán de marca reconocida y aprobados por Inspector de proyectos.</w:t>
      </w:r>
    </w:p>
    <w:p w14:paraId="101C2412" w14:textId="77777777" w:rsidR="00797119" w:rsidRPr="00B709B3" w:rsidRDefault="00797119" w:rsidP="00797119">
      <w:pPr>
        <w:widowControl w:val="0"/>
        <w:tabs>
          <w:tab w:val="left" w:pos="560"/>
        </w:tabs>
        <w:autoSpaceDE w:val="0"/>
        <w:autoSpaceDN w:val="0"/>
        <w:jc w:val="both"/>
        <w:rPr>
          <w:rFonts w:ascii="Verdana" w:eastAsia="Verdana" w:hAnsi="Verdana" w:cs="Verdana"/>
          <w:b/>
          <w:bCs/>
          <w:color w:val="000000"/>
          <w:sz w:val="16"/>
          <w:szCs w:val="16"/>
        </w:rPr>
      </w:pPr>
    </w:p>
    <w:p w14:paraId="22A07D2A" w14:textId="77777777" w:rsidR="00797119" w:rsidRPr="00B709B3" w:rsidRDefault="00797119" w:rsidP="00797119">
      <w:pPr>
        <w:widowControl w:val="0"/>
        <w:tabs>
          <w:tab w:val="left" w:pos="560"/>
        </w:tabs>
        <w:autoSpaceDE w:val="0"/>
        <w:autoSpaceDN w:val="0"/>
        <w:jc w:val="both"/>
        <w:rPr>
          <w:rFonts w:ascii="Verdana" w:eastAsia="Verdana" w:hAnsi="Verdana" w:cs="Verdana"/>
          <w:b/>
          <w:bCs/>
          <w:color w:val="000000"/>
          <w:sz w:val="16"/>
          <w:szCs w:val="16"/>
        </w:rPr>
      </w:pPr>
      <w:r w:rsidRPr="00B709B3">
        <w:rPr>
          <w:rFonts w:ascii="Verdana" w:eastAsia="Verdana" w:hAnsi="Verdana" w:cs="Verdana"/>
          <w:b/>
          <w:bCs/>
          <w:color w:val="000000"/>
          <w:sz w:val="16"/>
          <w:szCs w:val="16"/>
        </w:rPr>
        <w:t>FORMA DE EJECUCIÓN. –</w:t>
      </w:r>
    </w:p>
    <w:p w14:paraId="01EE77B3" w14:textId="77777777" w:rsidR="00797119" w:rsidRPr="00B709B3" w:rsidRDefault="00797119" w:rsidP="00797119">
      <w:pPr>
        <w:widowControl w:val="0"/>
        <w:tabs>
          <w:tab w:val="left" w:pos="560"/>
        </w:tabs>
        <w:autoSpaceDE w:val="0"/>
        <w:autoSpaceDN w:val="0"/>
        <w:jc w:val="both"/>
        <w:rPr>
          <w:rFonts w:ascii="Verdana" w:eastAsia="Verdana" w:hAnsi="Verdana" w:cs="Verdana"/>
          <w:b/>
          <w:bCs/>
          <w:color w:val="000000"/>
          <w:sz w:val="16"/>
          <w:szCs w:val="16"/>
        </w:rPr>
      </w:pPr>
    </w:p>
    <w:p w14:paraId="3472AD6C" w14:textId="77777777" w:rsidR="00797119" w:rsidRPr="00B709B3" w:rsidRDefault="00797119" w:rsidP="00797119">
      <w:pPr>
        <w:jc w:val="both"/>
        <w:rPr>
          <w:rFonts w:ascii="Verdana" w:eastAsia="Arial" w:hAnsi="Verdana" w:cs="Tahoma"/>
          <w:sz w:val="16"/>
          <w:szCs w:val="16"/>
        </w:rPr>
      </w:pPr>
      <w:r w:rsidRPr="00B709B3">
        <w:rPr>
          <w:rFonts w:ascii="Verdana" w:eastAsia="Arial" w:hAnsi="Verdana" w:cs="Tahoma"/>
          <w:sz w:val="16"/>
          <w:szCs w:val="16"/>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2E73E633" w14:textId="77777777" w:rsidR="00797119" w:rsidRPr="00B709B3" w:rsidRDefault="00797119" w:rsidP="00797119">
      <w:pPr>
        <w:jc w:val="both"/>
        <w:rPr>
          <w:rFonts w:ascii="Verdana" w:eastAsia="Arial" w:hAnsi="Verdana" w:cs="Tahoma"/>
          <w:sz w:val="16"/>
          <w:szCs w:val="16"/>
        </w:rPr>
      </w:pPr>
    </w:p>
    <w:p w14:paraId="2F52F477" w14:textId="77777777" w:rsidR="00797119" w:rsidRPr="00B709B3" w:rsidRDefault="00797119" w:rsidP="00797119">
      <w:pPr>
        <w:jc w:val="both"/>
        <w:rPr>
          <w:rFonts w:ascii="Verdana" w:eastAsia="Arial" w:hAnsi="Verdana" w:cs="Tahoma"/>
          <w:sz w:val="16"/>
          <w:szCs w:val="16"/>
        </w:rPr>
      </w:pPr>
      <w:r w:rsidRPr="00B709B3">
        <w:rPr>
          <w:rFonts w:ascii="Verdana" w:eastAsia="Arial" w:hAnsi="Verdana" w:cs="Tahoma"/>
          <w:sz w:val="16"/>
          <w:szCs w:val="16"/>
        </w:rPr>
        <w:t>Las tapas serán de color diferente a blanco, todos los materiales serán de marca reconocida y aprobados por Inspector de proyectos.</w:t>
      </w:r>
    </w:p>
    <w:p w14:paraId="1C794D14" w14:textId="77777777" w:rsidR="00797119" w:rsidRPr="00B709B3" w:rsidRDefault="00797119" w:rsidP="00797119">
      <w:pPr>
        <w:widowControl w:val="0"/>
        <w:tabs>
          <w:tab w:val="left" w:pos="560"/>
        </w:tabs>
        <w:autoSpaceDE w:val="0"/>
        <w:autoSpaceDN w:val="0"/>
        <w:jc w:val="both"/>
        <w:rPr>
          <w:rFonts w:ascii="Verdana" w:eastAsia="Verdana" w:hAnsi="Verdana" w:cs="Verdana"/>
          <w:b/>
          <w:bCs/>
          <w:color w:val="000000"/>
          <w:sz w:val="16"/>
          <w:szCs w:val="16"/>
        </w:rPr>
      </w:pPr>
    </w:p>
    <w:p w14:paraId="748EB58E" w14:textId="77777777" w:rsidR="00797119" w:rsidRPr="00B709B3" w:rsidRDefault="00797119" w:rsidP="00797119">
      <w:pPr>
        <w:jc w:val="both"/>
        <w:rPr>
          <w:rFonts w:ascii="Verdana" w:hAnsi="Verdana" w:cs="Calibri"/>
          <w:sz w:val="16"/>
          <w:szCs w:val="16"/>
          <w:lang w:eastAsia="es-ES"/>
        </w:rPr>
      </w:pPr>
      <w:r w:rsidRPr="00B709B3">
        <w:rPr>
          <w:rFonts w:ascii="Verdana" w:hAnsi="Verdana" w:cs="Calibri"/>
          <w:sz w:val="16"/>
          <w:szCs w:val="16"/>
          <w:lang w:eastAsia="es-ES"/>
        </w:rPr>
        <w:t xml:space="preserve">La ejecución de las cajoneras se lo realizará de acuerdo a planos, esta será de melanina color blanco y su frente o tapa será de otro color aprobado el Inspector de proyectos. </w:t>
      </w:r>
    </w:p>
    <w:p w14:paraId="21D7F8C1" w14:textId="77777777" w:rsidR="00797119" w:rsidRPr="00B709B3" w:rsidRDefault="00797119" w:rsidP="00797119">
      <w:pPr>
        <w:jc w:val="both"/>
        <w:rPr>
          <w:rFonts w:ascii="Verdana" w:hAnsi="Verdana" w:cs="Calibri"/>
          <w:sz w:val="16"/>
          <w:szCs w:val="16"/>
          <w:lang w:eastAsia="es-ES"/>
        </w:rPr>
      </w:pPr>
      <w:r w:rsidRPr="00B709B3">
        <w:rPr>
          <w:rFonts w:ascii="Verdana" w:hAnsi="Verdana" w:cs="Calibri"/>
          <w:sz w:val="16"/>
          <w:szCs w:val="16"/>
          <w:lang w:eastAsia="es-ES"/>
        </w:rPr>
        <w:t>Las puertas tendrán bisagras de cierre lento, colocados con tornillos de encarne, las puertas tendrán un jalador de aluminio tipo riel; La melanina tendrá un espesor de 15mm.</w:t>
      </w:r>
    </w:p>
    <w:p w14:paraId="756EDACD" w14:textId="77777777" w:rsidR="00797119" w:rsidRPr="00B709B3" w:rsidRDefault="00797119" w:rsidP="00797119">
      <w:pPr>
        <w:jc w:val="both"/>
        <w:rPr>
          <w:rFonts w:ascii="Verdana" w:hAnsi="Verdana" w:cs="Calibri"/>
          <w:sz w:val="16"/>
          <w:szCs w:val="16"/>
          <w:lang w:eastAsia="es-ES"/>
        </w:rPr>
      </w:pPr>
      <w:r w:rsidRPr="00B709B3">
        <w:rPr>
          <w:rFonts w:ascii="Verdana" w:hAnsi="Verdana" w:cs="Calibri"/>
          <w:sz w:val="16"/>
          <w:szCs w:val="16"/>
          <w:lang w:eastAsia="es-ES"/>
        </w:rPr>
        <w:t xml:space="preserve">Los muebles bajos y altos serán de sistema modular, </w:t>
      </w:r>
      <w:proofErr w:type="spellStart"/>
      <w:r w:rsidRPr="00B709B3">
        <w:rPr>
          <w:rFonts w:ascii="Verdana" w:hAnsi="Verdana" w:cs="Calibri"/>
          <w:sz w:val="16"/>
          <w:szCs w:val="16"/>
          <w:lang w:eastAsia="es-ES"/>
        </w:rPr>
        <w:t>melamínico</w:t>
      </w:r>
      <w:proofErr w:type="spellEnd"/>
      <w:r w:rsidRPr="00B709B3">
        <w:rPr>
          <w:rFonts w:ascii="Verdana" w:hAnsi="Verdana" w:cs="Calibri"/>
          <w:sz w:val="16"/>
          <w:szCs w:val="16"/>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38CCF0BF" w14:textId="77777777" w:rsidR="00797119" w:rsidRPr="00B709B3" w:rsidRDefault="00797119" w:rsidP="00797119">
      <w:pPr>
        <w:jc w:val="both"/>
        <w:rPr>
          <w:rFonts w:ascii="Verdana" w:hAnsi="Verdana" w:cs="Calibri"/>
          <w:sz w:val="16"/>
          <w:szCs w:val="16"/>
          <w:lang w:eastAsia="es-ES"/>
        </w:rPr>
      </w:pPr>
      <w:r w:rsidRPr="00B709B3">
        <w:rPr>
          <w:rFonts w:ascii="Verdana" w:hAnsi="Verdana" w:cs="Calibri"/>
          <w:sz w:val="16"/>
          <w:szCs w:val="16"/>
          <w:lang w:eastAsia="es-ES"/>
        </w:rPr>
        <w:t xml:space="preserve"> </w:t>
      </w:r>
    </w:p>
    <w:p w14:paraId="293C960C" w14:textId="77777777" w:rsidR="00797119" w:rsidRPr="00B709B3" w:rsidRDefault="00797119" w:rsidP="00797119">
      <w:pPr>
        <w:jc w:val="both"/>
        <w:rPr>
          <w:rFonts w:ascii="Verdana" w:hAnsi="Verdana" w:cs="Calibri"/>
          <w:sz w:val="16"/>
          <w:szCs w:val="16"/>
          <w:lang w:eastAsia="es-ES"/>
        </w:rPr>
      </w:pPr>
      <w:r w:rsidRPr="00B709B3">
        <w:rPr>
          <w:rFonts w:ascii="Verdana" w:hAnsi="Verdana" w:cs="Calibri"/>
          <w:sz w:val="16"/>
          <w:szCs w:val="16"/>
          <w:lang w:eastAsia="es-ES"/>
        </w:rPr>
        <w:lastRenderedPageBreak/>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145508DA" w14:textId="77777777" w:rsidR="00797119" w:rsidRPr="00B709B3" w:rsidRDefault="00797119" w:rsidP="00797119">
      <w:pPr>
        <w:jc w:val="both"/>
        <w:rPr>
          <w:rFonts w:ascii="Verdana" w:hAnsi="Verdana" w:cs="Calibri"/>
          <w:sz w:val="16"/>
          <w:szCs w:val="16"/>
          <w:lang w:eastAsia="es-ES"/>
        </w:rPr>
      </w:pPr>
    </w:p>
    <w:p w14:paraId="1D415968" w14:textId="77777777" w:rsidR="00797119" w:rsidRPr="00B709B3" w:rsidRDefault="00797119" w:rsidP="00797119">
      <w:pPr>
        <w:jc w:val="both"/>
        <w:rPr>
          <w:rFonts w:ascii="Verdana" w:hAnsi="Verdana" w:cs="Calibri"/>
          <w:sz w:val="16"/>
          <w:szCs w:val="16"/>
          <w:lang w:eastAsia="es-ES"/>
        </w:rPr>
      </w:pPr>
    </w:p>
    <w:p w14:paraId="6F0FA5D2" w14:textId="77777777" w:rsidR="00797119" w:rsidRPr="00B709B3" w:rsidRDefault="00797119" w:rsidP="00797119">
      <w:pPr>
        <w:widowControl w:val="0"/>
        <w:tabs>
          <w:tab w:val="left" w:pos="8711"/>
        </w:tabs>
        <w:autoSpaceDE w:val="0"/>
        <w:autoSpaceDN w:val="0"/>
        <w:spacing w:before="120" w:after="120"/>
        <w:jc w:val="both"/>
        <w:rPr>
          <w:rFonts w:ascii="Verdana" w:eastAsia="Verdana" w:hAnsi="Verdana" w:cs="Tahoma"/>
          <w:b/>
          <w:sz w:val="16"/>
          <w:szCs w:val="16"/>
        </w:rPr>
      </w:pPr>
      <w:r w:rsidRPr="00B709B3">
        <w:rPr>
          <w:rFonts w:ascii="Verdana" w:eastAsia="Verdana" w:hAnsi="Verdana" w:cs="Tahoma"/>
          <w:b/>
          <w:sz w:val="16"/>
          <w:szCs w:val="16"/>
        </w:rPr>
        <w:t>Criterios de Aceptación y Rechazo</w:t>
      </w:r>
    </w:p>
    <w:p w14:paraId="46596E96" w14:textId="77777777" w:rsidR="00797119" w:rsidRPr="00B709B3" w:rsidRDefault="00797119" w:rsidP="00797119">
      <w:pPr>
        <w:widowControl w:val="0"/>
        <w:autoSpaceDE w:val="0"/>
        <w:autoSpaceDN w:val="0"/>
        <w:jc w:val="both"/>
        <w:rPr>
          <w:rFonts w:ascii="Verdana" w:hAnsi="Verdana" w:cs="Calibri"/>
          <w:sz w:val="16"/>
          <w:szCs w:val="16"/>
          <w:lang w:eastAsia="es-ES"/>
        </w:rPr>
      </w:pPr>
      <w:r w:rsidRPr="00B709B3">
        <w:rPr>
          <w:rFonts w:ascii="Verdana" w:hAnsi="Verdana" w:cs="Calibri"/>
          <w:sz w:val="16"/>
          <w:szCs w:val="16"/>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6FF44FB9" w14:textId="77777777" w:rsidR="00797119" w:rsidRPr="00B709B3" w:rsidRDefault="00797119" w:rsidP="00797119">
      <w:pPr>
        <w:widowControl w:val="0"/>
        <w:autoSpaceDE w:val="0"/>
        <w:autoSpaceDN w:val="0"/>
        <w:jc w:val="both"/>
        <w:rPr>
          <w:rFonts w:ascii="Verdana" w:hAnsi="Verdana" w:cs="Calibri"/>
          <w:sz w:val="16"/>
          <w:szCs w:val="16"/>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797119" w:rsidRPr="00B709B3" w14:paraId="673CA35D" w14:textId="77777777" w:rsidTr="000648BD">
        <w:tc>
          <w:tcPr>
            <w:tcW w:w="584" w:type="dxa"/>
            <w:shd w:val="clear" w:color="auto" w:fill="17365D"/>
          </w:tcPr>
          <w:p w14:paraId="0AA3673E" w14:textId="77777777" w:rsidR="00797119" w:rsidRPr="00B709B3" w:rsidRDefault="00797119" w:rsidP="000648BD">
            <w:pPr>
              <w:widowControl w:val="0"/>
              <w:autoSpaceDE w:val="0"/>
              <w:autoSpaceDN w:val="0"/>
              <w:jc w:val="center"/>
              <w:rPr>
                <w:rFonts w:ascii="Verdana" w:hAnsi="Verdana" w:cs="Verdana"/>
                <w:b/>
                <w:sz w:val="16"/>
                <w:szCs w:val="16"/>
              </w:rPr>
            </w:pPr>
            <w:proofErr w:type="spellStart"/>
            <w:r w:rsidRPr="00B709B3">
              <w:rPr>
                <w:rFonts w:ascii="Verdana" w:hAnsi="Verdana" w:cs="Verdana"/>
                <w:b/>
                <w:sz w:val="16"/>
                <w:szCs w:val="16"/>
              </w:rPr>
              <w:t>N°</w:t>
            </w:r>
            <w:proofErr w:type="spellEnd"/>
          </w:p>
        </w:tc>
        <w:tc>
          <w:tcPr>
            <w:tcW w:w="2385" w:type="dxa"/>
            <w:shd w:val="clear" w:color="auto" w:fill="17365D"/>
          </w:tcPr>
          <w:p w14:paraId="39BC72E4" w14:textId="77777777" w:rsidR="00797119" w:rsidRPr="00B709B3" w:rsidRDefault="00797119" w:rsidP="000648BD">
            <w:pPr>
              <w:widowControl w:val="0"/>
              <w:autoSpaceDE w:val="0"/>
              <w:autoSpaceDN w:val="0"/>
              <w:spacing w:line="360" w:lineRule="auto"/>
              <w:jc w:val="center"/>
              <w:rPr>
                <w:rFonts w:ascii="Verdana" w:hAnsi="Verdana" w:cs="Verdana"/>
                <w:b/>
                <w:sz w:val="16"/>
                <w:szCs w:val="16"/>
              </w:rPr>
            </w:pPr>
            <w:r w:rsidRPr="00B709B3">
              <w:rPr>
                <w:rFonts w:ascii="Verdana" w:hAnsi="Verdana" w:cs="Verdana"/>
                <w:b/>
                <w:sz w:val="16"/>
                <w:szCs w:val="16"/>
              </w:rPr>
              <w:t>CODIGO</w:t>
            </w:r>
          </w:p>
        </w:tc>
        <w:tc>
          <w:tcPr>
            <w:tcW w:w="1145" w:type="dxa"/>
            <w:shd w:val="clear" w:color="auto" w:fill="17365D"/>
          </w:tcPr>
          <w:p w14:paraId="0D90659B"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UNIDAD</w:t>
            </w:r>
          </w:p>
        </w:tc>
        <w:tc>
          <w:tcPr>
            <w:tcW w:w="5520" w:type="dxa"/>
            <w:shd w:val="clear" w:color="auto" w:fill="17365D"/>
          </w:tcPr>
          <w:p w14:paraId="77969770"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ITEM</w:t>
            </w:r>
          </w:p>
        </w:tc>
      </w:tr>
      <w:tr w:rsidR="00797119" w:rsidRPr="00B709B3" w14:paraId="47074ABD" w14:textId="77777777" w:rsidTr="000648BD">
        <w:tc>
          <w:tcPr>
            <w:tcW w:w="584" w:type="dxa"/>
            <w:shd w:val="clear" w:color="auto" w:fill="B8CCE4"/>
          </w:tcPr>
          <w:p w14:paraId="1C541468"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44</w:t>
            </w:r>
          </w:p>
        </w:tc>
        <w:tc>
          <w:tcPr>
            <w:tcW w:w="2385" w:type="dxa"/>
            <w:shd w:val="clear" w:color="auto" w:fill="B8CCE4"/>
          </w:tcPr>
          <w:p w14:paraId="609FA9A7"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VAC-IE-FUE-1</w:t>
            </w:r>
          </w:p>
        </w:tc>
        <w:tc>
          <w:tcPr>
            <w:tcW w:w="1145" w:type="dxa"/>
            <w:shd w:val="clear" w:color="auto" w:fill="B8CCE4"/>
          </w:tcPr>
          <w:p w14:paraId="683C5DA2"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PTO</w:t>
            </w:r>
          </w:p>
        </w:tc>
        <w:tc>
          <w:tcPr>
            <w:tcW w:w="5520" w:type="dxa"/>
            <w:shd w:val="clear" w:color="auto" w:fill="B8CCE4"/>
          </w:tcPr>
          <w:p w14:paraId="6EE0F441" w14:textId="77777777" w:rsidR="00797119" w:rsidRPr="00B709B3" w:rsidRDefault="00797119" w:rsidP="000648BD">
            <w:pPr>
              <w:widowControl w:val="0"/>
              <w:autoSpaceDE w:val="0"/>
              <w:autoSpaceDN w:val="0"/>
              <w:spacing w:line="360" w:lineRule="auto"/>
              <w:jc w:val="center"/>
              <w:rPr>
                <w:rFonts w:ascii="Verdana" w:hAnsi="Verdana" w:cs="Verdana"/>
                <w:b/>
                <w:sz w:val="16"/>
                <w:szCs w:val="16"/>
              </w:rPr>
            </w:pPr>
            <w:r w:rsidRPr="00B709B3">
              <w:rPr>
                <w:rFonts w:ascii="Verdana" w:hAnsi="Verdana" w:cs="Verdana"/>
                <w:b/>
                <w:sz w:val="16"/>
                <w:szCs w:val="16"/>
              </w:rPr>
              <w:t>INSTALACIÓN ELÉCTRICA (TOMA DE FUERZA)</w:t>
            </w:r>
          </w:p>
        </w:tc>
      </w:tr>
    </w:tbl>
    <w:p w14:paraId="7DCB0880" w14:textId="77777777" w:rsidR="00797119" w:rsidRPr="00B709B3" w:rsidRDefault="00797119" w:rsidP="00797119">
      <w:pPr>
        <w:widowControl w:val="0"/>
        <w:autoSpaceDE w:val="0"/>
        <w:autoSpaceDN w:val="0"/>
        <w:spacing w:before="120"/>
        <w:rPr>
          <w:rFonts w:ascii="Verdana" w:eastAsia="Verdana" w:hAnsi="Verdana" w:cs="Verdana"/>
          <w:sz w:val="16"/>
          <w:szCs w:val="16"/>
        </w:rPr>
      </w:pPr>
    </w:p>
    <w:p w14:paraId="71122084" w14:textId="77777777" w:rsidR="00797119" w:rsidRPr="00B709B3" w:rsidRDefault="00797119" w:rsidP="00797119">
      <w:pPr>
        <w:widowControl w:val="0"/>
        <w:autoSpaceDE w:val="0"/>
        <w:autoSpaceDN w:val="0"/>
        <w:spacing w:before="120"/>
        <w:ind w:left="119"/>
        <w:jc w:val="both"/>
        <w:outlineLvl w:val="0"/>
        <w:rPr>
          <w:rFonts w:ascii="Verdana" w:eastAsia="Verdana" w:hAnsi="Verdana" w:cs="Verdana"/>
          <w:b/>
          <w:bCs/>
          <w:sz w:val="16"/>
          <w:szCs w:val="16"/>
        </w:rPr>
      </w:pPr>
      <w:r w:rsidRPr="00B709B3">
        <w:rPr>
          <w:rFonts w:ascii="Verdana" w:eastAsia="Verdana" w:hAnsi="Verdana" w:cs="Verdana"/>
          <w:b/>
          <w:bCs/>
          <w:sz w:val="16"/>
          <w:szCs w:val="16"/>
        </w:rPr>
        <w:t>DESCRIPCIÓN. -</w:t>
      </w:r>
    </w:p>
    <w:p w14:paraId="5F765845" w14:textId="77777777" w:rsidR="00797119" w:rsidRPr="00B709B3" w:rsidRDefault="00797119" w:rsidP="00797119">
      <w:pPr>
        <w:widowControl w:val="0"/>
        <w:autoSpaceDE w:val="0"/>
        <w:autoSpaceDN w:val="0"/>
        <w:spacing w:before="120"/>
        <w:ind w:left="119" w:right="145"/>
        <w:jc w:val="both"/>
        <w:rPr>
          <w:rFonts w:ascii="Verdana" w:eastAsia="Verdana" w:hAnsi="Verdana" w:cs="Verdana"/>
          <w:sz w:val="16"/>
          <w:szCs w:val="16"/>
        </w:rPr>
      </w:pPr>
      <w:r w:rsidRPr="00B709B3">
        <w:rPr>
          <w:rFonts w:ascii="Verdana" w:eastAsia="Verdana" w:hAnsi="Verdana" w:cs="Verdana"/>
          <w:sz w:val="16"/>
          <w:szCs w:val="16"/>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5A2533B2" w14:textId="77777777" w:rsidR="00797119" w:rsidRPr="00B709B3" w:rsidRDefault="00797119" w:rsidP="00797119">
      <w:pPr>
        <w:widowControl w:val="0"/>
        <w:autoSpaceDE w:val="0"/>
        <w:autoSpaceDN w:val="0"/>
        <w:spacing w:before="120" w:after="240"/>
        <w:ind w:left="119"/>
        <w:jc w:val="both"/>
        <w:outlineLvl w:val="0"/>
        <w:rPr>
          <w:rFonts w:ascii="Verdana" w:eastAsia="Verdana" w:hAnsi="Verdana" w:cs="Verdana"/>
          <w:b/>
          <w:bCs/>
          <w:sz w:val="16"/>
          <w:szCs w:val="16"/>
        </w:rPr>
      </w:pPr>
      <w:r w:rsidRPr="00B709B3">
        <w:rPr>
          <w:rFonts w:ascii="Verdana" w:eastAsia="Verdana" w:hAnsi="Verdana" w:cs="Verdana"/>
          <w:b/>
          <w:bCs/>
          <w:sz w:val="16"/>
          <w:szCs w:val="16"/>
        </w:rPr>
        <w:t>MATERIALES, HERRAMIENTAS Y EQUIPO. -</w:t>
      </w:r>
    </w:p>
    <w:p w14:paraId="603D0B54"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20E8834A"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Se deberá cumplir con las características detalladas en la tabla de descripción de insumos</w:t>
      </w:r>
    </w:p>
    <w:p w14:paraId="13016555"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3799313E" w14:textId="77777777" w:rsidR="00797119" w:rsidRPr="00B709B3" w:rsidRDefault="00797119" w:rsidP="00797119">
      <w:pPr>
        <w:widowControl w:val="0"/>
        <w:tabs>
          <w:tab w:val="left" w:pos="8711"/>
        </w:tabs>
        <w:autoSpaceDE w:val="0"/>
        <w:autoSpaceDN w:val="0"/>
        <w:spacing w:before="120"/>
        <w:jc w:val="both"/>
        <w:rPr>
          <w:rFonts w:ascii="Verdana" w:eastAsia="Verdana" w:hAnsi="Verdana" w:cs="Verdana"/>
          <w:sz w:val="16"/>
          <w:szCs w:val="16"/>
        </w:rPr>
      </w:pPr>
      <w:r w:rsidRPr="00B709B3">
        <w:rPr>
          <w:rFonts w:ascii="Verdana" w:eastAsia="Verdana" w:hAnsi="Verdana" w:cs="Verdana"/>
          <w:sz w:val="16"/>
          <w:szCs w:val="16"/>
        </w:rPr>
        <w:t>Los accesorios deben ser de primera calidad dentro el mercado local y que cumplan las exigencias técnicas del proyecto.</w:t>
      </w:r>
    </w:p>
    <w:p w14:paraId="0B02D651" w14:textId="77777777" w:rsidR="00797119" w:rsidRPr="00B709B3" w:rsidRDefault="00797119" w:rsidP="00797119">
      <w:pPr>
        <w:widowControl w:val="0"/>
        <w:tabs>
          <w:tab w:val="left" w:pos="8711"/>
        </w:tabs>
        <w:autoSpaceDE w:val="0"/>
        <w:autoSpaceDN w:val="0"/>
        <w:spacing w:before="120"/>
        <w:jc w:val="both"/>
        <w:rPr>
          <w:rFonts w:ascii="Verdana" w:eastAsia="Verdana" w:hAnsi="Verdana" w:cs="Verdana"/>
          <w:sz w:val="16"/>
          <w:szCs w:val="16"/>
        </w:rPr>
      </w:pPr>
    </w:p>
    <w:p w14:paraId="06E49D26" w14:textId="77777777" w:rsidR="00797119" w:rsidRPr="00B709B3" w:rsidRDefault="00797119" w:rsidP="00797119">
      <w:pPr>
        <w:widowControl w:val="0"/>
        <w:autoSpaceDE w:val="0"/>
        <w:autoSpaceDN w:val="0"/>
        <w:jc w:val="both"/>
        <w:outlineLvl w:val="0"/>
        <w:rPr>
          <w:rFonts w:ascii="Verdana" w:eastAsia="Verdana" w:hAnsi="Verdana" w:cs="Verdana"/>
          <w:b/>
          <w:bCs/>
          <w:sz w:val="16"/>
          <w:szCs w:val="16"/>
        </w:rPr>
      </w:pPr>
      <w:r w:rsidRPr="00B709B3">
        <w:rPr>
          <w:rFonts w:ascii="Verdana" w:eastAsia="Verdana" w:hAnsi="Verdana" w:cs="Verdana"/>
          <w:b/>
          <w:bCs/>
          <w:sz w:val="16"/>
          <w:szCs w:val="16"/>
        </w:rPr>
        <w:t>FORMA DE EJECUCIÓN. –</w:t>
      </w:r>
    </w:p>
    <w:p w14:paraId="0B6D655E" w14:textId="77777777" w:rsidR="00797119" w:rsidRPr="00B709B3" w:rsidRDefault="00797119" w:rsidP="00797119">
      <w:pPr>
        <w:widowControl w:val="0"/>
        <w:autoSpaceDE w:val="0"/>
        <w:autoSpaceDN w:val="0"/>
        <w:jc w:val="both"/>
        <w:outlineLvl w:val="0"/>
        <w:rPr>
          <w:rFonts w:ascii="Verdana" w:eastAsia="Verdana" w:hAnsi="Verdana" w:cs="Verdana"/>
          <w:b/>
          <w:bCs/>
          <w:sz w:val="16"/>
          <w:szCs w:val="16"/>
        </w:rPr>
      </w:pPr>
    </w:p>
    <w:p w14:paraId="7ED68137"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628126C" w14:textId="77777777" w:rsidR="00797119" w:rsidRPr="00B709B3" w:rsidRDefault="00797119" w:rsidP="00797119">
      <w:pPr>
        <w:widowControl w:val="0"/>
        <w:tabs>
          <w:tab w:val="left" w:pos="8711"/>
        </w:tabs>
        <w:autoSpaceDE w:val="0"/>
        <w:autoSpaceDN w:val="0"/>
        <w:spacing w:before="120"/>
        <w:jc w:val="both"/>
        <w:rPr>
          <w:rFonts w:ascii="Verdana" w:eastAsia="Verdana" w:hAnsi="Verdana" w:cs="Tahoma"/>
          <w:sz w:val="16"/>
          <w:szCs w:val="16"/>
        </w:rPr>
      </w:pPr>
      <w:r w:rsidRPr="00B709B3">
        <w:rPr>
          <w:rFonts w:ascii="Verdana" w:eastAsia="Verdana" w:hAnsi="Verdana" w:cs="Tahoma"/>
          <w:sz w:val="16"/>
          <w:szCs w:val="16"/>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A575B07" w14:textId="77777777" w:rsidR="00797119" w:rsidRPr="00B709B3" w:rsidRDefault="00797119" w:rsidP="00797119">
      <w:pPr>
        <w:widowControl w:val="0"/>
        <w:tabs>
          <w:tab w:val="left" w:pos="8711"/>
        </w:tabs>
        <w:autoSpaceDE w:val="0"/>
        <w:autoSpaceDN w:val="0"/>
        <w:spacing w:before="120"/>
        <w:jc w:val="both"/>
        <w:rPr>
          <w:rFonts w:ascii="Verdana" w:eastAsia="Verdana" w:hAnsi="Verdana" w:cs="Tahoma"/>
          <w:sz w:val="16"/>
          <w:szCs w:val="16"/>
        </w:rPr>
      </w:pPr>
      <w:r w:rsidRPr="00B709B3">
        <w:rPr>
          <w:rFonts w:ascii="Verdana" w:eastAsia="Verdana" w:hAnsi="Verdana" w:cs="Tahoma"/>
          <w:sz w:val="16"/>
          <w:szCs w:val="16"/>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144BF250" w14:textId="77777777" w:rsidR="00797119" w:rsidRPr="00B709B3" w:rsidRDefault="00797119" w:rsidP="00797119">
      <w:pPr>
        <w:widowControl w:val="0"/>
        <w:tabs>
          <w:tab w:val="left" w:pos="8711"/>
        </w:tabs>
        <w:autoSpaceDE w:val="0"/>
        <w:autoSpaceDN w:val="0"/>
        <w:spacing w:before="120"/>
        <w:jc w:val="both"/>
        <w:rPr>
          <w:rFonts w:ascii="Verdana" w:eastAsia="Verdana" w:hAnsi="Verdana" w:cs="Tahoma"/>
          <w:sz w:val="16"/>
          <w:szCs w:val="16"/>
        </w:rPr>
      </w:pPr>
      <w:r w:rsidRPr="00B709B3">
        <w:rPr>
          <w:rFonts w:ascii="Verdana" w:eastAsia="Verdana" w:hAnsi="Verdana" w:cs="Tahoma"/>
          <w:sz w:val="16"/>
          <w:szCs w:val="16"/>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09BA793" w14:textId="77777777" w:rsidR="00797119" w:rsidRPr="00B709B3" w:rsidRDefault="00797119" w:rsidP="00797119">
      <w:pPr>
        <w:widowControl w:val="0"/>
        <w:tabs>
          <w:tab w:val="left" w:pos="8711"/>
        </w:tabs>
        <w:autoSpaceDE w:val="0"/>
        <w:autoSpaceDN w:val="0"/>
        <w:spacing w:before="120"/>
        <w:jc w:val="both"/>
        <w:rPr>
          <w:rFonts w:ascii="Verdana" w:eastAsia="Verdana" w:hAnsi="Verdana" w:cs="Tahoma"/>
          <w:sz w:val="16"/>
          <w:szCs w:val="16"/>
        </w:rPr>
      </w:pPr>
      <w:r w:rsidRPr="00B709B3">
        <w:rPr>
          <w:rFonts w:ascii="Verdana" w:eastAsia="Verdana" w:hAnsi="Verdana" w:cs="Tahoma"/>
          <w:sz w:val="16"/>
          <w:szCs w:val="16"/>
        </w:rPr>
        <w:t xml:space="preserve">En caso de que en la provisión o instalación presenten fallas de fabricación </w:t>
      </w:r>
      <w:proofErr w:type="spellStart"/>
      <w:r w:rsidRPr="00B709B3">
        <w:rPr>
          <w:rFonts w:ascii="Verdana" w:eastAsia="Verdana" w:hAnsi="Verdana" w:cs="Tahoma"/>
          <w:sz w:val="16"/>
          <w:szCs w:val="16"/>
        </w:rPr>
        <w:t>ó</w:t>
      </w:r>
      <w:proofErr w:type="spellEnd"/>
      <w:r w:rsidRPr="00B709B3">
        <w:rPr>
          <w:rFonts w:ascii="Verdana" w:eastAsia="Verdana" w:hAnsi="Verdana" w:cs="Tahoma"/>
          <w:sz w:val="16"/>
          <w:szCs w:val="16"/>
        </w:rPr>
        <w:t xml:space="preserve"> por causas del inadecuado uso de los mismos por parte del personal de la Entidad Ejecutora, se exigirá al mismo la reposición de dichos materiales sin recargo por ello.</w:t>
      </w:r>
    </w:p>
    <w:p w14:paraId="2E789B4E" w14:textId="77777777" w:rsidR="00797119" w:rsidRPr="00B709B3" w:rsidRDefault="00797119" w:rsidP="00797119">
      <w:pPr>
        <w:widowControl w:val="0"/>
        <w:tabs>
          <w:tab w:val="left" w:pos="8711"/>
        </w:tabs>
        <w:autoSpaceDE w:val="0"/>
        <w:autoSpaceDN w:val="0"/>
        <w:spacing w:before="120"/>
        <w:jc w:val="both"/>
        <w:rPr>
          <w:rFonts w:ascii="Verdana" w:eastAsia="Verdana" w:hAnsi="Verdana" w:cs="Tahoma"/>
          <w:sz w:val="16"/>
          <w:szCs w:val="16"/>
        </w:rPr>
      </w:pPr>
      <w:r w:rsidRPr="00B709B3">
        <w:rPr>
          <w:rFonts w:ascii="Verdana" w:eastAsia="Verdana" w:hAnsi="Verdana" w:cs="Tahoma"/>
          <w:sz w:val="16"/>
          <w:szCs w:val="16"/>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63EABE33" w14:textId="77777777" w:rsidR="00797119" w:rsidRPr="00B709B3" w:rsidRDefault="00797119" w:rsidP="00797119">
      <w:pPr>
        <w:widowControl w:val="0"/>
        <w:tabs>
          <w:tab w:val="left" w:pos="8711"/>
        </w:tabs>
        <w:autoSpaceDE w:val="0"/>
        <w:autoSpaceDN w:val="0"/>
        <w:spacing w:before="120"/>
        <w:jc w:val="both"/>
        <w:rPr>
          <w:rFonts w:ascii="Verdana" w:eastAsia="Verdana" w:hAnsi="Verdana" w:cs="Tahoma"/>
          <w:sz w:val="16"/>
          <w:szCs w:val="16"/>
        </w:rPr>
      </w:pPr>
      <w:r w:rsidRPr="00B709B3">
        <w:rPr>
          <w:rFonts w:ascii="Verdana" w:eastAsia="Verdana" w:hAnsi="Verdana" w:cs="Tahoma"/>
          <w:sz w:val="16"/>
          <w:szCs w:val="16"/>
        </w:rPr>
        <w:t>En caso de que existiere discrepancia entre planos y especificaciones, se deberá presentar la solución al Inspector de proyecto, para obtener la aprobación de la misma.</w:t>
      </w:r>
    </w:p>
    <w:p w14:paraId="3F8F9394" w14:textId="77777777" w:rsidR="00797119" w:rsidRPr="00B709B3" w:rsidRDefault="00797119" w:rsidP="00797119">
      <w:pPr>
        <w:widowControl w:val="0"/>
        <w:tabs>
          <w:tab w:val="left" w:pos="8711"/>
        </w:tabs>
        <w:autoSpaceDE w:val="0"/>
        <w:autoSpaceDN w:val="0"/>
        <w:spacing w:before="120" w:after="120"/>
        <w:jc w:val="both"/>
        <w:rPr>
          <w:rFonts w:ascii="Verdana" w:eastAsia="Verdana" w:hAnsi="Verdana" w:cs="Tahoma"/>
          <w:b/>
          <w:sz w:val="16"/>
          <w:szCs w:val="16"/>
        </w:rPr>
      </w:pPr>
      <w:r w:rsidRPr="00B709B3">
        <w:rPr>
          <w:rFonts w:ascii="Verdana" w:eastAsia="Verdana" w:hAnsi="Verdana" w:cs="Tahoma"/>
          <w:b/>
          <w:sz w:val="16"/>
          <w:szCs w:val="16"/>
        </w:rPr>
        <w:t>Criterios de Control, Aceptación y Rechazo</w:t>
      </w:r>
    </w:p>
    <w:p w14:paraId="021D6192" w14:textId="77777777" w:rsidR="00797119" w:rsidRPr="00B709B3" w:rsidRDefault="00797119" w:rsidP="00797119">
      <w:pPr>
        <w:widowControl w:val="0"/>
        <w:tabs>
          <w:tab w:val="left" w:pos="560"/>
        </w:tabs>
        <w:autoSpaceDE w:val="0"/>
        <w:autoSpaceDN w:val="0"/>
        <w:spacing w:before="120"/>
        <w:jc w:val="both"/>
        <w:rPr>
          <w:rFonts w:ascii="Verdana" w:eastAsia="Verdana" w:hAnsi="Verdana" w:cs="Tahoma"/>
          <w:sz w:val="16"/>
          <w:szCs w:val="16"/>
        </w:rPr>
      </w:pPr>
      <w:r w:rsidRPr="00B709B3">
        <w:rPr>
          <w:rFonts w:ascii="Verdana" w:eastAsia="Verdana" w:hAnsi="Verdana" w:cs="Tahoma"/>
          <w:sz w:val="16"/>
          <w:szCs w:val="16"/>
        </w:rPr>
        <w:t>El Inspector de proyecto deberá verificar que la ejecución del ítem no presenta ningún defecto de materiales, ejecución o dimensiones mediante: testeo, inspección visual u otro método conveniente.</w:t>
      </w:r>
    </w:p>
    <w:p w14:paraId="3C34D87C" w14:textId="77777777" w:rsidR="00797119" w:rsidRDefault="00797119" w:rsidP="00797119">
      <w:pPr>
        <w:widowControl w:val="0"/>
        <w:tabs>
          <w:tab w:val="left" w:pos="8711"/>
        </w:tabs>
        <w:autoSpaceDE w:val="0"/>
        <w:autoSpaceDN w:val="0"/>
        <w:spacing w:before="120"/>
        <w:jc w:val="both"/>
        <w:rPr>
          <w:rFonts w:ascii="Verdana" w:eastAsia="Verdana" w:hAnsi="Verdana" w:cs="Tahoma"/>
          <w:sz w:val="16"/>
          <w:szCs w:val="16"/>
        </w:rPr>
      </w:pPr>
      <w:r w:rsidRPr="00B709B3">
        <w:rPr>
          <w:rFonts w:ascii="Verdana" w:eastAsia="Verdana" w:hAnsi="Verdana" w:cs="Tahoma"/>
          <w:sz w:val="16"/>
          <w:szCs w:val="16"/>
        </w:rPr>
        <w:lastRenderedPageBreak/>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5261DA99" w14:textId="77777777" w:rsidR="00797119" w:rsidRPr="00B709B3" w:rsidRDefault="00797119" w:rsidP="00797119">
      <w:pPr>
        <w:widowControl w:val="0"/>
        <w:tabs>
          <w:tab w:val="left" w:pos="8711"/>
        </w:tabs>
        <w:autoSpaceDE w:val="0"/>
        <w:autoSpaceDN w:val="0"/>
        <w:spacing w:before="120"/>
        <w:jc w:val="both"/>
        <w:rPr>
          <w:rFonts w:ascii="Verdana" w:eastAsia="Verdana" w:hAnsi="Verdana" w:cs="Tahoma"/>
          <w:sz w:val="16"/>
          <w:szCs w:val="16"/>
        </w:rPr>
      </w:pPr>
    </w:p>
    <w:p w14:paraId="0F0C105A" w14:textId="77777777" w:rsidR="00797119" w:rsidRPr="00B709B3" w:rsidRDefault="00797119" w:rsidP="00797119">
      <w:pPr>
        <w:widowControl w:val="0"/>
        <w:autoSpaceDE w:val="0"/>
        <w:autoSpaceDN w:val="0"/>
        <w:spacing w:before="120"/>
        <w:jc w:val="both"/>
        <w:rPr>
          <w:rFonts w:ascii="Verdana" w:eastAsia="Verdana" w:hAnsi="Verdana" w:cs="Verdan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97119" w:rsidRPr="00B709B3" w14:paraId="144132DD" w14:textId="77777777" w:rsidTr="000648BD">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5CDC0E55" w14:textId="77777777" w:rsidR="00797119" w:rsidRPr="00B709B3" w:rsidRDefault="00797119" w:rsidP="000648BD">
            <w:pPr>
              <w:widowControl w:val="0"/>
              <w:autoSpaceDE w:val="0"/>
              <w:autoSpaceDN w:val="0"/>
              <w:jc w:val="center"/>
              <w:rPr>
                <w:rFonts w:ascii="Verdana" w:hAnsi="Verdana" w:cs="Verdana"/>
                <w:b/>
                <w:sz w:val="16"/>
                <w:szCs w:val="16"/>
              </w:rPr>
            </w:pPr>
            <w:proofErr w:type="spellStart"/>
            <w:r w:rsidRPr="00B709B3">
              <w:rPr>
                <w:rFonts w:ascii="Verdana" w:hAnsi="Verdana" w:cs="Verdana"/>
                <w:b/>
                <w:sz w:val="16"/>
                <w:szCs w:val="16"/>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011EB138" w14:textId="77777777" w:rsidR="00797119" w:rsidRPr="00B709B3" w:rsidRDefault="00797119" w:rsidP="000648BD">
            <w:pPr>
              <w:widowControl w:val="0"/>
              <w:autoSpaceDE w:val="0"/>
              <w:autoSpaceDN w:val="0"/>
              <w:spacing w:line="360" w:lineRule="auto"/>
              <w:jc w:val="center"/>
              <w:rPr>
                <w:rFonts w:ascii="Verdana" w:hAnsi="Verdana" w:cs="Verdana"/>
                <w:b/>
                <w:sz w:val="16"/>
                <w:szCs w:val="16"/>
              </w:rPr>
            </w:pPr>
            <w:r w:rsidRPr="00B709B3">
              <w:rPr>
                <w:rFonts w:ascii="Verdana" w:hAnsi="Verdana" w:cs="Verdana"/>
                <w:b/>
                <w:sz w:val="16"/>
                <w:szCs w:val="16"/>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118158C2"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2A36D2C9"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ÍTEM</w:t>
            </w:r>
          </w:p>
        </w:tc>
      </w:tr>
      <w:tr w:rsidR="00797119" w:rsidRPr="00B709B3" w14:paraId="771F9E26" w14:textId="77777777" w:rsidTr="000648BD">
        <w:tc>
          <w:tcPr>
            <w:tcW w:w="584" w:type="dxa"/>
            <w:tcBorders>
              <w:top w:val="single" w:sz="4" w:space="0" w:color="auto"/>
              <w:left w:val="single" w:sz="4" w:space="0" w:color="auto"/>
              <w:bottom w:val="single" w:sz="4" w:space="0" w:color="auto"/>
              <w:right w:val="single" w:sz="4" w:space="0" w:color="auto"/>
            </w:tcBorders>
            <w:shd w:val="clear" w:color="auto" w:fill="B8CCE4"/>
          </w:tcPr>
          <w:p w14:paraId="24490F35"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45</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21D927F4"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22DE869C"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4DDECB07" w14:textId="77777777" w:rsidR="00797119" w:rsidRPr="00B709B3" w:rsidRDefault="00797119" w:rsidP="000648BD">
            <w:pPr>
              <w:widowControl w:val="0"/>
              <w:autoSpaceDE w:val="0"/>
              <w:autoSpaceDN w:val="0"/>
              <w:spacing w:line="276" w:lineRule="auto"/>
              <w:jc w:val="center"/>
              <w:rPr>
                <w:rFonts w:ascii="Verdana" w:hAnsi="Verdana" w:cs="Verdana"/>
                <w:b/>
                <w:sz w:val="16"/>
                <w:szCs w:val="16"/>
              </w:rPr>
            </w:pPr>
            <w:bookmarkStart w:id="178" w:name="_Hlk164171005"/>
            <w:r w:rsidRPr="00B709B3">
              <w:rPr>
                <w:rFonts w:ascii="Verdana" w:hAnsi="Verdana" w:cs="Verdana"/>
                <w:b/>
                <w:sz w:val="16"/>
                <w:szCs w:val="16"/>
              </w:rPr>
              <w:t>INSTALACIÓN ELÉCTRICA (PUNTO TOMACORRIENTE DOBLE)</w:t>
            </w:r>
            <w:bookmarkEnd w:id="178"/>
          </w:p>
        </w:tc>
      </w:tr>
    </w:tbl>
    <w:p w14:paraId="13030ECB" w14:textId="77777777" w:rsidR="00797119" w:rsidRPr="00B709B3" w:rsidRDefault="00797119" w:rsidP="00797119">
      <w:pPr>
        <w:widowControl w:val="0"/>
        <w:autoSpaceDE w:val="0"/>
        <w:autoSpaceDN w:val="0"/>
        <w:spacing w:before="10"/>
        <w:rPr>
          <w:rFonts w:ascii="Verdana" w:eastAsia="Verdana" w:hAnsi="Verdana" w:cs="Verdana"/>
          <w:sz w:val="16"/>
          <w:szCs w:val="16"/>
        </w:rPr>
      </w:pPr>
    </w:p>
    <w:p w14:paraId="775B464D" w14:textId="77777777" w:rsidR="00797119" w:rsidRPr="00B709B3" w:rsidRDefault="00797119" w:rsidP="00797119">
      <w:pPr>
        <w:widowControl w:val="0"/>
        <w:autoSpaceDE w:val="0"/>
        <w:autoSpaceDN w:val="0"/>
        <w:spacing w:before="99" w:after="240"/>
        <w:ind w:left="119"/>
        <w:jc w:val="both"/>
        <w:outlineLvl w:val="0"/>
        <w:rPr>
          <w:rFonts w:ascii="Verdana" w:eastAsia="Verdana" w:hAnsi="Verdana" w:cs="Verdana"/>
          <w:b/>
          <w:bCs/>
          <w:sz w:val="16"/>
          <w:szCs w:val="16"/>
        </w:rPr>
      </w:pPr>
      <w:r w:rsidRPr="00B709B3">
        <w:rPr>
          <w:rFonts w:ascii="Verdana" w:eastAsia="Verdana" w:hAnsi="Verdana" w:cs="Verdana"/>
          <w:b/>
          <w:bCs/>
          <w:sz w:val="16"/>
          <w:szCs w:val="16"/>
        </w:rPr>
        <w:t>DESCRIPCIÓN. -</w:t>
      </w:r>
    </w:p>
    <w:p w14:paraId="03A4FFE6"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Este Ítem comprende la Instalación eléctrica (punto de tomacorriente doble), dispuesta de acuerdo a los detalles de planos del proyecto o bien a lo indicado por el Inspector de proyecto.</w:t>
      </w:r>
    </w:p>
    <w:p w14:paraId="6BF9BAD9" w14:textId="77777777" w:rsidR="00797119" w:rsidRPr="00B709B3" w:rsidRDefault="00797119" w:rsidP="00797119">
      <w:pPr>
        <w:widowControl w:val="0"/>
        <w:autoSpaceDE w:val="0"/>
        <w:autoSpaceDN w:val="0"/>
        <w:spacing w:before="214" w:after="240" w:line="243" w:lineRule="exact"/>
        <w:jc w:val="both"/>
        <w:outlineLvl w:val="0"/>
        <w:rPr>
          <w:rFonts w:ascii="Verdana" w:eastAsia="Verdana" w:hAnsi="Verdana" w:cs="Verdana"/>
          <w:b/>
          <w:bCs/>
          <w:sz w:val="16"/>
          <w:szCs w:val="16"/>
        </w:rPr>
      </w:pPr>
      <w:r w:rsidRPr="00B709B3">
        <w:rPr>
          <w:rFonts w:ascii="Verdana" w:eastAsia="Verdana" w:hAnsi="Verdana" w:cs="Verdana"/>
          <w:b/>
          <w:bCs/>
          <w:sz w:val="16"/>
          <w:szCs w:val="16"/>
        </w:rPr>
        <w:t>MATERIALES, HERRAMIENTAS Y EQUIPO. -</w:t>
      </w:r>
    </w:p>
    <w:p w14:paraId="6681FBAF"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23A1554C"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Se deberá cumplir con las características detalladas en la tabla de descripción de insumos</w:t>
      </w:r>
    </w:p>
    <w:p w14:paraId="7F520D96"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09E0308D" w14:textId="77777777" w:rsidR="00797119" w:rsidRPr="00B709B3" w:rsidRDefault="00797119" w:rsidP="00797119">
      <w:pPr>
        <w:widowControl w:val="0"/>
        <w:tabs>
          <w:tab w:val="left" w:pos="8711"/>
        </w:tabs>
        <w:autoSpaceDE w:val="0"/>
        <w:autoSpaceDN w:val="0"/>
        <w:spacing w:before="240"/>
        <w:jc w:val="both"/>
        <w:rPr>
          <w:rFonts w:ascii="Verdana" w:eastAsia="Verdana" w:hAnsi="Verdana" w:cs="Tahoma"/>
          <w:sz w:val="16"/>
          <w:szCs w:val="16"/>
        </w:rPr>
      </w:pPr>
      <w:bookmarkStart w:id="179" w:name="_Hlk99440952"/>
      <w:bookmarkStart w:id="180" w:name="_Hlk99441616"/>
      <w:r w:rsidRPr="00B709B3">
        <w:rPr>
          <w:rFonts w:ascii="Verdana" w:eastAsia="Verdana" w:hAnsi="Verdana" w:cs="Tahoma"/>
          <w:sz w:val="16"/>
          <w:szCs w:val="16"/>
        </w:rPr>
        <w:t>Los materiales serán de calidad que aseguren la durabilidad y correcto funcionamiento de las instalaciones; previo a su empleo en obra deberá ser aprobado por el Inspector de proyecto.</w:t>
      </w:r>
      <w:bookmarkEnd w:id="179"/>
      <w:bookmarkEnd w:id="180"/>
    </w:p>
    <w:p w14:paraId="78B34AD7" w14:textId="77777777" w:rsidR="00797119" w:rsidRPr="00B709B3" w:rsidRDefault="00797119" w:rsidP="00797119">
      <w:pPr>
        <w:widowControl w:val="0"/>
        <w:tabs>
          <w:tab w:val="left" w:pos="8711"/>
        </w:tabs>
        <w:autoSpaceDE w:val="0"/>
        <w:autoSpaceDN w:val="0"/>
        <w:jc w:val="both"/>
        <w:rPr>
          <w:rFonts w:ascii="Verdana" w:eastAsia="Verdana" w:hAnsi="Verdana" w:cs="Verdana"/>
          <w:b/>
          <w:bCs/>
          <w:sz w:val="16"/>
          <w:szCs w:val="16"/>
        </w:rPr>
      </w:pPr>
    </w:p>
    <w:p w14:paraId="114B0E19" w14:textId="77777777" w:rsidR="00797119" w:rsidRPr="00B709B3" w:rsidRDefault="00797119" w:rsidP="00797119">
      <w:pPr>
        <w:widowControl w:val="0"/>
        <w:autoSpaceDE w:val="0"/>
        <w:autoSpaceDN w:val="0"/>
        <w:ind w:left="119"/>
        <w:outlineLvl w:val="0"/>
        <w:rPr>
          <w:rFonts w:ascii="Verdana" w:eastAsia="Verdana" w:hAnsi="Verdana" w:cs="Verdana"/>
          <w:b/>
          <w:bCs/>
          <w:sz w:val="16"/>
          <w:szCs w:val="16"/>
        </w:rPr>
      </w:pPr>
      <w:r w:rsidRPr="00B709B3">
        <w:rPr>
          <w:rFonts w:ascii="Verdana" w:eastAsia="Verdana" w:hAnsi="Verdana" w:cs="Verdana"/>
          <w:b/>
          <w:bCs/>
          <w:sz w:val="16"/>
          <w:szCs w:val="16"/>
        </w:rPr>
        <w:t>FORMA DE EJECUCIÓN. –</w:t>
      </w:r>
    </w:p>
    <w:p w14:paraId="07688F74" w14:textId="77777777" w:rsidR="00797119" w:rsidRPr="00B709B3" w:rsidRDefault="00797119" w:rsidP="00797119">
      <w:pPr>
        <w:widowControl w:val="0"/>
        <w:autoSpaceDE w:val="0"/>
        <w:autoSpaceDN w:val="0"/>
        <w:spacing w:before="6"/>
        <w:rPr>
          <w:rFonts w:ascii="Verdana" w:eastAsia="Verdana" w:hAnsi="Verdana" w:cs="Verdana"/>
          <w:b/>
          <w:sz w:val="16"/>
          <w:szCs w:val="16"/>
        </w:rPr>
      </w:pPr>
    </w:p>
    <w:p w14:paraId="51541BB9"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2B86618"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731710D"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5ECABA64"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 xml:space="preserve">El empalme, enlace o unión del cableado eléctrico de dos o más cables en una instalación eléctrica </w:t>
      </w:r>
      <w:r w:rsidRPr="00B709B3">
        <w:rPr>
          <w:rFonts w:ascii="Verdana" w:eastAsia="Verdana" w:hAnsi="Verdana" w:cs="Verdana"/>
          <w:sz w:val="16"/>
          <w:szCs w:val="16"/>
        </w:rPr>
        <w:t>se realizarán únicamente en las cajas dispuestas para este efecto</w:t>
      </w:r>
      <w:r w:rsidRPr="00B709B3">
        <w:rPr>
          <w:rFonts w:ascii="Verdana" w:eastAsia="Verdana" w:hAnsi="Verdana" w:cs="Tahoma"/>
          <w:sz w:val="16"/>
          <w:szCs w:val="16"/>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225D70C9"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75BC9C6B"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FC9A70F"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561AE3C2"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60A0663C"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 xml:space="preserve">En caso de que en la provisión o instalación presenten fallas de fabricación </w:t>
      </w:r>
      <w:proofErr w:type="spellStart"/>
      <w:r w:rsidRPr="00B709B3">
        <w:rPr>
          <w:rFonts w:ascii="Verdana" w:eastAsia="Verdana" w:hAnsi="Verdana" w:cs="Tahoma"/>
          <w:sz w:val="16"/>
          <w:szCs w:val="16"/>
        </w:rPr>
        <w:t>ó</w:t>
      </w:r>
      <w:proofErr w:type="spellEnd"/>
      <w:r w:rsidRPr="00B709B3">
        <w:rPr>
          <w:rFonts w:ascii="Verdana" w:eastAsia="Verdana" w:hAnsi="Verdana" w:cs="Tahoma"/>
          <w:sz w:val="16"/>
          <w:szCs w:val="16"/>
        </w:rPr>
        <w:t xml:space="preserve"> por causas del inadecuado uso de los mismos por parte del personal de la Entidad Ejecutora, se exigirá al mismo la reposición de dichos materiales sin recargo por ello.</w:t>
      </w:r>
    </w:p>
    <w:p w14:paraId="047F070F"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Verdana"/>
          <w:sz w:val="16"/>
          <w:szCs w:val="16"/>
        </w:rPr>
        <w:t xml:space="preserve">Los tomacorrientes deben instalarse a 0.40 m sobre el nivel del piso terminado, </w:t>
      </w:r>
      <w:r w:rsidRPr="00B709B3">
        <w:rPr>
          <w:rFonts w:ascii="Verdana" w:eastAsia="Verdana" w:hAnsi="Verdana" w:cs="Tahoma"/>
          <w:sz w:val="16"/>
          <w:szCs w:val="16"/>
        </w:rPr>
        <w:t>y en los lugares indicados en planos y/o instrucciones del Inspector de proyecto.</w:t>
      </w:r>
    </w:p>
    <w:p w14:paraId="183E7636"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2F49AC17"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En caso de que existiere discrepancia entre planos y especificaciones, se deberá presentar la solución al Inspector de proyecto, para obtener la aprobación de la misma.</w:t>
      </w:r>
    </w:p>
    <w:p w14:paraId="385BCA38"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34699458" w14:textId="77777777" w:rsidR="00797119" w:rsidRPr="00B709B3" w:rsidRDefault="00797119" w:rsidP="00797119">
      <w:pPr>
        <w:widowControl w:val="0"/>
        <w:tabs>
          <w:tab w:val="left" w:pos="8711"/>
        </w:tabs>
        <w:autoSpaceDE w:val="0"/>
        <w:autoSpaceDN w:val="0"/>
        <w:spacing w:after="120"/>
        <w:jc w:val="both"/>
        <w:rPr>
          <w:rFonts w:ascii="Verdana" w:eastAsia="Verdana" w:hAnsi="Verdana" w:cs="Tahoma"/>
          <w:b/>
          <w:sz w:val="16"/>
          <w:szCs w:val="16"/>
        </w:rPr>
      </w:pPr>
      <w:r w:rsidRPr="00B709B3">
        <w:rPr>
          <w:rFonts w:ascii="Verdana" w:eastAsia="Verdana" w:hAnsi="Verdana" w:cs="Tahoma"/>
          <w:b/>
          <w:sz w:val="16"/>
          <w:szCs w:val="16"/>
        </w:rPr>
        <w:t>Criterios de Control, Aceptación y Rechazo</w:t>
      </w:r>
    </w:p>
    <w:p w14:paraId="516CD12E" w14:textId="77777777" w:rsidR="00797119" w:rsidRPr="00B709B3" w:rsidRDefault="00797119" w:rsidP="00797119">
      <w:pPr>
        <w:widowControl w:val="0"/>
        <w:tabs>
          <w:tab w:val="left" w:pos="560"/>
        </w:tabs>
        <w:autoSpaceDE w:val="0"/>
        <w:autoSpaceDN w:val="0"/>
        <w:jc w:val="both"/>
        <w:rPr>
          <w:rFonts w:ascii="Verdana" w:eastAsia="Verdana" w:hAnsi="Verdana" w:cs="Tahoma"/>
          <w:sz w:val="16"/>
          <w:szCs w:val="16"/>
        </w:rPr>
      </w:pPr>
      <w:r w:rsidRPr="00B709B3">
        <w:rPr>
          <w:rFonts w:ascii="Verdana" w:eastAsia="Verdana" w:hAnsi="Verdana" w:cs="Tahoma"/>
          <w:sz w:val="16"/>
          <w:szCs w:val="16"/>
        </w:rPr>
        <w:t>El Inspector de proyecto deberá verificar que la ejecución del ítem no presenta ningún defecto de materiales, ejecución o dimensiones mediante: testeo, inspección visual u otro método conveniente.</w:t>
      </w:r>
    </w:p>
    <w:p w14:paraId="56A1AA0D"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1305947C" w14:textId="77777777" w:rsidR="00797119"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lastRenderedPageBreak/>
        <w:t>Se efectuarán pruebas de tierra, conductividad, resistencia, aislamiento y otros para el correcto funcionamiento del sistema eléctrico, para ello la Entidad Ejecutora deberá proveer de un generador eléctrico, para las comprobaciones necesarias.</w:t>
      </w:r>
    </w:p>
    <w:p w14:paraId="581E11C4" w14:textId="77777777" w:rsidR="00797119" w:rsidRDefault="00797119" w:rsidP="00797119">
      <w:pPr>
        <w:widowControl w:val="0"/>
        <w:tabs>
          <w:tab w:val="left" w:pos="8711"/>
        </w:tabs>
        <w:autoSpaceDE w:val="0"/>
        <w:autoSpaceDN w:val="0"/>
        <w:jc w:val="both"/>
        <w:rPr>
          <w:rFonts w:ascii="Verdana" w:eastAsia="Verdana" w:hAnsi="Verdana" w:cs="Tahoma"/>
          <w:sz w:val="16"/>
          <w:szCs w:val="16"/>
        </w:rPr>
      </w:pPr>
    </w:p>
    <w:p w14:paraId="149C794D" w14:textId="77777777" w:rsidR="00797119" w:rsidRDefault="00797119" w:rsidP="00797119">
      <w:pPr>
        <w:widowControl w:val="0"/>
        <w:tabs>
          <w:tab w:val="left" w:pos="8711"/>
        </w:tabs>
        <w:autoSpaceDE w:val="0"/>
        <w:autoSpaceDN w:val="0"/>
        <w:jc w:val="both"/>
        <w:rPr>
          <w:rFonts w:ascii="Verdana" w:eastAsia="Verdana" w:hAnsi="Verdana" w:cs="Tahoma"/>
          <w:sz w:val="16"/>
          <w:szCs w:val="16"/>
        </w:rPr>
      </w:pPr>
    </w:p>
    <w:p w14:paraId="51E6446E"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09DC186A" w14:textId="77777777" w:rsidR="00797119" w:rsidRPr="00B709B3" w:rsidRDefault="00797119" w:rsidP="00797119">
      <w:pPr>
        <w:widowControl w:val="0"/>
        <w:tabs>
          <w:tab w:val="left" w:pos="8711"/>
        </w:tabs>
        <w:autoSpaceDE w:val="0"/>
        <w:autoSpaceDN w:val="0"/>
        <w:rPr>
          <w:rFonts w:ascii="Verdana" w:eastAsia="Verdana" w:hAnsi="Verdana" w:cs="Tahom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97119" w:rsidRPr="00B709B3" w14:paraId="717E8A8B" w14:textId="77777777" w:rsidTr="000648BD">
        <w:tc>
          <w:tcPr>
            <w:tcW w:w="584" w:type="dxa"/>
            <w:shd w:val="clear" w:color="auto" w:fill="215868"/>
          </w:tcPr>
          <w:p w14:paraId="5BA155ED"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proofErr w:type="spellStart"/>
            <w:r w:rsidRPr="00B709B3">
              <w:rPr>
                <w:rFonts w:ascii="Verdana" w:hAnsi="Verdana" w:cs="Verdana"/>
                <w:b/>
                <w:color w:val="FFFFFF" w:themeColor="background1"/>
                <w:sz w:val="16"/>
                <w:szCs w:val="16"/>
              </w:rPr>
              <w:t>N°</w:t>
            </w:r>
            <w:proofErr w:type="spellEnd"/>
          </w:p>
        </w:tc>
        <w:tc>
          <w:tcPr>
            <w:tcW w:w="2385" w:type="dxa"/>
            <w:shd w:val="clear" w:color="auto" w:fill="215868"/>
          </w:tcPr>
          <w:p w14:paraId="576A4082" w14:textId="77777777" w:rsidR="00797119" w:rsidRPr="00B709B3" w:rsidRDefault="00797119" w:rsidP="000648BD">
            <w:pPr>
              <w:widowControl w:val="0"/>
              <w:autoSpaceDE w:val="0"/>
              <w:autoSpaceDN w:val="0"/>
              <w:spacing w:line="360" w:lineRule="auto"/>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CODIGO</w:t>
            </w:r>
          </w:p>
        </w:tc>
        <w:tc>
          <w:tcPr>
            <w:tcW w:w="1145" w:type="dxa"/>
            <w:shd w:val="clear" w:color="auto" w:fill="215868"/>
          </w:tcPr>
          <w:p w14:paraId="2239AC25"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UNIDAD</w:t>
            </w:r>
          </w:p>
        </w:tc>
        <w:tc>
          <w:tcPr>
            <w:tcW w:w="5520" w:type="dxa"/>
            <w:shd w:val="clear" w:color="auto" w:fill="215868"/>
          </w:tcPr>
          <w:p w14:paraId="198DD705"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ITEM</w:t>
            </w:r>
          </w:p>
        </w:tc>
      </w:tr>
      <w:tr w:rsidR="00797119" w:rsidRPr="00B709B3" w14:paraId="7E0B72DB" w14:textId="77777777" w:rsidTr="000648BD">
        <w:tc>
          <w:tcPr>
            <w:tcW w:w="584" w:type="dxa"/>
            <w:shd w:val="clear" w:color="auto" w:fill="B8CCE4"/>
          </w:tcPr>
          <w:p w14:paraId="1E95EB63"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46</w:t>
            </w:r>
          </w:p>
        </w:tc>
        <w:tc>
          <w:tcPr>
            <w:tcW w:w="2385" w:type="dxa"/>
            <w:shd w:val="clear" w:color="auto" w:fill="B8CCE4"/>
          </w:tcPr>
          <w:p w14:paraId="7873F639"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Tahoma"/>
                <w:b/>
                <w:sz w:val="16"/>
                <w:szCs w:val="16"/>
              </w:rPr>
              <w:t>VAC-IE-ILU-3</w:t>
            </w:r>
          </w:p>
        </w:tc>
        <w:tc>
          <w:tcPr>
            <w:tcW w:w="1145" w:type="dxa"/>
            <w:shd w:val="clear" w:color="auto" w:fill="B8CCE4"/>
          </w:tcPr>
          <w:p w14:paraId="13B9F0EE"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Tahoma"/>
                <w:b/>
                <w:sz w:val="16"/>
                <w:szCs w:val="16"/>
              </w:rPr>
              <w:t>PTO</w:t>
            </w:r>
          </w:p>
        </w:tc>
        <w:tc>
          <w:tcPr>
            <w:tcW w:w="5520" w:type="dxa"/>
            <w:shd w:val="clear" w:color="auto" w:fill="B8CCE4"/>
          </w:tcPr>
          <w:p w14:paraId="5F5C96A0" w14:textId="77777777" w:rsidR="00797119" w:rsidRPr="00B709B3" w:rsidRDefault="00797119" w:rsidP="000648BD">
            <w:pPr>
              <w:widowControl w:val="0"/>
              <w:autoSpaceDE w:val="0"/>
              <w:autoSpaceDN w:val="0"/>
              <w:spacing w:line="276" w:lineRule="auto"/>
              <w:jc w:val="center"/>
              <w:rPr>
                <w:rFonts w:ascii="Verdana" w:hAnsi="Verdana" w:cs="Verdana"/>
                <w:b/>
                <w:sz w:val="16"/>
                <w:szCs w:val="16"/>
              </w:rPr>
            </w:pPr>
            <w:r w:rsidRPr="00B709B3">
              <w:rPr>
                <w:rFonts w:ascii="Verdana" w:hAnsi="Verdana" w:cs="Tahoma"/>
                <w:b/>
                <w:bCs/>
                <w:sz w:val="16"/>
                <w:szCs w:val="16"/>
              </w:rPr>
              <w:t>INSTALACIÓN ELÉCTRICA (PUNTO DE ILUMINACIÓN PANEL LED 18 W)</w:t>
            </w:r>
          </w:p>
        </w:tc>
      </w:tr>
    </w:tbl>
    <w:p w14:paraId="184229A2" w14:textId="77777777" w:rsidR="00797119" w:rsidRPr="00B709B3" w:rsidRDefault="00797119" w:rsidP="00797119">
      <w:pPr>
        <w:widowControl w:val="0"/>
        <w:tabs>
          <w:tab w:val="left" w:pos="8711"/>
        </w:tabs>
        <w:autoSpaceDE w:val="0"/>
        <w:autoSpaceDN w:val="0"/>
        <w:rPr>
          <w:rFonts w:ascii="Verdana" w:eastAsia="Verdana" w:hAnsi="Verdana" w:cs="Tahoma"/>
          <w:b/>
          <w:sz w:val="16"/>
          <w:szCs w:val="16"/>
        </w:rPr>
      </w:pPr>
    </w:p>
    <w:p w14:paraId="3D43D8E2" w14:textId="77777777" w:rsidR="00797119" w:rsidRPr="00B709B3" w:rsidRDefault="00797119" w:rsidP="00797119">
      <w:pPr>
        <w:widowControl w:val="0"/>
        <w:tabs>
          <w:tab w:val="left" w:pos="8711"/>
        </w:tabs>
        <w:autoSpaceDE w:val="0"/>
        <w:autoSpaceDN w:val="0"/>
        <w:rPr>
          <w:rFonts w:ascii="Verdana" w:eastAsia="Verdana" w:hAnsi="Verdana" w:cs="Tahoma"/>
          <w:b/>
          <w:sz w:val="16"/>
          <w:szCs w:val="16"/>
        </w:rPr>
      </w:pPr>
      <w:r w:rsidRPr="00B709B3">
        <w:rPr>
          <w:rFonts w:ascii="Verdana" w:eastAsia="Verdana" w:hAnsi="Verdana" w:cs="Tahoma"/>
          <w:b/>
          <w:sz w:val="16"/>
          <w:szCs w:val="16"/>
        </w:rPr>
        <w:t>DESCRIPCIÓN. -</w:t>
      </w:r>
    </w:p>
    <w:p w14:paraId="6EE4364F"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 xml:space="preserve">Este Ítem comprende la </w:t>
      </w:r>
      <w:r w:rsidRPr="00B709B3">
        <w:rPr>
          <w:rFonts w:ascii="Verdana" w:eastAsia="Verdana" w:hAnsi="Verdana" w:cs="Tahoma"/>
          <w:bCs/>
          <w:sz w:val="16"/>
          <w:szCs w:val="16"/>
        </w:rPr>
        <w:t>Instalación eléctrica (punto de iluminación Panel Led 18W)</w:t>
      </w:r>
      <w:r w:rsidRPr="00B709B3">
        <w:rPr>
          <w:rFonts w:ascii="Verdana" w:eastAsia="Verdana" w:hAnsi="Verdana" w:cs="Tahoma"/>
          <w:sz w:val="16"/>
          <w:szCs w:val="16"/>
        </w:rPr>
        <w:t>, dispuesta de acuerdo a los detalles de planos del proyecto o bien a lo indicado por el Inspector de proyecto.</w:t>
      </w:r>
    </w:p>
    <w:p w14:paraId="4404573B" w14:textId="77777777" w:rsidR="00797119" w:rsidRPr="00B709B3" w:rsidRDefault="00797119" w:rsidP="00797119">
      <w:pPr>
        <w:widowControl w:val="0"/>
        <w:tabs>
          <w:tab w:val="left" w:pos="8711"/>
        </w:tabs>
        <w:autoSpaceDE w:val="0"/>
        <w:autoSpaceDN w:val="0"/>
        <w:jc w:val="both"/>
        <w:rPr>
          <w:rFonts w:ascii="Verdana" w:eastAsia="Verdana" w:hAnsi="Verdana" w:cs="Tahoma"/>
          <w:b/>
          <w:sz w:val="16"/>
          <w:szCs w:val="16"/>
        </w:rPr>
      </w:pPr>
    </w:p>
    <w:p w14:paraId="759346E0" w14:textId="77777777" w:rsidR="00797119" w:rsidRPr="00B709B3" w:rsidRDefault="00797119" w:rsidP="00797119">
      <w:pPr>
        <w:widowControl w:val="0"/>
        <w:tabs>
          <w:tab w:val="left" w:pos="8711"/>
        </w:tabs>
        <w:autoSpaceDE w:val="0"/>
        <w:autoSpaceDN w:val="0"/>
        <w:rPr>
          <w:rFonts w:ascii="Verdana" w:eastAsia="Verdana" w:hAnsi="Verdana" w:cs="Tahoma"/>
          <w:b/>
          <w:sz w:val="16"/>
          <w:szCs w:val="16"/>
        </w:rPr>
      </w:pPr>
      <w:r w:rsidRPr="00B709B3">
        <w:rPr>
          <w:rFonts w:ascii="Verdana" w:eastAsia="Verdana" w:hAnsi="Verdana" w:cs="Tahoma"/>
          <w:b/>
          <w:sz w:val="16"/>
          <w:szCs w:val="16"/>
        </w:rPr>
        <w:t>MATERIALES, HERRAMIENTAS Y EQUIPO. -</w:t>
      </w:r>
    </w:p>
    <w:p w14:paraId="2E12F46A"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283755DC"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6DE59A1B"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Se deberá cumplir con las características detalladas en la tabla de descripción de insumos</w:t>
      </w:r>
    </w:p>
    <w:p w14:paraId="1C55FF10"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2A26C907" w14:textId="77777777" w:rsidR="00797119" w:rsidRPr="00B709B3" w:rsidRDefault="00797119" w:rsidP="00797119">
      <w:pPr>
        <w:widowControl w:val="0"/>
        <w:tabs>
          <w:tab w:val="left" w:pos="8711"/>
        </w:tabs>
        <w:autoSpaceDE w:val="0"/>
        <w:autoSpaceDN w:val="0"/>
        <w:jc w:val="both"/>
        <w:rPr>
          <w:rFonts w:ascii="Verdana" w:eastAsia="Verdana" w:hAnsi="Verdana" w:cs="Verdana"/>
          <w:sz w:val="16"/>
          <w:szCs w:val="16"/>
        </w:rPr>
      </w:pPr>
    </w:p>
    <w:p w14:paraId="2CFADE92" w14:textId="77777777" w:rsidR="00797119" w:rsidRPr="00B709B3" w:rsidRDefault="00797119" w:rsidP="00797119">
      <w:pPr>
        <w:widowControl w:val="0"/>
        <w:tabs>
          <w:tab w:val="left" w:pos="8711"/>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t>Los accesorios deben ser de primera calidad dentro el mercado local y que cumplan las exigencias técnicas del proyecto.</w:t>
      </w:r>
    </w:p>
    <w:p w14:paraId="2F395664" w14:textId="77777777" w:rsidR="00797119" w:rsidRPr="00B709B3" w:rsidRDefault="00797119" w:rsidP="00797119">
      <w:pPr>
        <w:widowControl w:val="0"/>
        <w:tabs>
          <w:tab w:val="left" w:pos="8711"/>
        </w:tabs>
        <w:autoSpaceDE w:val="0"/>
        <w:autoSpaceDN w:val="0"/>
        <w:rPr>
          <w:rFonts w:ascii="Verdana" w:eastAsia="Verdana" w:hAnsi="Verdana" w:cs="Calibri"/>
          <w:b/>
          <w:bCs/>
          <w:sz w:val="16"/>
          <w:szCs w:val="16"/>
        </w:rPr>
      </w:pPr>
    </w:p>
    <w:p w14:paraId="45B3FB84" w14:textId="77777777" w:rsidR="00797119" w:rsidRPr="00B709B3" w:rsidRDefault="00797119" w:rsidP="00797119">
      <w:pPr>
        <w:widowControl w:val="0"/>
        <w:tabs>
          <w:tab w:val="left" w:pos="8711"/>
        </w:tabs>
        <w:autoSpaceDE w:val="0"/>
        <w:autoSpaceDN w:val="0"/>
        <w:rPr>
          <w:rFonts w:ascii="Verdana" w:eastAsia="Verdana" w:hAnsi="Verdana" w:cs="Tahoma"/>
          <w:b/>
          <w:sz w:val="16"/>
          <w:szCs w:val="16"/>
        </w:rPr>
      </w:pPr>
      <w:r w:rsidRPr="00B709B3">
        <w:rPr>
          <w:rFonts w:ascii="Verdana" w:eastAsia="Verdana" w:hAnsi="Verdana" w:cs="Tahoma"/>
          <w:b/>
          <w:sz w:val="16"/>
          <w:szCs w:val="16"/>
        </w:rPr>
        <w:t>FORMA DE EJECUCIÓN. –</w:t>
      </w:r>
    </w:p>
    <w:p w14:paraId="24C4D1D8" w14:textId="77777777" w:rsidR="00797119" w:rsidRPr="00B709B3" w:rsidRDefault="00797119" w:rsidP="00797119">
      <w:pPr>
        <w:widowControl w:val="0"/>
        <w:tabs>
          <w:tab w:val="left" w:pos="8711"/>
        </w:tabs>
        <w:autoSpaceDE w:val="0"/>
        <w:autoSpaceDN w:val="0"/>
        <w:rPr>
          <w:rFonts w:ascii="Verdana" w:eastAsia="Verdana" w:hAnsi="Verdana" w:cs="Tahoma"/>
          <w:b/>
          <w:sz w:val="16"/>
          <w:szCs w:val="16"/>
        </w:rPr>
      </w:pPr>
    </w:p>
    <w:p w14:paraId="2DB30B9C"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8D125BB"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AA14A68"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38B03898"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 xml:space="preserve">El empalme, enlace o unión del cableado eléctrico de dos o más cables en una instalación eléctrica </w:t>
      </w:r>
      <w:r w:rsidRPr="00B709B3">
        <w:rPr>
          <w:rFonts w:ascii="Verdana" w:eastAsia="Verdana" w:hAnsi="Verdana" w:cs="Verdana"/>
          <w:sz w:val="16"/>
          <w:szCs w:val="16"/>
        </w:rPr>
        <w:t>se realizarán únicamente en las cajas dispuestas para este efecto</w:t>
      </w:r>
      <w:r w:rsidRPr="00B709B3">
        <w:rPr>
          <w:rFonts w:ascii="Verdana" w:eastAsia="Verdana" w:hAnsi="Verdana" w:cs="Tahoma"/>
          <w:sz w:val="16"/>
          <w:szCs w:val="16"/>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5B77FDA1"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2549DE3C"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1DDF67FC"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 xml:space="preserve">En caso de que en la provisión o instalación presenten fallas de fabricación </w:t>
      </w:r>
      <w:proofErr w:type="spellStart"/>
      <w:r w:rsidRPr="00B709B3">
        <w:rPr>
          <w:rFonts w:ascii="Verdana" w:eastAsia="Verdana" w:hAnsi="Verdana" w:cs="Tahoma"/>
          <w:sz w:val="16"/>
          <w:szCs w:val="16"/>
        </w:rPr>
        <w:t>ó</w:t>
      </w:r>
      <w:proofErr w:type="spellEnd"/>
      <w:r w:rsidRPr="00B709B3">
        <w:rPr>
          <w:rFonts w:ascii="Verdana" w:eastAsia="Verdana" w:hAnsi="Verdana" w:cs="Tahoma"/>
          <w:sz w:val="16"/>
          <w:szCs w:val="16"/>
        </w:rPr>
        <w:t xml:space="preserve"> por causas del inadecuado uso de los mismos por parte del personal de la Entidad Ejecutora, se exigirá al mismo la reposición de dichos materiales sin recargo por ello.</w:t>
      </w:r>
    </w:p>
    <w:p w14:paraId="1EA4ED44"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382EFE74"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7DE47D2E"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En caso de que existiere discrepancia entre planos y especificaciones, se deberá presentar la solución a la Inspector de proyecto, para obtener la aprobación de la misma.</w:t>
      </w:r>
    </w:p>
    <w:p w14:paraId="41A35422"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p w14:paraId="31DF7119"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 xml:space="preserve">La instalación del circuito de iluminación será independiente de los demás, no se aceptará empalmes con otros tipos de circuitos, de esta manera se evitará el mal funcionamiento y cortocircuitos. </w:t>
      </w:r>
    </w:p>
    <w:p w14:paraId="64029044" w14:textId="77777777" w:rsidR="00797119" w:rsidRPr="00B709B3" w:rsidRDefault="00797119" w:rsidP="00797119">
      <w:pPr>
        <w:widowControl w:val="0"/>
        <w:tabs>
          <w:tab w:val="left" w:pos="8711"/>
        </w:tabs>
        <w:autoSpaceDE w:val="0"/>
        <w:autoSpaceDN w:val="0"/>
        <w:spacing w:before="240" w:after="120"/>
        <w:jc w:val="both"/>
        <w:rPr>
          <w:rFonts w:ascii="Verdana" w:eastAsia="Verdana" w:hAnsi="Verdana" w:cs="Tahoma"/>
          <w:b/>
          <w:sz w:val="16"/>
          <w:szCs w:val="16"/>
        </w:rPr>
      </w:pPr>
      <w:r w:rsidRPr="00B709B3">
        <w:rPr>
          <w:rFonts w:ascii="Verdana" w:eastAsia="Verdana" w:hAnsi="Verdana" w:cs="Tahoma"/>
          <w:b/>
          <w:sz w:val="16"/>
          <w:szCs w:val="16"/>
        </w:rPr>
        <w:lastRenderedPageBreak/>
        <w:t>Criterios de Control, Aceptación y Rechazo</w:t>
      </w:r>
    </w:p>
    <w:p w14:paraId="516565C8" w14:textId="77777777" w:rsidR="00797119" w:rsidRPr="00B709B3" w:rsidRDefault="00797119" w:rsidP="00797119">
      <w:pPr>
        <w:widowControl w:val="0"/>
        <w:tabs>
          <w:tab w:val="left" w:pos="560"/>
        </w:tabs>
        <w:autoSpaceDE w:val="0"/>
        <w:autoSpaceDN w:val="0"/>
        <w:jc w:val="both"/>
        <w:rPr>
          <w:rFonts w:ascii="Verdana" w:eastAsia="Verdana" w:hAnsi="Verdana" w:cs="Tahoma"/>
          <w:sz w:val="16"/>
          <w:szCs w:val="16"/>
        </w:rPr>
      </w:pPr>
      <w:r w:rsidRPr="00B709B3">
        <w:rPr>
          <w:rFonts w:ascii="Verdana" w:eastAsia="Verdana" w:hAnsi="Verdana" w:cs="Tahoma"/>
          <w:sz w:val="16"/>
          <w:szCs w:val="16"/>
        </w:rPr>
        <w:t>El Inspector de proyecto deberá verificar que la ejecución del ítem no presenta ningún defecto de materiales, ejecución o dimensiones mediante: testeo, inspección visual u otro método conveniente.</w:t>
      </w:r>
    </w:p>
    <w:p w14:paraId="39FE84C5"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p w14:paraId="74384E9B"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97119" w:rsidRPr="00B709B3" w14:paraId="587972AE" w14:textId="77777777" w:rsidTr="000648BD">
        <w:tc>
          <w:tcPr>
            <w:tcW w:w="584" w:type="dxa"/>
            <w:shd w:val="clear" w:color="auto" w:fill="215868"/>
          </w:tcPr>
          <w:p w14:paraId="2F2C96BB"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proofErr w:type="spellStart"/>
            <w:r w:rsidRPr="00B709B3">
              <w:rPr>
                <w:rFonts w:ascii="Verdana" w:hAnsi="Verdana" w:cs="Verdana"/>
                <w:b/>
                <w:color w:val="FFFFFF" w:themeColor="background1"/>
                <w:sz w:val="16"/>
                <w:szCs w:val="16"/>
              </w:rPr>
              <w:t>N°</w:t>
            </w:r>
            <w:proofErr w:type="spellEnd"/>
          </w:p>
        </w:tc>
        <w:tc>
          <w:tcPr>
            <w:tcW w:w="2385" w:type="dxa"/>
            <w:shd w:val="clear" w:color="auto" w:fill="215868"/>
          </w:tcPr>
          <w:p w14:paraId="5C9F58AD" w14:textId="77777777" w:rsidR="00797119" w:rsidRPr="00B709B3" w:rsidRDefault="00797119" w:rsidP="000648BD">
            <w:pPr>
              <w:widowControl w:val="0"/>
              <w:autoSpaceDE w:val="0"/>
              <w:autoSpaceDN w:val="0"/>
              <w:spacing w:line="360" w:lineRule="auto"/>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CODIGO</w:t>
            </w:r>
          </w:p>
        </w:tc>
        <w:tc>
          <w:tcPr>
            <w:tcW w:w="1145" w:type="dxa"/>
            <w:shd w:val="clear" w:color="auto" w:fill="215868"/>
          </w:tcPr>
          <w:p w14:paraId="6819CF65"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UNIDAD</w:t>
            </w:r>
          </w:p>
        </w:tc>
        <w:tc>
          <w:tcPr>
            <w:tcW w:w="5520" w:type="dxa"/>
            <w:shd w:val="clear" w:color="auto" w:fill="215868"/>
          </w:tcPr>
          <w:p w14:paraId="41363AC5"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ITEM</w:t>
            </w:r>
          </w:p>
        </w:tc>
      </w:tr>
      <w:tr w:rsidR="00797119" w:rsidRPr="00B709B3" w14:paraId="408FA392" w14:textId="77777777" w:rsidTr="000648BD">
        <w:tc>
          <w:tcPr>
            <w:tcW w:w="584" w:type="dxa"/>
            <w:shd w:val="clear" w:color="auto" w:fill="B8CCE4"/>
          </w:tcPr>
          <w:p w14:paraId="46315241"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47</w:t>
            </w:r>
          </w:p>
        </w:tc>
        <w:tc>
          <w:tcPr>
            <w:tcW w:w="2385" w:type="dxa"/>
            <w:shd w:val="clear" w:color="auto" w:fill="B8CCE4"/>
          </w:tcPr>
          <w:p w14:paraId="6D2D67AB"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VAC-IE-COR-2</w:t>
            </w:r>
          </w:p>
        </w:tc>
        <w:tc>
          <w:tcPr>
            <w:tcW w:w="1145" w:type="dxa"/>
            <w:shd w:val="clear" w:color="auto" w:fill="B8CCE4"/>
          </w:tcPr>
          <w:p w14:paraId="01EF0615"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PTO</w:t>
            </w:r>
          </w:p>
        </w:tc>
        <w:tc>
          <w:tcPr>
            <w:tcW w:w="5520" w:type="dxa"/>
            <w:shd w:val="clear" w:color="auto" w:fill="B8CCE4"/>
          </w:tcPr>
          <w:p w14:paraId="49C909F4" w14:textId="77777777" w:rsidR="00797119" w:rsidRPr="00B709B3" w:rsidRDefault="00797119" w:rsidP="000648BD">
            <w:pPr>
              <w:widowControl w:val="0"/>
              <w:autoSpaceDE w:val="0"/>
              <w:autoSpaceDN w:val="0"/>
              <w:spacing w:line="276" w:lineRule="auto"/>
              <w:jc w:val="center"/>
              <w:rPr>
                <w:rFonts w:ascii="Verdana" w:hAnsi="Verdana" w:cs="Verdana"/>
                <w:b/>
                <w:sz w:val="16"/>
                <w:szCs w:val="16"/>
              </w:rPr>
            </w:pPr>
            <w:r w:rsidRPr="00B709B3">
              <w:rPr>
                <w:rFonts w:ascii="Verdana" w:hAnsi="Verdana" w:cs="Tahoma"/>
                <w:b/>
                <w:bCs/>
                <w:sz w:val="16"/>
                <w:szCs w:val="16"/>
              </w:rPr>
              <w:t>INSTALACIÓN ELÉCTRICA (PUNTO TOMACORRIENTE SIMPLE)</w:t>
            </w:r>
          </w:p>
        </w:tc>
      </w:tr>
    </w:tbl>
    <w:p w14:paraId="6182DEEB" w14:textId="77777777" w:rsidR="00797119" w:rsidRPr="00B709B3" w:rsidRDefault="00797119" w:rsidP="00797119">
      <w:pPr>
        <w:widowControl w:val="0"/>
        <w:tabs>
          <w:tab w:val="left" w:pos="8711"/>
        </w:tabs>
        <w:autoSpaceDE w:val="0"/>
        <w:autoSpaceDN w:val="0"/>
        <w:rPr>
          <w:rFonts w:ascii="Verdana" w:eastAsia="Verdana" w:hAnsi="Verdana" w:cs="Tahoma"/>
          <w:b/>
          <w:sz w:val="16"/>
          <w:szCs w:val="16"/>
        </w:rPr>
      </w:pPr>
    </w:p>
    <w:p w14:paraId="74AED720" w14:textId="77777777" w:rsidR="00797119" w:rsidRPr="00B709B3" w:rsidRDefault="00797119" w:rsidP="00797119">
      <w:pPr>
        <w:widowControl w:val="0"/>
        <w:tabs>
          <w:tab w:val="left" w:pos="8711"/>
        </w:tabs>
        <w:autoSpaceDE w:val="0"/>
        <w:autoSpaceDN w:val="0"/>
        <w:rPr>
          <w:rFonts w:ascii="Verdana" w:eastAsia="Verdana" w:hAnsi="Verdana" w:cs="Tahoma"/>
          <w:b/>
          <w:sz w:val="16"/>
          <w:szCs w:val="16"/>
        </w:rPr>
      </w:pPr>
    </w:p>
    <w:p w14:paraId="727FED32" w14:textId="77777777" w:rsidR="00797119" w:rsidRPr="00B709B3" w:rsidRDefault="00797119" w:rsidP="00797119">
      <w:pPr>
        <w:widowControl w:val="0"/>
        <w:tabs>
          <w:tab w:val="left" w:pos="8711"/>
        </w:tabs>
        <w:autoSpaceDE w:val="0"/>
        <w:autoSpaceDN w:val="0"/>
        <w:rPr>
          <w:rFonts w:ascii="Verdana" w:eastAsia="Verdana" w:hAnsi="Verdana" w:cs="Tahoma"/>
          <w:b/>
          <w:sz w:val="16"/>
          <w:szCs w:val="16"/>
        </w:rPr>
      </w:pPr>
      <w:r w:rsidRPr="00B709B3">
        <w:rPr>
          <w:rFonts w:ascii="Verdana" w:eastAsia="Verdana" w:hAnsi="Verdana" w:cs="Tahoma"/>
          <w:b/>
          <w:sz w:val="16"/>
          <w:szCs w:val="16"/>
        </w:rPr>
        <w:t>DESCRIPCIÓN. -</w:t>
      </w:r>
    </w:p>
    <w:p w14:paraId="30BB79B2" w14:textId="77777777" w:rsidR="00797119" w:rsidRPr="00B709B3" w:rsidRDefault="00797119" w:rsidP="00797119">
      <w:pPr>
        <w:widowControl w:val="0"/>
        <w:tabs>
          <w:tab w:val="left" w:pos="8711"/>
        </w:tabs>
        <w:autoSpaceDE w:val="0"/>
        <w:autoSpaceDN w:val="0"/>
        <w:rPr>
          <w:rFonts w:ascii="Verdana" w:eastAsia="Verdana" w:hAnsi="Verdana" w:cs="Tahoma"/>
          <w:b/>
          <w:sz w:val="16"/>
          <w:szCs w:val="16"/>
        </w:rPr>
      </w:pPr>
    </w:p>
    <w:p w14:paraId="2338761C"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 xml:space="preserve">Este Ítem comprende la Instalación eléctrica (punto de tomacorriente simple), dispuesta de acuerdo </w:t>
      </w:r>
      <w:r w:rsidRPr="00B709B3">
        <w:rPr>
          <w:rFonts w:ascii="Verdana" w:eastAsia="Verdana" w:hAnsi="Verdana" w:cs="Tahoma"/>
          <w:color w:val="000000"/>
          <w:sz w:val="16"/>
          <w:szCs w:val="16"/>
        </w:rPr>
        <w:t>los planos constructivos y/o instrucciones del Inspector de proyecto</w:t>
      </w:r>
      <w:r w:rsidRPr="00B709B3">
        <w:rPr>
          <w:rFonts w:ascii="Verdana" w:eastAsia="Verdana" w:hAnsi="Verdana" w:cs="Tahoma"/>
          <w:sz w:val="16"/>
          <w:szCs w:val="16"/>
        </w:rPr>
        <w:t>.</w:t>
      </w:r>
    </w:p>
    <w:p w14:paraId="4817DED9" w14:textId="77777777" w:rsidR="00797119" w:rsidRPr="00B709B3" w:rsidRDefault="00797119" w:rsidP="00797119">
      <w:pPr>
        <w:widowControl w:val="0"/>
        <w:tabs>
          <w:tab w:val="left" w:pos="8711"/>
        </w:tabs>
        <w:autoSpaceDE w:val="0"/>
        <w:autoSpaceDN w:val="0"/>
        <w:jc w:val="both"/>
        <w:rPr>
          <w:rFonts w:ascii="Verdana" w:eastAsia="Verdana" w:hAnsi="Verdana" w:cs="Tahoma"/>
          <w:b/>
          <w:sz w:val="16"/>
          <w:szCs w:val="16"/>
        </w:rPr>
      </w:pPr>
    </w:p>
    <w:p w14:paraId="56CCFA08" w14:textId="77777777" w:rsidR="00797119" w:rsidRPr="00B709B3" w:rsidRDefault="00797119" w:rsidP="00797119">
      <w:pPr>
        <w:widowControl w:val="0"/>
        <w:tabs>
          <w:tab w:val="left" w:pos="8711"/>
        </w:tabs>
        <w:autoSpaceDE w:val="0"/>
        <w:autoSpaceDN w:val="0"/>
        <w:rPr>
          <w:rFonts w:ascii="Verdana" w:eastAsia="Verdana" w:hAnsi="Verdana" w:cs="Tahoma"/>
          <w:b/>
          <w:sz w:val="16"/>
          <w:szCs w:val="16"/>
        </w:rPr>
      </w:pPr>
      <w:r w:rsidRPr="00B709B3">
        <w:rPr>
          <w:rFonts w:ascii="Verdana" w:eastAsia="Verdana" w:hAnsi="Verdana" w:cs="Tahoma"/>
          <w:b/>
          <w:sz w:val="16"/>
          <w:szCs w:val="16"/>
        </w:rPr>
        <w:t>MATERIALES, HERRAMIENTAS Y EQUIPO. -</w:t>
      </w:r>
    </w:p>
    <w:p w14:paraId="10A0DE86" w14:textId="77777777" w:rsidR="00797119" w:rsidRPr="00B709B3" w:rsidRDefault="00797119" w:rsidP="00797119">
      <w:pPr>
        <w:widowControl w:val="0"/>
        <w:tabs>
          <w:tab w:val="left" w:pos="8711"/>
        </w:tabs>
        <w:autoSpaceDE w:val="0"/>
        <w:autoSpaceDN w:val="0"/>
        <w:rPr>
          <w:rFonts w:ascii="Verdana" w:eastAsia="Verdana" w:hAnsi="Verdana" w:cs="Tahoma"/>
          <w:b/>
          <w:sz w:val="16"/>
          <w:szCs w:val="16"/>
        </w:rPr>
      </w:pPr>
    </w:p>
    <w:p w14:paraId="06857773"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4944362B"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Se deberá cumplir con las características detalladas en la tabla de descripción de insumos</w:t>
      </w:r>
    </w:p>
    <w:p w14:paraId="58DEDCB9"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78C67B85" w14:textId="77777777" w:rsidR="00797119" w:rsidRPr="00B709B3" w:rsidRDefault="00797119" w:rsidP="00797119">
      <w:pPr>
        <w:widowControl w:val="0"/>
        <w:tabs>
          <w:tab w:val="left" w:pos="8711"/>
        </w:tabs>
        <w:autoSpaceDE w:val="0"/>
        <w:autoSpaceDN w:val="0"/>
        <w:jc w:val="both"/>
        <w:rPr>
          <w:rFonts w:ascii="Verdana" w:eastAsia="Verdana" w:hAnsi="Verdana" w:cs="Verdana"/>
          <w:sz w:val="16"/>
          <w:szCs w:val="16"/>
        </w:rPr>
      </w:pPr>
    </w:p>
    <w:p w14:paraId="717DA71B" w14:textId="77777777" w:rsidR="00797119" w:rsidRPr="00B709B3" w:rsidRDefault="00797119" w:rsidP="00797119">
      <w:pPr>
        <w:widowControl w:val="0"/>
        <w:tabs>
          <w:tab w:val="left" w:pos="8711"/>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t>Los accesorios deben ser de primera calidad dentro el mercado local y que cumplan las exigencias técnicas del proyecto.</w:t>
      </w:r>
    </w:p>
    <w:p w14:paraId="7C80B882" w14:textId="77777777" w:rsidR="00797119" w:rsidRPr="00B709B3" w:rsidRDefault="00797119" w:rsidP="00797119">
      <w:pPr>
        <w:widowControl w:val="0"/>
        <w:tabs>
          <w:tab w:val="left" w:pos="8711"/>
        </w:tabs>
        <w:autoSpaceDE w:val="0"/>
        <w:autoSpaceDN w:val="0"/>
        <w:rPr>
          <w:rFonts w:ascii="Verdana" w:eastAsia="Verdana" w:hAnsi="Verdana" w:cs="Tahoma"/>
          <w:b/>
          <w:sz w:val="16"/>
          <w:szCs w:val="16"/>
        </w:rPr>
      </w:pPr>
    </w:p>
    <w:p w14:paraId="71333D3F" w14:textId="77777777" w:rsidR="00797119" w:rsidRPr="00B709B3" w:rsidRDefault="00797119" w:rsidP="00797119">
      <w:pPr>
        <w:widowControl w:val="0"/>
        <w:tabs>
          <w:tab w:val="left" w:pos="8711"/>
        </w:tabs>
        <w:autoSpaceDE w:val="0"/>
        <w:autoSpaceDN w:val="0"/>
        <w:rPr>
          <w:rFonts w:ascii="Verdana" w:eastAsia="Verdana" w:hAnsi="Verdana" w:cs="Tahoma"/>
          <w:b/>
          <w:sz w:val="16"/>
          <w:szCs w:val="16"/>
        </w:rPr>
      </w:pPr>
      <w:r w:rsidRPr="00B709B3">
        <w:rPr>
          <w:rFonts w:ascii="Verdana" w:eastAsia="Verdana" w:hAnsi="Verdana" w:cs="Tahoma"/>
          <w:b/>
          <w:sz w:val="16"/>
          <w:szCs w:val="16"/>
        </w:rPr>
        <w:t>FORMA DE EJECUCIÓN. -</w:t>
      </w:r>
    </w:p>
    <w:p w14:paraId="55C19AFD" w14:textId="77777777" w:rsidR="00797119" w:rsidRPr="00B709B3" w:rsidRDefault="00797119" w:rsidP="00797119">
      <w:pPr>
        <w:widowControl w:val="0"/>
        <w:tabs>
          <w:tab w:val="left" w:pos="8711"/>
        </w:tabs>
        <w:autoSpaceDE w:val="0"/>
        <w:autoSpaceDN w:val="0"/>
        <w:rPr>
          <w:rFonts w:ascii="Verdana" w:eastAsia="Verdana" w:hAnsi="Verdana" w:cs="Tahoma"/>
          <w:b/>
          <w:sz w:val="16"/>
          <w:szCs w:val="16"/>
        </w:rPr>
      </w:pPr>
    </w:p>
    <w:p w14:paraId="7F63B48C"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En general, la instalación eléctrica (punto tomacorriente simple) deberá cumplir con las siguientes directrices referidas a la ejecución:</w:t>
      </w:r>
    </w:p>
    <w:p w14:paraId="2F125A7E"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E266285"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519E84D9"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495B4E7A"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4EDE6966"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457E480B"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189EAD9B"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 xml:space="preserve">El empalme, enlace o unión del cableado eléctrico de dos o más cables en una instalación eléctrica </w:t>
      </w:r>
      <w:r w:rsidRPr="00B709B3">
        <w:rPr>
          <w:rFonts w:ascii="Verdana" w:eastAsia="Verdana" w:hAnsi="Verdana" w:cs="Verdana"/>
          <w:sz w:val="16"/>
          <w:szCs w:val="16"/>
        </w:rPr>
        <w:t>se realizarán únicamente en las cajas dispuestas para este efecto</w:t>
      </w:r>
      <w:r w:rsidRPr="00B709B3">
        <w:rPr>
          <w:rFonts w:ascii="Verdana" w:eastAsia="Verdana" w:hAnsi="Verdana" w:cs="Tahoma"/>
          <w:sz w:val="16"/>
          <w:szCs w:val="16"/>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1A76E475"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5E272B7A"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1FBBD265"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038335D3"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BB49DEB"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3B1B180A"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 xml:space="preserve">En caso de que en la provisión o instalación presenten fallas de fabricación </w:t>
      </w:r>
      <w:proofErr w:type="spellStart"/>
      <w:r w:rsidRPr="00B709B3">
        <w:rPr>
          <w:rFonts w:ascii="Verdana" w:eastAsia="Verdana" w:hAnsi="Verdana" w:cs="Tahoma"/>
          <w:sz w:val="16"/>
          <w:szCs w:val="16"/>
        </w:rPr>
        <w:t>ó</w:t>
      </w:r>
      <w:proofErr w:type="spellEnd"/>
      <w:r w:rsidRPr="00B709B3">
        <w:rPr>
          <w:rFonts w:ascii="Verdana" w:eastAsia="Verdana" w:hAnsi="Verdana" w:cs="Tahoma"/>
          <w:sz w:val="16"/>
          <w:szCs w:val="16"/>
        </w:rPr>
        <w:t xml:space="preserve"> por causas del inadecuado uso de los mismos por parte del personal de la Entidad Ejecutora, se exigirá al mismo la reposición de dichos materiales sin recargo por ello.</w:t>
      </w:r>
    </w:p>
    <w:p w14:paraId="1975FF0B"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5EC60071"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Verdana"/>
          <w:sz w:val="16"/>
          <w:szCs w:val="16"/>
        </w:rPr>
        <w:t xml:space="preserve">Los tomacorrientes deben instalarse a 0.40 m sobre el nivel del piso terminado, </w:t>
      </w:r>
      <w:r w:rsidRPr="00B709B3">
        <w:rPr>
          <w:rFonts w:ascii="Verdana" w:eastAsia="Verdana" w:hAnsi="Verdana" w:cs="Tahoma"/>
          <w:sz w:val="16"/>
          <w:szCs w:val="16"/>
        </w:rPr>
        <w:t>y en los lugares indicados en planos y/o instrucciones del Inspector de proyecto.</w:t>
      </w:r>
    </w:p>
    <w:p w14:paraId="6D0BD8C6"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7A880914"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En caso de que existiere discrepancia entre planos y especificaciones, se deberá presentar la solución al Inspector de proyecto, para obtener la aprobación de la misma.</w:t>
      </w:r>
    </w:p>
    <w:p w14:paraId="4FD14CDC"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2B7E72DC" w14:textId="77777777" w:rsidR="00797119" w:rsidRPr="00B709B3" w:rsidRDefault="00797119" w:rsidP="00797119">
      <w:pPr>
        <w:widowControl w:val="0"/>
        <w:tabs>
          <w:tab w:val="left" w:pos="8711"/>
        </w:tabs>
        <w:autoSpaceDE w:val="0"/>
        <w:autoSpaceDN w:val="0"/>
        <w:spacing w:after="120"/>
        <w:jc w:val="both"/>
        <w:rPr>
          <w:rFonts w:ascii="Verdana" w:eastAsia="Verdana" w:hAnsi="Verdana" w:cs="Tahoma"/>
          <w:b/>
          <w:sz w:val="16"/>
          <w:szCs w:val="16"/>
        </w:rPr>
      </w:pPr>
      <w:r w:rsidRPr="00B709B3">
        <w:rPr>
          <w:rFonts w:ascii="Verdana" w:eastAsia="Verdana" w:hAnsi="Verdana" w:cs="Tahoma"/>
          <w:b/>
          <w:sz w:val="16"/>
          <w:szCs w:val="16"/>
        </w:rPr>
        <w:t>Criterios de Control, Aceptación y Rechazo</w:t>
      </w:r>
    </w:p>
    <w:p w14:paraId="2D091AB8" w14:textId="77777777" w:rsidR="00797119" w:rsidRPr="00B709B3" w:rsidRDefault="00797119" w:rsidP="00797119">
      <w:pPr>
        <w:widowControl w:val="0"/>
        <w:tabs>
          <w:tab w:val="left" w:pos="560"/>
        </w:tabs>
        <w:autoSpaceDE w:val="0"/>
        <w:autoSpaceDN w:val="0"/>
        <w:jc w:val="both"/>
        <w:rPr>
          <w:rFonts w:ascii="Verdana" w:eastAsia="Verdana" w:hAnsi="Verdana" w:cs="Tahoma"/>
          <w:sz w:val="16"/>
          <w:szCs w:val="16"/>
        </w:rPr>
      </w:pPr>
      <w:r w:rsidRPr="00B709B3">
        <w:rPr>
          <w:rFonts w:ascii="Verdana" w:eastAsia="Verdana" w:hAnsi="Verdana" w:cs="Tahoma"/>
          <w:sz w:val="16"/>
          <w:szCs w:val="16"/>
        </w:rPr>
        <w:t>El Inspector de proyecto deberá verificar que la ejecución del ítem no deberá presentar ningún defecto de materiales, ejecución o dimensiones mediante: testeo, inspección visual u otro método conveniente.</w:t>
      </w:r>
    </w:p>
    <w:p w14:paraId="5152D28B"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71640632"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p w14:paraId="254E94FE"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52B68C3E" w14:textId="77777777" w:rsidR="00797119" w:rsidRPr="00B709B3" w:rsidRDefault="00797119" w:rsidP="00797119">
      <w:pPr>
        <w:widowControl w:val="0"/>
        <w:autoSpaceDE w:val="0"/>
        <w:autoSpaceDN w:val="0"/>
        <w:rPr>
          <w:rFonts w:ascii="Verdana" w:eastAsia="Verdana" w:hAnsi="Verdana" w:cs="Verdan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97119" w:rsidRPr="00B709B3" w14:paraId="78805023" w14:textId="77777777" w:rsidTr="000648BD">
        <w:tc>
          <w:tcPr>
            <w:tcW w:w="584" w:type="dxa"/>
            <w:shd w:val="clear" w:color="auto" w:fill="17365D"/>
          </w:tcPr>
          <w:p w14:paraId="402F1AAA" w14:textId="77777777" w:rsidR="00797119" w:rsidRPr="00B709B3" w:rsidRDefault="00797119" w:rsidP="000648BD">
            <w:pPr>
              <w:widowControl w:val="0"/>
              <w:autoSpaceDE w:val="0"/>
              <w:autoSpaceDN w:val="0"/>
              <w:jc w:val="center"/>
              <w:rPr>
                <w:rFonts w:ascii="Verdana" w:hAnsi="Verdana" w:cs="Verdana"/>
                <w:b/>
                <w:sz w:val="16"/>
                <w:szCs w:val="16"/>
              </w:rPr>
            </w:pPr>
            <w:proofErr w:type="spellStart"/>
            <w:r w:rsidRPr="00B709B3">
              <w:rPr>
                <w:rFonts w:ascii="Verdana" w:hAnsi="Verdana" w:cs="Verdana"/>
                <w:b/>
                <w:sz w:val="16"/>
                <w:szCs w:val="16"/>
              </w:rPr>
              <w:t>N°</w:t>
            </w:r>
            <w:proofErr w:type="spellEnd"/>
          </w:p>
        </w:tc>
        <w:tc>
          <w:tcPr>
            <w:tcW w:w="2385" w:type="dxa"/>
            <w:shd w:val="clear" w:color="auto" w:fill="17365D"/>
          </w:tcPr>
          <w:p w14:paraId="6A1EB410" w14:textId="77777777" w:rsidR="00797119" w:rsidRPr="00B709B3" w:rsidRDefault="00797119" w:rsidP="000648BD">
            <w:pPr>
              <w:widowControl w:val="0"/>
              <w:autoSpaceDE w:val="0"/>
              <w:autoSpaceDN w:val="0"/>
              <w:spacing w:line="360" w:lineRule="auto"/>
              <w:jc w:val="center"/>
              <w:rPr>
                <w:rFonts w:ascii="Verdana" w:hAnsi="Verdana" w:cs="Verdana"/>
                <w:b/>
                <w:sz w:val="16"/>
                <w:szCs w:val="16"/>
              </w:rPr>
            </w:pPr>
            <w:r w:rsidRPr="00B709B3">
              <w:rPr>
                <w:rFonts w:ascii="Verdana" w:hAnsi="Verdana" w:cs="Verdana"/>
                <w:b/>
                <w:sz w:val="16"/>
                <w:szCs w:val="16"/>
              </w:rPr>
              <w:t>CÓDIGO</w:t>
            </w:r>
          </w:p>
        </w:tc>
        <w:tc>
          <w:tcPr>
            <w:tcW w:w="1145" w:type="dxa"/>
            <w:shd w:val="clear" w:color="auto" w:fill="17365D"/>
          </w:tcPr>
          <w:p w14:paraId="36EEAE84"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UNIDAD</w:t>
            </w:r>
          </w:p>
        </w:tc>
        <w:tc>
          <w:tcPr>
            <w:tcW w:w="5520" w:type="dxa"/>
            <w:shd w:val="clear" w:color="auto" w:fill="17365D"/>
          </w:tcPr>
          <w:p w14:paraId="7DA9DC96"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ÍTEM</w:t>
            </w:r>
          </w:p>
        </w:tc>
      </w:tr>
      <w:tr w:rsidR="00797119" w:rsidRPr="00B709B3" w14:paraId="15397DF0" w14:textId="77777777" w:rsidTr="000648BD">
        <w:trPr>
          <w:trHeight w:val="446"/>
        </w:trPr>
        <w:tc>
          <w:tcPr>
            <w:tcW w:w="584" w:type="dxa"/>
            <w:shd w:val="clear" w:color="auto" w:fill="B8CCE4"/>
          </w:tcPr>
          <w:p w14:paraId="6D8F5369"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48</w:t>
            </w:r>
          </w:p>
        </w:tc>
        <w:tc>
          <w:tcPr>
            <w:tcW w:w="2385" w:type="dxa"/>
            <w:shd w:val="clear" w:color="auto" w:fill="B8CCE4"/>
          </w:tcPr>
          <w:p w14:paraId="2E7FD75C"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VAC-IE-TBD-1</w:t>
            </w:r>
          </w:p>
        </w:tc>
        <w:tc>
          <w:tcPr>
            <w:tcW w:w="1145" w:type="dxa"/>
            <w:shd w:val="clear" w:color="auto" w:fill="B8CCE4"/>
          </w:tcPr>
          <w:p w14:paraId="7975B3C5"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GLB</w:t>
            </w:r>
          </w:p>
        </w:tc>
        <w:tc>
          <w:tcPr>
            <w:tcW w:w="5520" w:type="dxa"/>
            <w:shd w:val="clear" w:color="auto" w:fill="B8CCE4"/>
          </w:tcPr>
          <w:p w14:paraId="337E741E" w14:textId="77777777" w:rsidR="00797119" w:rsidRPr="00B709B3" w:rsidRDefault="00797119" w:rsidP="000648BD">
            <w:pPr>
              <w:widowControl w:val="0"/>
              <w:autoSpaceDE w:val="0"/>
              <w:autoSpaceDN w:val="0"/>
              <w:spacing w:line="360" w:lineRule="auto"/>
              <w:jc w:val="center"/>
              <w:rPr>
                <w:rFonts w:ascii="Verdana" w:hAnsi="Verdana" w:cs="Verdana"/>
                <w:b/>
                <w:sz w:val="16"/>
                <w:szCs w:val="16"/>
              </w:rPr>
            </w:pPr>
            <w:r w:rsidRPr="00B709B3">
              <w:rPr>
                <w:rFonts w:ascii="Verdana" w:hAnsi="Verdana" w:cs="Verdana"/>
                <w:b/>
                <w:sz w:val="16"/>
                <w:szCs w:val="16"/>
              </w:rPr>
              <w:t>TABLERO DE DISTRIBUCIÓN (3 CIRCUITOS)</w:t>
            </w:r>
          </w:p>
        </w:tc>
      </w:tr>
    </w:tbl>
    <w:p w14:paraId="59A12E43" w14:textId="77777777" w:rsidR="00797119" w:rsidRPr="00B709B3" w:rsidRDefault="00797119" w:rsidP="00797119">
      <w:pPr>
        <w:widowControl w:val="0"/>
        <w:autoSpaceDE w:val="0"/>
        <w:autoSpaceDN w:val="0"/>
        <w:spacing w:before="100"/>
        <w:jc w:val="both"/>
        <w:outlineLvl w:val="0"/>
        <w:rPr>
          <w:rFonts w:ascii="Verdana" w:eastAsia="Verdana" w:hAnsi="Verdana" w:cs="Verdana"/>
          <w:b/>
          <w:bCs/>
          <w:sz w:val="16"/>
          <w:szCs w:val="16"/>
        </w:rPr>
      </w:pPr>
      <w:r w:rsidRPr="00B709B3">
        <w:rPr>
          <w:rFonts w:ascii="Verdana" w:eastAsia="Verdana" w:hAnsi="Verdana" w:cs="Verdana"/>
          <w:b/>
          <w:bCs/>
          <w:sz w:val="16"/>
          <w:szCs w:val="16"/>
        </w:rPr>
        <w:t>DESCRIPCIÓN. –</w:t>
      </w:r>
    </w:p>
    <w:p w14:paraId="1778A486" w14:textId="77777777" w:rsidR="00797119" w:rsidRPr="00B709B3" w:rsidRDefault="00797119" w:rsidP="00797119">
      <w:pPr>
        <w:widowControl w:val="0"/>
        <w:autoSpaceDE w:val="0"/>
        <w:autoSpaceDN w:val="0"/>
        <w:spacing w:before="10"/>
        <w:jc w:val="both"/>
        <w:rPr>
          <w:rFonts w:ascii="Verdana" w:eastAsia="Verdana" w:hAnsi="Verdana" w:cs="Verdana"/>
          <w:b/>
          <w:sz w:val="16"/>
          <w:szCs w:val="16"/>
        </w:rPr>
      </w:pPr>
    </w:p>
    <w:p w14:paraId="0A4C568A" w14:textId="77777777" w:rsidR="00797119" w:rsidRPr="00B709B3" w:rsidRDefault="00797119" w:rsidP="00797119">
      <w:pPr>
        <w:widowControl w:val="0"/>
        <w:autoSpaceDE w:val="0"/>
        <w:autoSpaceDN w:val="0"/>
        <w:ind w:right="145"/>
        <w:jc w:val="both"/>
        <w:rPr>
          <w:rFonts w:ascii="Verdana" w:eastAsia="Verdana" w:hAnsi="Verdana" w:cs="Verdana"/>
          <w:sz w:val="16"/>
          <w:szCs w:val="16"/>
        </w:rPr>
      </w:pPr>
      <w:r w:rsidRPr="00B709B3">
        <w:rPr>
          <w:rFonts w:ascii="Verdana" w:eastAsia="Verdana" w:hAnsi="Verdana" w:cs="Verdana"/>
          <w:sz w:val="16"/>
          <w:szCs w:val="16"/>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2DA0A5E7" w14:textId="77777777" w:rsidR="00797119" w:rsidRPr="00B709B3" w:rsidRDefault="00797119" w:rsidP="00797119">
      <w:pPr>
        <w:widowControl w:val="0"/>
        <w:autoSpaceDE w:val="0"/>
        <w:autoSpaceDN w:val="0"/>
        <w:spacing w:before="197"/>
        <w:ind w:left="119"/>
        <w:jc w:val="both"/>
        <w:outlineLvl w:val="0"/>
        <w:rPr>
          <w:rFonts w:ascii="Verdana" w:eastAsia="Verdana" w:hAnsi="Verdana" w:cs="Verdana"/>
          <w:b/>
          <w:bCs/>
          <w:sz w:val="16"/>
          <w:szCs w:val="16"/>
        </w:rPr>
      </w:pPr>
      <w:r w:rsidRPr="00B709B3">
        <w:rPr>
          <w:rFonts w:ascii="Verdana" w:eastAsia="Verdana" w:hAnsi="Verdana" w:cs="Verdana"/>
          <w:b/>
          <w:bCs/>
          <w:sz w:val="16"/>
          <w:szCs w:val="16"/>
        </w:rPr>
        <w:t>MATERIALES, HERRAMIENTAS Y EQUIPO. –</w:t>
      </w:r>
    </w:p>
    <w:p w14:paraId="07096A7C" w14:textId="77777777" w:rsidR="00797119" w:rsidRPr="00B709B3" w:rsidRDefault="00797119" w:rsidP="00797119">
      <w:pPr>
        <w:widowControl w:val="0"/>
        <w:autoSpaceDE w:val="0"/>
        <w:autoSpaceDN w:val="0"/>
        <w:spacing w:before="11"/>
        <w:jc w:val="both"/>
        <w:rPr>
          <w:rFonts w:ascii="Verdana" w:eastAsia="Verdana" w:hAnsi="Verdana" w:cs="Verdana"/>
          <w:b/>
          <w:sz w:val="16"/>
          <w:szCs w:val="16"/>
        </w:rPr>
      </w:pPr>
    </w:p>
    <w:p w14:paraId="0F46C92D"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29A08AAE" w14:textId="77777777" w:rsidR="00797119" w:rsidRPr="00B709B3" w:rsidRDefault="00797119" w:rsidP="00797119">
      <w:pPr>
        <w:widowControl w:val="0"/>
        <w:tabs>
          <w:tab w:val="left" w:pos="8711"/>
        </w:tabs>
        <w:autoSpaceDE w:val="0"/>
        <w:autoSpaceDN w:val="0"/>
        <w:jc w:val="both"/>
        <w:rPr>
          <w:rFonts w:ascii="Verdana" w:eastAsia="Verdana" w:hAnsi="Verdana" w:cs="Verdana"/>
          <w:sz w:val="16"/>
          <w:szCs w:val="16"/>
        </w:rPr>
      </w:pPr>
      <w:r w:rsidRPr="00B709B3">
        <w:rPr>
          <w:rFonts w:ascii="Verdana" w:eastAsia="Verdana" w:hAnsi="Verdana" w:cs="Verdana"/>
          <w:sz w:val="16"/>
          <w:szCs w:val="16"/>
        </w:rPr>
        <w:t>Los accesorios deben ser de primera calidad dentro el mercado local y que cumplan las exigencias técnicas del proyecto.</w:t>
      </w:r>
    </w:p>
    <w:p w14:paraId="0EF50C0E"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Se deberá cumplir con las características detalladas en la tabla de descripción de insumos</w:t>
      </w:r>
    </w:p>
    <w:p w14:paraId="69DC3C91" w14:textId="77777777" w:rsidR="00797119" w:rsidRPr="00B709B3" w:rsidRDefault="00797119" w:rsidP="00797119">
      <w:pPr>
        <w:widowControl w:val="0"/>
        <w:tabs>
          <w:tab w:val="left" w:pos="0"/>
        </w:tabs>
        <w:autoSpaceDE w:val="0"/>
        <w:autoSpaceDN w:val="0"/>
        <w:adjustRightInd w:val="0"/>
        <w:jc w:val="both"/>
        <w:rPr>
          <w:rFonts w:ascii="Verdana" w:eastAsia="Verdana" w:hAnsi="Verdana" w:cs="Calibri"/>
          <w:b/>
          <w:bCs/>
          <w:sz w:val="16"/>
          <w:szCs w:val="16"/>
        </w:rPr>
      </w:pPr>
    </w:p>
    <w:p w14:paraId="410C6B74" w14:textId="77777777" w:rsidR="00797119" w:rsidRPr="00B709B3" w:rsidRDefault="00797119" w:rsidP="00797119">
      <w:pPr>
        <w:widowControl w:val="0"/>
        <w:autoSpaceDE w:val="0"/>
        <w:autoSpaceDN w:val="0"/>
        <w:ind w:left="390"/>
        <w:jc w:val="both"/>
        <w:outlineLvl w:val="0"/>
        <w:rPr>
          <w:rFonts w:ascii="Verdana" w:eastAsia="Verdana" w:hAnsi="Verdana" w:cs="Verdana"/>
          <w:b/>
          <w:bCs/>
          <w:sz w:val="16"/>
          <w:szCs w:val="16"/>
        </w:rPr>
      </w:pPr>
      <w:r w:rsidRPr="00B709B3">
        <w:rPr>
          <w:rFonts w:ascii="Verdana" w:eastAsia="Verdana" w:hAnsi="Verdana" w:cs="Verdana"/>
          <w:b/>
          <w:bCs/>
          <w:sz w:val="16"/>
          <w:szCs w:val="16"/>
        </w:rPr>
        <w:t>FORMA DE EJECUCIÓN. –</w:t>
      </w:r>
    </w:p>
    <w:p w14:paraId="148326BF" w14:textId="77777777" w:rsidR="00797119" w:rsidRPr="00B709B3" w:rsidRDefault="00797119" w:rsidP="00797119">
      <w:pPr>
        <w:widowControl w:val="0"/>
        <w:tabs>
          <w:tab w:val="left" w:pos="8711"/>
        </w:tabs>
        <w:autoSpaceDE w:val="0"/>
        <w:autoSpaceDN w:val="0"/>
        <w:spacing w:before="240"/>
        <w:jc w:val="both"/>
        <w:rPr>
          <w:rFonts w:ascii="Verdana" w:eastAsia="Verdana" w:hAnsi="Verdana" w:cs="Tahoma"/>
          <w:sz w:val="16"/>
          <w:szCs w:val="16"/>
        </w:rPr>
      </w:pPr>
      <w:r w:rsidRPr="00B709B3">
        <w:rPr>
          <w:rFonts w:ascii="Verdana" w:eastAsia="Verdana" w:hAnsi="Verdana" w:cs="Tahoma"/>
          <w:sz w:val="16"/>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6722C8E"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6523FBC8"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307F0A57"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14BC678D"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1ADD4BB1"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36AD7302"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721E5EC"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2A7E728A"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 xml:space="preserve">En caso de que en la provisión o instalación presenten fallas de fabricación </w:t>
      </w:r>
      <w:proofErr w:type="spellStart"/>
      <w:r w:rsidRPr="00B709B3">
        <w:rPr>
          <w:rFonts w:ascii="Verdana" w:eastAsia="Verdana" w:hAnsi="Verdana" w:cs="Tahoma"/>
          <w:sz w:val="16"/>
          <w:szCs w:val="16"/>
        </w:rPr>
        <w:t>ó</w:t>
      </w:r>
      <w:proofErr w:type="spellEnd"/>
      <w:r w:rsidRPr="00B709B3">
        <w:rPr>
          <w:rFonts w:ascii="Verdana" w:eastAsia="Verdana" w:hAnsi="Verdana" w:cs="Tahoma"/>
          <w:sz w:val="16"/>
          <w:szCs w:val="16"/>
        </w:rPr>
        <w:t xml:space="preserve"> por causas del inadecuado uso de los mismos por parte del personal de la Entidad Ejecutora, se exigirá al mismo la reposición de dichos materiales sin recargo por ello.</w:t>
      </w:r>
    </w:p>
    <w:p w14:paraId="4FFCEFE0"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358B32C0"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3826C971"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430AB7C9"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En caso de que existiere discrepancia entre planos y especificaciones, se deberá presentar la solución a la Inspectoría, para obtener la aprobación de la misma.</w:t>
      </w:r>
    </w:p>
    <w:p w14:paraId="0D397BA8"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p w14:paraId="71498324"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2C38F53D" w14:textId="77777777" w:rsidR="00797119" w:rsidRPr="00B709B3" w:rsidRDefault="00797119" w:rsidP="00797119">
      <w:pPr>
        <w:widowControl w:val="0"/>
        <w:tabs>
          <w:tab w:val="left" w:pos="8711"/>
        </w:tabs>
        <w:autoSpaceDE w:val="0"/>
        <w:autoSpaceDN w:val="0"/>
        <w:spacing w:after="120"/>
        <w:jc w:val="both"/>
        <w:rPr>
          <w:rFonts w:ascii="Verdana" w:eastAsia="Verdana" w:hAnsi="Verdana" w:cs="Tahoma"/>
          <w:b/>
          <w:sz w:val="16"/>
          <w:szCs w:val="16"/>
        </w:rPr>
      </w:pPr>
      <w:r w:rsidRPr="00B709B3">
        <w:rPr>
          <w:rFonts w:ascii="Verdana" w:eastAsia="Verdana" w:hAnsi="Verdana" w:cs="Tahoma"/>
          <w:b/>
          <w:sz w:val="16"/>
          <w:szCs w:val="16"/>
        </w:rPr>
        <w:t>Criterios de Control, Aceptación y Rechazo</w:t>
      </w:r>
    </w:p>
    <w:p w14:paraId="2024F410" w14:textId="77777777" w:rsidR="00797119" w:rsidRPr="00B709B3" w:rsidRDefault="00797119" w:rsidP="00797119">
      <w:pPr>
        <w:widowControl w:val="0"/>
        <w:tabs>
          <w:tab w:val="left" w:pos="560"/>
        </w:tabs>
        <w:autoSpaceDE w:val="0"/>
        <w:autoSpaceDN w:val="0"/>
        <w:jc w:val="both"/>
        <w:rPr>
          <w:rFonts w:ascii="Verdana" w:eastAsia="Verdana" w:hAnsi="Verdana" w:cs="Tahoma"/>
          <w:sz w:val="16"/>
          <w:szCs w:val="16"/>
        </w:rPr>
      </w:pPr>
      <w:r w:rsidRPr="00B709B3">
        <w:rPr>
          <w:rFonts w:ascii="Verdana" w:eastAsia="Verdana" w:hAnsi="Verdana" w:cs="Tahoma"/>
          <w:sz w:val="16"/>
          <w:szCs w:val="16"/>
        </w:rPr>
        <w:t>El Inspector de proyecto deberá verificar que la ejecución del ítem no presenta ningún defecto de materiales, ejecución o dimensiones mediante: testeo, inspección visual u otro método conveniente.</w:t>
      </w:r>
    </w:p>
    <w:p w14:paraId="44B3C78E"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3FFB5FD6"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Se efectuarán pruebas de tierra, conductividad, resistencia, aislamiento y otros para el correcto funcionamiento del sistema eléctrico, para ello la Entidad Ejecutora deberá proveer de un generador eléctrico, para las comprobaciones necesarias.</w:t>
      </w:r>
    </w:p>
    <w:p w14:paraId="299878FF" w14:textId="77777777" w:rsidR="00797119" w:rsidRPr="00B709B3" w:rsidRDefault="00797119" w:rsidP="00797119">
      <w:pPr>
        <w:widowControl w:val="0"/>
        <w:autoSpaceDE w:val="0"/>
        <w:autoSpaceDN w:val="0"/>
        <w:spacing w:before="7"/>
        <w:jc w:val="both"/>
        <w:rPr>
          <w:rFonts w:ascii="Verdana" w:eastAsia="Verdana" w:hAnsi="Verdana" w:cs="Verdana"/>
          <w:sz w:val="16"/>
          <w:szCs w:val="16"/>
        </w:rPr>
      </w:pPr>
    </w:p>
    <w:tbl>
      <w:tblPr>
        <w:tblStyle w:val="TablaconcuadrculaCOPA3"/>
        <w:tblW w:w="9634" w:type="dxa"/>
        <w:tblLook w:val="04A0" w:firstRow="1" w:lastRow="0" w:firstColumn="1" w:lastColumn="0" w:noHBand="0" w:noVBand="1"/>
      </w:tblPr>
      <w:tblGrid>
        <w:gridCol w:w="584"/>
        <w:gridCol w:w="2385"/>
        <w:gridCol w:w="1145"/>
        <w:gridCol w:w="5520"/>
      </w:tblGrid>
      <w:tr w:rsidR="00797119" w:rsidRPr="00B709B3" w14:paraId="1E7C14F2" w14:textId="77777777" w:rsidTr="000648BD">
        <w:tc>
          <w:tcPr>
            <w:tcW w:w="584" w:type="dxa"/>
            <w:shd w:val="clear" w:color="auto" w:fill="215868"/>
          </w:tcPr>
          <w:p w14:paraId="5966A9D3" w14:textId="77777777" w:rsidR="00797119" w:rsidRPr="00B709B3" w:rsidRDefault="00797119" w:rsidP="000648BD">
            <w:pPr>
              <w:widowControl w:val="0"/>
              <w:autoSpaceDE w:val="0"/>
              <w:autoSpaceDN w:val="0"/>
              <w:jc w:val="center"/>
              <w:rPr>
                <w:rFonts w:ascii="Verdana" w:eastAsia="Verdana" w:hAnsi="Verdana" w:cs="Verdana"/>
                <w:b/>
                <w:color w:val="FFFFFF" w:themeColor="background1"/>
                <w:sz w:val="16"/>
                <w:szCs w:val="16"/>
              </w:rPr>
            </w:pPr>
            <w:proofErr w:type="spellStart"/>
            <w:r w:rsidRPr="00B709B3">
              <w:rPr>
                <w:rFonts w:ascii="Verdana" w:eastAsia="Verdana" w:hAnsi="Verdana" w:cs="Verdana"/>
                <w:b/>
                <w:color w:val="FFFFFF" w:themeColor="background1"/>
                <w:sz w:val="16"/>
                <w:szCs w:val="16"/>
              </w:rPr>
              <w:t>N°</w:t>
            </w:r>
            <w:proofErr w:type="spellEnd"/>
          </w:p>
        </w:tc>
        <w:tc>
          <w:tcPr>
            <w:tcW w:w="2385" w:type="dxa"/>
            <w:shd w:val="clear" w:color="auto" w:fill="215868"/>
          </w:tcPr>
          <w:p w14:paraId="528DDFAA" w14:textId="77777777" w:rsidR="00797119" w:rsidRPr="00B709B3" w:rsidRDefault="00797119" w:rsidP="000648BD">
            <w:pPr>
              <w:widowControl w:val="0"/>
              <w:autoSpaceDE w:val="0"/>
              <w:autoSpaceDN w:val="0"/>
              <w:spacing w:line="360" w:lineRule="auto"/>
              <w:jc w:val="center"/>
              <w:rPr>
                <w:rFonts w:ascii="Verdana" w:eastAsia="Verdana" w:hAnsi="Verdana" w:cs="Verdana"/>
                <w:b/>
                <w:color w:val="FFFFFF" w:themeColor="background1"/>
                <w:sz w:val="16"/>
                <w:szCs w:val="16"/>
              </w:rPr>
            </w:pPr>
            <w:r w:rsidRPr="00B709B3">
              <w:rPr>
                <w:rFonts w:ascii="Verdana" w:eastAsia="Verdana" w:hAnsi="Verdana" w:cs="Verdana"/>
                <w:b/>
                <w:color w:val="FFFFFF" w:themeColor="background1"/>
                <w:sz w:val="16"/>
                <w:szCs w:val="16"/>
              </w:rPr>
              <w:t>CODIGO</w:t>
            </w:r>
          </w:p>
        </w:tc>
        <w:tc>
          <w:tcPr>
            <w:tcW w:w="1145" w:type="dxa"/>
            <w:shd w:val="clear" w:color="auto" w:fill="215868"/>
          </w:tcPr>
          <w:p w14:paraId="27CA58B2" w14:textId="77777777" w:rsidR="00797119" w:rsidRPr="00B709B3" w:rsidRDefault="00797119" w:rsidP="000648BD">
            <w:pPr>
              <w:widowControl w:val="0"/>
              <w:autoSpaceDE w:val="0"/>
              <w:autoSpaceDN w:val="0"/>
              <w:jc w:val="center"/>
              <w:rPr>
                <w:rFonts w:ascii="Verdana" w:eastAsia="Verdana" w:hAnsi="Verdana" w:cs="Verdana"/>
                <w:b/>
                <w:color w:val="FFFFFF" w:themeColor="background1"/>
                <w:sz w:val="16"/>
                <w:szCs w:val="16"/>
              </w:rPr>
            </w:pPr>
            <w:r w:rsidRPr="00B709B3">
              <w:rPr>
                <w:rFonts w:ascii="Verdana" w:eastAsia="Verdana" w:hAnsi="Verdana" w:cs="Verdana"/>
                <w:b/>
                <w:color w:val="FFFFFF" w:themeColor="background1"/>
                <w:sz w:val="16"/>
                <w:szCs w:val="16"/>
              </w:rPr>
              <w:t>UNIDAD</w:t>
            </w:r>
          </w:p>
        </w:tc>
        <w:tc>
          <w:tcPr>
            <w:tcW w:w="5520" w:type="dxa"/>
            <w:shd w:val="clear" w:color="auto" w:fill="215868"/>
          </w:tcPr>
          <w:p w14:paraId="18B979A3" w14:textId="77777777" w:rsidR="00797119" w:rsidRPr="00B709B3" w:rsidRDefault="00797119" w:rsidP="000648BD">
            <w:pPr>
              <w:widowControl w:val="0"/>
              <w:autoSpaceDE w:val="0"/>
              <w:autoSpaceDN w:val="0"/>
              <w:jc w:val="center"/>
              <w:rPr>
                <w:rFonts w:ascii="Verdana" w:eastAsia="Verdana" w:hAnsi="Verdana" w:cs="Verdana"/>
                <w:b/>
                <w:color w:val="FFFFFF" w:themeColor="background1"/>
                <w:sz w:val="16"/>
                <w:szCs w:val="16"/>
              </w:rPr>
            </w:pPr>
            <w:r w:rsidRPr="00B709B3">
              <w:rPr>
                <w:rFonts w:ascii="Verdana" w:eastAsia="Verdana" w:hAnsi="Verdana" w:cs="Verdana"/>
                <w:b/>
                <w:color w:val="FFFFFF" w:themeColor="background1"/>
                <w:sz w:val="16"/>
                <w:szCs w:val="16"/>
              </w:rPr>
              <w:t>ITEM</w:t>
            </w:r>
          </w:p>
        </w:tc>
      </w:tr>
      <w:tr w:rsidR="00797119" w:rsidRPr="00B709B3" w14:paraId="117968E2" w14:textId="77777777" w:rsidTr="000648BD">
        <w:tc>
          <w:tcPr>
            <w:tcW w:w="584" w:type="dxa"/>
            <w:shd w:val="clear" w:color="auto" w:fill="B8CCE4"/>
          </w:tcPr>
          <w:p w14:paraId="193C3A45" w14:textId="77777777" w:rsidR="00797119" w:rsidRPr="00B709B3" w:rsidRDefault="00797119" w:rsidP="000648BD">
            <w:pPr>
              <w:widowControl w:val="0"/>
              <w:autoSpaceDE w:val="0"/>
              <w:autoSpaceDN w:val="0"/>
              <w:jc w:val="center"/>
              <w:rPr>
                <w:rFonts w:ascii="Verdana" w:eastAsia="Verdana" w:hAnsi="Verdana" w:cs="Verdana"/>
                <w:b/>
                <w:sz w:val="16"/>
                <w:szCs w:val="16"/>
              </w:rPr>
            </w:pPr>
            <w:r w:rsidRPr="00B709B3">
              <w:rPr>
                <w:rFonts w:ascii="Verdana" w:eastAsia="Verdana" w:hAnsi="Verdana" w:cs="Verdana"/>
                <w:b/>
                <w:sz w:val="16"/>
                <w:szCs w:val="16"/>
              </w:rPr>
              <w:t>49</w:t>
            </w:r>
          </w:p>
        </w:tc>
        <w:tc>
          <w:tcPr>
            <w:tcW w:w="2385" w:type="dxa"/>
            <w:shd w:val="clear" w:color="auto" w:fill="B8CCE4"/>
            <w:vAlign w:val="center"/>
          </w:tcPr>
          <w:p w14:paraId="36941EF1" w14:textId="77777777" w:rsidR="00797119" w:rsidRPr="00B709B3" w:rsidRDefault="00797119" w:rsidP="000648BD">
            <w:pPr>
              <w:widowControl w:val="0"/>
              <w:autoSpaceDE w:val="0"/>
              <w:autoSpaceDN w:val="0"/>
              <w:jc w:val="center"/>
              <w:rPr>
                <w:rFonts w:ascii="Verdana" w:eastAsia="Verdana" w:hAnsi="Verdana" w:cs="Verdana"/>
                <w:b/>
                <w:sz w:val="16"/>
                <w:szCs w:val="16"/>
              </w:rPr>
            </w:pPr>
            <w:r w:rsidRPr="00B709B3">
              <w:rPr>
                <w:rFonts w:ascii="Verdana" w:eastAsia="Verdana" w:hAnsi="Verdana" w:cs="Verdana"/>
                <w:b/>
                <w:sz w:val="16"/>
                <w:szCs w:val="16"/>
              </w:rPr>
              <w:t>VAC-IE-ILU-5</w:t>
            </w:r>
          </w:p>
        </w:tc>
        <w:tc>
          <w:tcPr>
            <w:tcW w:w="1145" w:type="dxa"/>
            <w:shd w:val="clear" w:color="auto" w:fill="B8CCE4"/>
            <w:vAlign w:val="center"/>
          </w:tcPr>
          <w:p w14:paraId="6B73CE07" w14:textId="77777777" w:rsidR="00797119" w:rsidRPr="00B709B3" w:rsidRDefault="00797119" w:rsidP="000648BD">
            <w:pPr>
              <w:widowControl w:val="0"/>
              <w:autoSpaceDE w:val="0"/>
              <w:autoSpaceDN w:val="0"/>
              <w:jc w:val="center"/>
              <w:rPr>
                <w:rFonts w:ascii="Verdana" w:eastAsia="Verdana" w:hAnsi="Verdana" w:cs="Verdana"/>
                <w:b/>
                <w:sz w:val="16"/>
                <w:szCs w:val="16"/>
              </w:rPr>
            </w:pPr>
            <w:r w:rsidRPr="00B709B3">
              <w:rPr>
                <w:rFonts w:ascii="Verdana" w:eastAsia="Verdana" w:hAnsi="Verdana" w:cs="Verdana"/>
                <w:b/>
                <w:sz w:val="16"/>
                <w:szCs w:val="16"/>
              </w:rPr>
              <w:t>PTO</w:t>
            </w:r>
          </w:p>
        </w:tc>
        <w:tc>
          <w:tcPr>
            <w:tcW w:w="5520" w:type="dxa"/>
            <w:shd w:val="clear" w:color="auto" w:fill="B8CCE4"/>
            <w:vAlign w:val="center"/>
          </w:tcPr>
          <w:p w14:paraId="54B3D183" w14:textId="77777777" w:rsidR="00797119" w:rsidRPr="00B709B3" w:rsidRDefault="00797119" w:rsidP="000648BD">
            <w:pPr>
              <w:widowControl w:val="0"/>
              <w:autoSpaceDE w:val="0"/>
              <w:autoSpaceDN w:val="0"/>
              <w:spacing w:line="276" w:lineRule="auto"/>
              <w:jc w:val="center"/>
              <w:rPr>
                <w:rFonts w:ascii="Verdana" w:eastAsia="Verdana" w:hAnsi="Verdana" w:cs="Verdana"/>
                <w:b/>
                <w:sz w:val="16"/>
                <w:szCs w:val="16"/>
              </w:rPr>
            </w:pPr>
            <w:r w:rsidRPr="00B709B3">
              <w:rPr>
                <w:rFonts w:ascii="Verdana" w:eastAsia="Verdana" w:hAnsi="Verdana" w:cs="Tahoma"/>
                <w:b/>
                <w:bCs/>
                <w:sz w:val="16"/>
                <w:szCs w:val="16"/>
              </w:rPr>
              <w:t>ILUMINACION EXTERIOR LED CON PANEL SOLAR</w:t>
            </w:r>
          </w:p>
        </w:tc>
      </w:tr>
    </w:tbl>
    <w:p w14:paraId="79B954DB" w14:textId="77777777" w:rsidR="00797119" w:rsidRPr="00B709B3" w:rsidRDefault="00797119" w:rsidP="00797119">
      <w:pPr>
        <w:widowControl w:val="0"/>
        <w:tabs>
          <w:tab w:val="left" w:pos="8711"/>
        </w:tabs>
        <w:autoSpaceDE w:val="0"/>
        <w:autoSpaceDN w:val="0"/>
        <w:jc w:val="both"/>
        <w:rPr>
          <w:rFonts w:ascii="Verdana" w:eastAsia="Verdana" w:hAnsi="Verdana" w:cs="Tahoma"/>
          <w:b/>
          <w:sz w:val="16"/>
          <w:szCs w:val="16"/>
          <w:lang w:eastAsia="es-ES"/>
        </w:rPr>
      </w:pPr>
    </w:p>
    <w:p w14:paraId="55F93C96" w14:textId="77777777" w:rsidR="00797119" w:rsidRPr="00B709B3" w:rsidRDefault="00797119" w:rsidP="00797119">
      <w:pPr>
        <w:widowControl w:val="0"/>
        <w:tabs>
          <w:tab w:val="left" w:pos="8711"/>
        </w:tabs>
        <w:autoSpaceDE w:val="0"/>
        <w:autoSpaceDN w:val="0"/>
        <w:jc w:val="both"/>
        <w:rPr>
          <w:rFonts w:ascii="Verdana" w:eastAsia="Verdana" w:hAnsi="Verdana" w:cs="Tahoma"/>
          <w:b/>
          <w:sz w:val="16"/>
          <w:szCs w:val="16"/>
          <w:lang w:eastAsia="es-ES"/>
        </w:rPr>
      </w:pPr>
    </w:p>
    <w:p w14:paraId="5596170A" w14:textId="77777777" w:rsidR="00797119" w:rsidRPr="00B709B3" w:rsidRDefault="00797119" w:rsidP="00797119">
      <w:pPr>
        <w:widowControl w:val="0"/>
        <w:tabs>
          <w:tab w:val="left" w:pos="8711"/>
        </w:tabs>
        <w:autoSpaceDE w:val="0"/>
        <w:autoSpaceDN w:val="0"/>
        <w:jc w:val="both"/>
        <w:rPr>
          <w:rFonts w:ascii="Verdana" w:eastAsia="Verdana" w:hAnsi="Verdana" w:cs="Tahoma"/>
          <w:b/>
          <w:bCs/>
          <w:sz w:val="16"/>
          <w:szCs w:val="16"/>
          <w:lang w:eastAsia="es-ES"/>
        </w:rPr>
      </w:pPr>
      <w:r w:rsidRPr="00B709B3">
        <w:rPr>
          <w:rFonts w:ascii="Verdana" w:eastAsia="Verdana" w:hAnsi="Verdana" w:cs="Tahoma"/>
          <w:b/>
          <w:bCs/>
          <w:sz w:val="16"/>
          <w:szCs w:val="16"/>
          <w:lang w:eastAsia="es-ES"/>
        </w:rPr>
        <w:t>DESCRIPCIÓN. -</w:t>
      </w:r>
    </w:p>
    <w:p w14:paraId="79FEBE95"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lang w:eastAsia="es-ES"/>
        </w:rPr>
      </w:pPr>
    </w:p>
    <w:p w14:paraId="3CE2662C"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lang w:eastAsia="es-ES"/>
        </w:rPr>
      </w:pPr>
      <w:r w:rsidRPr="00B709B3">
        <w:rPr>
          <w:rFonts w:ascii="Verdana" w:eastAsia="Verdana" w:hAnsi="Verdana" w:cs="Tahoma"/>
          <w:sz w:val="16"/>
          <w:szCs w:val="16"/>
          <w:lang w:eastAsia="es-ES"/>
        </w:rPr>
        <w:t>Este Ítem comprende la Instalación de puntos de Iluminación exterior led con panel solar, dispuesto de acuerdo los planos constructivos y/o instrucciones del Inspector de proyecto.</w:t>
      </w:r>
    </w:p>
    <w:p w14:paraId="54766C31"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lang w:eastAsia="es-ES"/>
        </w:rPr>
      </w:pPr>
    </w:p>
    <w:p w14:paraId="5E217535" w14:textId="77777777" w:rsidR="00797119" w:rsidRPr="00B709B3" w:rsidRDefault="00797119" w:rsidP="00797119">
      <w:pPr>
        <w:widowControl w:val="0"/>
        <w:tabs>
          <w:tab w:val="left" w:pos="8711"/>
        </w:tabs>
        <w:autoSpaceDE w:val="0"/>
        <w:autoSpaceDN w:val="0"/>
        <w:jc w:val="both"/>
        <w:rPr>
          <w:rFonts w:ascii="Verdana" w:eastAsia="Verdana" w:hAnsi="Verdana" w:cs="Tahoma"/>
          <w:b/>
          <w:bCs/>
          <w:sz w:val="16"/>
          <w:szCs w:val="16"/>
          <w:lang w:eastAsia="es-ES"/>
        </w:rPr>
      </w:pPr>
      <w:r w:rsidRPr="00B709B3">
        <w:rPr>
          <w:rFonts w:ascii="Verdana" w:eastAsia="Verdana" w:hAnsi="Verdana" w:cs="Tahoma"/>
          <w:b/>
          <w:bCs/>
          <w:sz w:val="16"/>
          <w:szCs w:val="16"/>
          <w:lang w:eastAsia="es-ES"/>
        </w:rPr>
        <w:t>MATERIALES, HERRAMIENTAS Y EQUIPO. -</w:t>
      </w:r>
    </w:p>
    <w:p w14:paraId="449A5130"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lang w:eastAsia="es-ES"/>
        </w:rPr>
      </w:pPr>
    </w:p>
    <w:p w14:paraId="6F297D98"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lang w:eastAsia="es-ES"/>
        </w:rPr>
      </w:pPr>
      <w:r w:rsidRPr="00B709B3">
        <w:rPr>
          <w:rFonts w:ascii="Verdana" w:eastAsia="Verdana" w:hAnsi="Verdana" w:cs="Tahoma"/>
          <w:sz w:val="16"/>
          <w:szCs w:val="16"/>
          <w:lang w:eastAsia="es-ES"/>
        </w:rPr>
        <w:t>La Entidad Ejecutora proporcionará todos los materiales necesarios para la ejecución de los trabajos, exceptuando los de aporte propio y los mismos deberán ser aprobados por el inspector.</w:t>
      </w:r>
    </w:p>
    <w:p w14:paraId="25C42449"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lang w:eastAsia="es-ES"/>
        </w:rPr>
      </w:pPr>
      <w:r w:rsidRPr="00B709B3">
        <w:rPr>
          <w:rFonts w:ascii="Verdana" w:eastAsia="Verdana" w:hAnsi="Verdana" w:cs="Tahoma"/>
          <w:sz w:val="16"/>
          <w:szCs w:val="16"/>
          <w:lang w:eastAsia="es-ES"/>
        </w:rPr>
        <w:t>Se deberá cumplir con las características detalladas en la tabla de descripción de insumos</w:t>
      </w:r>
    </w:p>
    <w:p w14:paraId="70B0C5EE"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lang w:eastAsia="es-ES"/>
        </w:rPr>
      </w:pPr>
      <w:r w:rsidRPr="00B709B3">
        <w:rPr>
          <w:rFonts w:ascii="Verdana" w:eastAsia="Verdana" w:hAnsi="Verdana" w:cs="Tahoma"/>
          <w:sz w:val="16"/>
          <w:szCs w:val="16"/>
          <w:lang w:eastAsia="es-ES"/>
        </w:rPr>
        <w:t>Los accesorios deben ser de primera calidad dentro el mercado local y que cumplan las exigencias técnicas del proyecto.</w:t>
      </w:r>
    </w:p>
    <w:p w14:paraId="48A62B41"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lang w:eastAsia="es-ES"/>
        </w:rPr>
      </w:pPr>
    </w:p>
    <w:p w14:paraId="29D636C1" w14:textId="77777777" w:rsidR="00797119" w:rsidRPr="00B709B3" w:rsidRDefault="00797119" w:rsidP="00797119">
      <w:pPr>
        <w:widowControl w:val="0"/>
        <w:tabs>
          <w:tab w:val="left" w:pos="8711"/>
        </w:tabs>
        <w:autoSpaceDE w:val="0"/>
        <w:autoSpaceDN w:val="0"/>
        <w:jc w:val="both"/>
        <w:rPr>
          <w:rFonts w:ascii="Verdana" w:eastAsia="Verdana" w:hAnsi="Verdana" w:cs="Tahoma"/>
          <w:b/>
          <w:bCs/>
          <w:sz w:val="16"/>
          <w:szCs w:val="16"/>
          <w:lang w:eastAsia="es-ES"/>
        </w:rPr>
      </w:pPr>
      <w:r w:rsidRPr="00B709B3">
        <w:rPr>
          <w:rFonts w:ascii="Verdana" w:eastAsia="Verdana" w:hAnsi="Verdana" w:cs="Tahoma"/>
          <w:b/>
          <w:bCs/>
          <w:sz w:val="16"/>
          <w:szCs w:val="16"/>
          <w:lang w:eastAsia="es-ES"/>
        </w:rPr>
        <w:t>FORMA DE EJECUCIÓN. -</w:t>
      </w:r>
    </w:p>
    <w:p w14:paraId="19FF514C"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lang w:eastAsia="es-ES"/>
        </w:rPr>
      </w:pPr>
    </w:p>
    <w:p w14:paraId="72DE9983" w14:textId="77777777" w:rsidR="00797119" w:rsidRPr="00B709B3" w:rsidRDefault="00797119" w:rsidP="00797119">
      <w:pPr>
        <w:widowControl w:val="0"/>
        <w:autoSpaceDE w:val="0"/>
        <w:autoSpaceDN w:val="0"/>
        <w:jc w:val="both"/>
        <w:rPr>
          <w:rFonts w:ascii="Verdana" w:eastAsia="Verdana" w:hAnsi="Verdana" w:cs="Tahoma"/>
          <w:sz w:val="16"/>
          <w:szCs w:val="16"/>
          <w:lang w:eastAsia="es-ES"/>
        </w:rPr>
      </w:pPr>
      <w:r w:rsidRPr="00B709B3">
        <w:rPr>
          <w:rFonts w:ascii="Verdana" w:eastAsia="Verdana" w:hAnsi="Verdana" w:cs="Tahoma"/>
          <w:sz w:val="16"/>
          <w:szCs w:val="16"/>
          <w:lang w:eastAsia="es-ES"/>
        </w:rPr>
        <w:t>En general, la instalación de puntos de Iluminación exterior led con panel solar deberán cumplir con las siguientes directrices referidas a la ejecución:</w:t>
      </w:r>
    </w:p>
    <w:p w14:paraId="60B42CAD"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lang w:eastAsia="es-ES"/>
        </w:rPr>
      </w:pPr>
      <w:r w:rsidRPr="00B709B3">
        <w:rPr>
          <w:rFonts w:ascii="Verdana" w:eastAsia="Verdana" w:hAnsi="Verdana" w:cs="Tahoma"/>
          <w:sz w:val="16"/>
          <w:szCs w:val="16"/>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B22CCE0"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lang w:eastAsia="es-ES"/>
        </w:rPr>
      </w:pPr>
    </w:p>
    <w:p w14:paraId="011A9A06"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lang w:eastAsia="es-ES"/>
        </w:rPr>
      </w:pPr>
      <w:r w:rsidRPr="00B709B3">
        <w:rPr>
          <w:rFonts w:ascii="Verdana" w:eastAsia="Verdana" w:hAnsi="Verdana" w:cs="Tahoma"/>
          <w:sz w:val="16"/>
          <w:szCs w:val="16"/>
          <w:lang w:eastAsia="es-ES"/>
        </w:rPr>
        <w:t>Los planos indican la localización general del punto de iluminación exterior que según la tipología de vivienda y su emplazamiento será definida por el Inspector del proyecto. La Entidad Ejecutora será responsable de su correcta localización en la obra.</w:t>
      </w:r>
    </w:p>
    <w:p w14:paraId="74939A57"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lang w:eastAsia="es-ES"/>
        </w:rPr>
      </w:pPr>
    </w:p>
    <w:p w14:paraId="5D94E45B" w14:textId="77777777" w:rsidR="00797119" w:rsidRPr="00B709B3" w:rsidRDefault="00797119" w:rsidP="00797119">
      <w:pPr>
        <w:widowControl w:val="0"/>
        <w:autoSpaceDE w:val="0"/>
        <w:autoSpaceDN w:val="0"/>
        <w:jc w:val="both"/>
        <w:rPr>
          <w:rFonts w:ascii="Verdana" w:eastAsia="Verdana" w:hAnsi="Verdana" w:cs="Tahoma"/>
          <w:sz w:val="16"/>
          <w:szCs w:val="16"/>
          <w:lang w:eastAsia="es-ES"/>
        </w:rPr>
      </w:pPr>
      <w:r w:rsidRPr="00B709B3">
        <w:rPr>
          <w:rFonts w:ascii="Verdana" w:eastAsia="Verdana" w:hAnsi="Verdana" w:cs="Tahoma"/>
          <w:sz w:val="16"/>
          <w:szCs w:val="16"/>
          <w:lang w:eastAsia="es-ES"/>
        </w:rPr>
        <w:t>La Entidad Ejecutora llevará a cabo la ubicación del punto de instalación definida por el Inspector del proyecto, asumiendo también la responsabilidad de todas las actividades asociadas, como cortes, o rellenos y cualquier otra labor necesaria para la ejecución de los trabajos eléctricos. Todas estas acciones serán previamente autorizadas por el Inspector de proyecto.</w:t>
      </w:r>
    </w:p>
    <w:p w14:paraId="340959E4" w14:textId="77777777" w:rsidR="00797119" w:rsidRPr="00B709B3" w:rsidRDefault="00797119" w:rsidP="00797119">
      <w:pPr>
        <w:widowControl w:val="0"/>
        <w:autoSpaceDE w:val="0"/>
        <w:autoSpaceDN w:val="0"/>
        <w:jc w:val="both"/>
        <w:rPr>
          <w:rFonts w:ascii="Verdana" w:eastAsia="Verdana" w:hAnsi="Verdana" w:cs="Tahoma"/>
          <w:sz w:val="16"/>
          <w:szCs w:val="16"/>
          <w:lang w:eastAsia="es-ES"/>
        </w:rPr>
      </w:pPr>
    </w:p>
    <w:p w14:paraId="65CA49B5"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lang w:eastAsia="es-ES"/>
        </w:rPr>
      </w:pPr>
    </w:p>
    <w:p w14:paraId="1C7A8258"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lang w:eastAsia="es-ES"/>
        </w:rPr>
      </w:pPr>
      <w:r w:rsidRPr="00B709B3">
        <w:rPr>
          <w:rFonts w:ascii="Verdana" w:eastAsia="Verdana" w:hAnsi="Verdana" w:cs="Tahoma"/>
          <w:sz w:val="16"/>
          <w:szCs w:val="16"/>
          <w:lang w:eastAsia="es-ES"/>
        </w:rPr>
        <w:t xml:space="preserve">Al ser un ítem con insumo autosuficiente, no requiere conductos ni cableados. Su instalación deberá realizarse con el kit de sujeción incluido (Pernos y </w:t>
      </w:r>
      <w:proofErr w:type="spellStart"/>
      <w:r w:rsidRPr="00B709B3">
        <w:rPr>
          <w:rFonts w:ascii="Verdana" w:eastAsia="Verdana" w:hAnsi="Verdana" w:cs="Tahoma"/>
          <w:sz w:val="16"/>
          <w:szCs w:val="16"/>
          <w:lang w:eastAsia="es-ES"/>
        </w:rPr>
        <w:t>Ramplúg</w:t>
      </w:r>
      <w:proofErr w:type="spellEnd"/>
      <w:r w:rsidRPr="00B709B3">
        <w:rPr>
          <w:rFonts w:ascii="Verdana" w:eastAsia="Verdana" w:hAnsi="Verdana" w:cs="Tahoma"/>
          <w:sz w:val="16"/>
          <w:szCs w:val="16"/>
          <w:lang w:eastAsia="es-ES"/>
        </w:rPr>
        <w:t xml:space="preserve">) en el insumo “Luminaria Solar Led Exterior”. </w:t>
      </w:r>
    </w:p>
    <w:p w14:paraId="22E7186D"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lang w:eastAsia="es-ES"/>
        </w:rPr>
      </w:pPr>
    </w:p>
    <w:p w14:paraId="16A0D8C1"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lang w:eastAsia="es-ES"/>
        </w:rPr>
      </w:pPr>
      <w:r w:rsidRPr="00B709B3">
        <w:rPr>
          <w:rFonts w:ascii="Verdana" w:eastAsia="Verdana" w:hAnsi="Verdana" w:cs="Tahoma"/>
          <w:sz w:val="16"/>
          <w:szCs w:val="16"/>
          <w:lang w:eastAsia="es-ES"/>
        </w:rPr>
        <w:t xml:space="preserve">Deberá instalarse a una altura de al menos 2.20 </w:t>
      </w:r>
      <w:proofErr w:type="spellStart"/>
      <w:r w:rsidRPr="00B709B3">
        <w:rPr>
          <w:rFonts w:ascii="Verdana" w:eastAsia="Verdana" w:hAnsi="Verdana" w:cs="Tahoma"/>
          <w:sz w:val="16"/>
          <w:szCs w:val="16"/>
          <w:lang w:eastAsia="es-ES"/>
        </w:rPr>
        <w:t>mts</w:t>
      </w:r>
      <w:proofErr w:type="spellEnd"/>
      <w:r w:rsidRPr="00B709B3">
        <w:rPr>
          <w:rFonts w:ascii="Verdana" w:eastAsia="Verdana" w:hAnsi="Verdana" w:cs="Tahoma"/>
          <w:sz w:val="16"/>
          <w:szCs w:val="16"/>
          <w:lang w:eastAsia="es-ES"/>
        </w:rPr>
        <w:t xml:space="preserve"> desde el piso, dependiendo del </w:t>
      </w:r>
      <w:proofErr w:type="spellStart"/>
      <w:r w:rsidRPr="00B709B3">
        <w:rPr>
          <w:rFonts w:ascii="Verdana" w:eastAsia="Verdana" w:hAnsi="Verdana" w:cs="Tahoma"/>
          <w:sz w:val="16"/>
          <w:szCs w:val="16"/>
          <w:lang w:eastAsia="es-ES"/>
        </w:rPr>
        <w:t>numero</w:t>
      </w:r>
      <w:proofErr w:type="spellEnd"/>
      <w:r w:rsidRPr="00B709B3">
        <w:rPr>
          <w:rFonts w:ascii="Verdana" w:eastAsia="Verdana" w:hAnsi="Verdana" w:cs="Tahoma"/>
          <w:sz w:val="16"/>
          <w:szCs w:val="16"/>
          <w:lang w:eastAsia="es-ES"/>
        </w:rPr>
        <w:t xml:space="preserve"> de puntos exigidos, priorizar su instalación en el ingreso principal y después al área posterior o de lavandería, según la tipología del proyecto.</w:t>
      </w:r>
    </w:p>
    <w:p w14:paraId="33A81EB5" w14:textId="77777777" w:rsidR="00797119" w:rsidRPr="00B709B3" w:rsidRDefault="00797119" w:rsidP="00797119">
      <w:pPr>
        <w:widowControl w:val="0"/>
        <w:autoSpaceDE w:val="0"/>
        <w:autoSpaceDN w:val="0"/>
        <w:jc w:val="both"/>
        <w:rPr>
          <w:rFonts w:ascii="Verdana" w:eastAsia="Verdana" w:hAnsi="Verdana" w:cs="Tahoma"/>
          <w:sz w:val="16"/>
          <w:szCs w:val="16"/>
          <w:lang w:eastAsia="es-ES"/>
        </w:rPr>
      </w:pPr>
    </w:p>
    <w:p w14:paraId="53AEE13E"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lang w:eastAsia="es-ES"/>
        </w:rPr>
      </w:pPr>
      <w:r w:rsidRPr="00B709B3">
        <w:rPr>
          <w:rFonts w:ascii="Verdana" w:eastAsia="Verdana" w:hAnsi="Verdana" w:cs="Tahoma"/>
          <w:sz w:val="16"/>
          <w:szCs w:val="16"/>
          <w:lang w:eastAsia="es-ES"/>
        </w:rPr>
        <w:t>La responsabilidad de suministrar e instalar el punto recae en la Entidad Ejecutora, y estas tareas deben llevarse a cabo de manera óptima y en estricto cumplimiento del plazo estipulado en el contrato. Es fundamental que la Entidad Ejecutora garantice la plena funcionalidad de esta fase del proyecto eléctrico.</w:t>
      </w:r>
    </w:p>
    <w:p w14:paraId="7703D90B"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lang w:eastAsia="es-ES"/>
        </w:rPr>
      </w:pPr>
    </w:p>
    <w:p w14:paraId="69AA6CCF"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lang w:eastAsia="es-ES"/>
        </w:rPr>
      </w:pPr>
      <w:r w:rsidRPr="00B709B3">
        <w:rPr>
          <w:rFonts w:ascii="Verdana" w:eastAsia="Verdana" w:hAnsi="Verdana" w:cs="Tahoma"/>
          <w:sz w:val="16"/>
          <w:szCs w:val="16"/>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A1D3E1B"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lang w:eastAsia="es-ES"/>
        </w:rPr>
      </w:pPr>
    </w:p>
    <w:p w14:paraId="5EE463C7"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lang w:eastAsia="es-ES"/>
        </w:rPr>
      </w:pPr>
      <w:r w:rsidRPr="00B709B3">
        <w:rPr>
          <w:rFonts w:ascii="Verdana" w:eastAsia="Verdana" w:hAnsi="Verdana" w:cs="Tahoma"/>
          <w:sz w:val="16"/>
          <w:szCs w:val="16"/>
          <w:lang w:eastAsia="es-ES"/>
        </w:rPr>
        <w:t xml:space="preserve">En caso de que en la provisión o instalación presenten fallas de fabricación </w:t>
      </w:r>
      <w:proofErr w:type="spellStart"/>
      <w:r w:rsidRPr="00B709B3">
        <w:rPr>
          <w:rFonts w:ascii="Verdana" w:eastAsia="Verdana" w:hAnsi="Verdana" w:cs="Tahoma"/>
          <w:sz w:val="16"/>
          <w:szCs w:val="16"/>
          <w:lang w:eastAsia="es-ES"/>
        </w:rPr>
        <w:t>ó</w:t>
      </w:r>
      <w:proofErr w:type="spellEnd"/>
      <w:r w:rsidRPr="00B709B3">
        <w:rPr>
          <w:rFonts w:ascii="Verdana" w:eastAsia="Verdana" w:hAnsi="Verdana" w:cs="Tahoma"/>
          <w:sz w:val="16"/>
          <w:szCs w:val="16"/>
          <w:lang w:eastAsia="es-ES"/>
        </w:rPr>
        <w:t xml:space="preserve"> por causas del inadecuado uso de los mismos por parte del personal de la Entidad Ejecutora, se exigirá al mismo la reposición de dichos materiales sin recargo por ello.</w:t>
      </w:r>
    </w:p>
    <w:p w14:paraId="7AD4BE8D"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lang w:eastAsia="es-ES"/>
        </w:rPr>
      </w:pPr>
    </w:p>
    <w:p w14:paraId="4E9F31B1"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lang w:eastAsia="es-ES"/>
        </w:rPr>
      </w:pPr>
      <w:r w:rsidRPr="00B709B3">
        <w:rPr>
          <w:rFonts w:ascii="Verdana" w:eastAsia="Verdana" w:hAnsi="Verdana" w:cs="Tahoma"/>
          <w:sz w:val="16"/>
          <w:szCs w:val="16"/>
          <w:lang w:eastAsia="es-ES"/>
        </w:rPr>
        <w:t xml:space="preserve">En caso de que existiere discrepancia entre planos y especificaciones, se deberá presentar la solución al Inspector </w:t>
      </w:r>
      <w:r w:rsidRPr="00B709B3">
        <w:rPr>
          <w:rFonts w:ascii="Verdana" w:eastAsia="Verdana" w:hAnsi="Verdana" w:cs="Tahoma"/>
          <w:sz w:val="16"/>
          <w:szCs w:val="16"/>
          <w:lang w:eastAsia="es-ES"/>
        </w:rPr>
        <w:lastRenderedPageBreak/>
        <w:t>de proyecto, para obtener la aprobación de la misma.</w:t>
      </w:r>
    </w:p>
    <w:p w14:paraId="4C42208D"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lang w:eastAsia="es-ES"/>
        </w:rPr>
      </w:pPr>
    </w:p>
    <w:p w14:paraId="1FE7A57B" w14:textId="77777777" w:rsidR="00797119" w:rsidRPr="00B709B3" w:rsidRDefault="00797119" w:rsidP="00797119">
      <w:pPr>
        <w:widowControl w:val="0"/>
        <w:tabs>
          <w:tab w:val="left" w:pos="8711"/>
        </w:tabs>
        <w:autoSpaceDE w:val="0"/>
        <w:autoSpaceDN w:val="0"/>
        <w:spacing w:after="120"/>
        <w:jc w:val="both"/>
        <w:rPr>
          <w:rFonts w:ascii="Verdana" w:eastAsia="Verdana" w:hAnsi="Verdana" w:cs="Tahoma"/>
          <w:sz w:val="16"/>
          <w:szCs w:val="16"/>
          <w:lang w:eastAsia="es-ES"/>
        </w:rPr>
      </w:pPr>
      <w:r w:rsidRPr="00B709B3">
        <w:rPr>
          <w:rFonts w:ascii="Verdana" w:eastAsia="Verdana" w:hAnsi="Verdana" w:cs="Tahoma"/>
          <w:sz w:val="16"/>
          <w:szCs w:val="16"/>
          <w:lang w:eastAsia="es-ES"/>
        </w:rPr>
        <w:t>Criterios de Control, Aceptación y Rechazo</w:t>
      </w:r>
    </w:p>
    <w:p w14:paraId="14C41483" w14:textId="77777777" w:rsidR="00797119" w:rsidRDefault="00797119" w:rsidP="00797119">
      <w:pPr>
        <w:widowControl w:val="0"/>
        <w:tabs>
          <w:tab w:val="left" w:pos="560"/>
        </w:tabs>
        <w:autoSpaceDE w:val="0"/>
        <w:autoSpaceDN w:val="0"/>
        <w:jc w:val="both"/>
        <w:rPr>
          <w:rFonts w:ascii="Verdana" w:eastAsia="Verdana" w:hAnsi="Verdana" w:cs="Tahoma"/>
          <w:sz w:val="16"/>
          <w:szCs w:val="16"/>
          <w:lang w:eastAsia="es-ES"/>
        </w:rPr>
      </w:pPr>
      <w:r w:rsidRPr="00B709B3">
        <w:rPr>
          <w:rFonts w:ascii="Verdana" w:eastAsia="Verdana" w:hAnsi="Verdana" w:cs="Tahoma"/>
          <w:sz w:val="16"/>
          <w:szCs w:val="16"/>
          <w:lang w:eastAsia="es-ES"/>
        </w:rPr>
        <w:t>El Inspector de proyecto deberá verificar que la ejecución del ítem no deberá presentar ningún defecto de materiales, ejecución o dimensiones mediante: testeo, inspección visual u otro método conveniente.</w:t>
      </w:r>
    </w:p>
    <w:p w14:paraId="41539B3D" w14:textId="77777777" w:rsidR="00797119" w:rsidRDefault="00797119" w:rsidP="00797119">
      <w:pPr>
        <w:widowControl w:val="0"/>
        <w:tabs>
          <w:tab w:val="left" w:pos="560"/>
        </w:tabs>
        <w:autoSpaceDE w:val="0"/>
        <w:autoSpaceDN w:val="0"/>
        <w:jc w:val="both"/>
        <w:rPr>
          <w:rFonts w:ascii="Verdana" w:eastAsia="Verdana" w:hAnsi="Verdana" w:cs="Tahoma"/>
          <w:sz w:val="16"/>
          <w:szCs w:val="16"/>
          <w:lang w:eastAsia="es-ES"/>
        </w:rPr>
      </w:pPr>
    </w:p>
    <w:p w14:paraId="3F774F19" w14:textId="77777777" w:rsidR="00797119" w:rsidRDefault="00797119" w:rsidP="00797119">
      <w:pPr>
        <w:widowControl w:val="0"/>
        <w:tabs>
          <w:tab w:val="left" w:pos="560"/>
        </w:tabs>
        <w:autoSpaceDE w:val="0"/>
        <w:autoSpaceDN w:val="0"/>
        <w:jc w:val="both"/>
        <w:rPr>
          <w:rFonts w:ascii="Verdana" w:eastAsia="Verdana" w:hAnsi="Verdana" w:cs="Tahoma"/>
          <w:sz w:val="16"/>
          <w:szCs w:val="16"/>
          <w:lang w:eastAsia="es-ES"/>
        </w:rPr>
      </w:pPr>
    </w:p>
    <w:p w14:paraId="5F22470D" w14:textId="77777777" w:rsidR="00797119" w:rsidRDefault="00797119" w:rsidP="00797119">
      <w:pPr>
        <w:widowControl w:val="0"/>
        <w:tabs>
          <w:tab w:val="left" w:pos="560"/>
        </w:tabs>
        <w:autoSpaceDE w:val="0"/>
        <w:autoSpaceDN w:val="0"/>
        <w:jc w:val="both"/>
        <w:rPr>
          <w:rFonts w:ascii="Verdana" w:eastAsia="Verdana" w:hAnsi="Verdana" w:cs="Tahoma"/>
          <w:sz w:val="16"/>
          <w:szCs w:val="16"/>
          <w:lang w:eastAsia="es-ES"/>
        </w:rPr>
      </w:pPr>
    </w:p>
    <w:p w14:paraId="410C96D0" w14:textId="77777777" w:rsidR="00797119" w:rsidRPr="00B709B3" w:rsidRDefault="00797119" w:rsidP="00797119">
      <w:pPr>
        <w:widowControl w:val="0"/>
        <w:tabs>
          <w:tab w:val="left" w:pos="560"/>
        </w:tabs>
        <w:autoSpaceDE w:val="0"/>
        <w:autoSpaceDN w:val="0"/>
        <w:jc w:val="both"/>
        <w:rPr>
          <w:rFonts w:ascii="Verdana" w:eastAsia="Verdana" w:hAnsi="Verdana" w:cs="Tahoma"/>
          <w:sz w:val="16"/>
          <w:szCs w:val="16"/>
          <w:lang w:eastAsia="es-ES"/>
        </w:rPr>
      </w:pPr>
    </w:p>
    <w:p w14:paraId="1B028248" w14:textId="77777777" w:rsidR="00797119" w:rsidRPr="00B709B3" w:rsidRDefault="00797119" w:rsidP="00797119">
      <w:pPr>
        <w:widowControl w:val="0"/>
        <w:tabs>
          <w:tab w:val="left" w:pos="560"/>
        </w:tabs>
        <w:autoSpaceDE w:val="0"/>
        <w:autoSpaceDN w:val="0"/>
        <w:jc w:val="both"/>
        <w:rPr>
          <w:rFonts w:ascii="Verdana" w:eastAsia="Verdana" w:hAnsi="Verdana" w:cs="Tahom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97119" w:rsidRPr="00B709B3" w14:paraId="703633A2" w14:textId="77777777" w:rsidTr="000648BD">
        <w:tc>
          <w:tcPr>
            <w:tcW w:w="584" w:type="dxa"/>
            <w:shd w:val="clear" w:color="auto" w:fill="215868"/>
          </w:tcPr>
          <w:p w14:paraId="4A4CBA08"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proofErr w:type="spellStart"/>
            <w:r w:rsidRPr="00B709B3">
              <w:rPr>
                <w:rFonts w:ascii="Verdana" w:hAnsi="Verdana" w:cs="Verdana"/>
                <w:b/>
                <w:color w:val="FFFFFF" w:themeColor="background1"/>
                <w:sz w:val="16"/>
                <w:szCs w:val="16"/>
              </w:rPr>
              <w:t>N°</w:t>
            </w:r>
            <w:proofErr w:type="spellEnd"/>
          </w:p>
        </w:tc>
        <w:tc>
          <w:tcPr>
            <w:tcW w:w="2385" w:type="dxa"/>
            <w:shd w:val="clear" w:color="auto" w:fill="215868"/>
          </w:tcPr>
          <w:p w14:paraId="7C898F62" w14:textId="77777777" w:rsidR="00797119" w:rsidRPr="00B709B3" w:rsidRDefault="00797119" w:rsidP="000648BD">
            <w:pPr>
              <w:widowControl w:val="0"/>
              <w:autoSpaceDE w:val="0"/>
              <w:autoSpaceDN w:val="0"/>
              <w:spacing w:line="360" w:lineRule="auto"/>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CÓDIGO</w:t>
            </w:r>
          </w:p>
        </w:tc>
        <w:tc>
          <w:tcPr>
            <w:tcW w:w="1145" w:type="dxa"/>
            <w:shd w:val="clear" w:color="auto" w:fill="215868"/>
          </w:tcPr>
          <w:p w14:paraId="444E9192"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UNIDAD</w:t>
            </w:r>
          </w:p>
        </w:tc>
        <w:tc>
          <w:tcPr>
            <w:tcW w:w="5520" w:type="dxa"/>
            <w:shd w:val="clear" w:color="auto" w:fill="215868"/>
          </w:tcPr>
          <w:p w14:paraId="15336855"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ÍTEM</w:t>
            </w:r>
          </w:p>
        </w:tc>
      </w:tr>
      <w:tr w:rsidR="00797119" w:rsidRPr="00B709B3" w14:paraId="2BECCE59" w14:textId="77777777" w:rsidTr="000648BD">
        <w:tc>
          <w:tcPr>
            <w:tcW w:w="584" w:type="dxa"/>
            <w:shd w:val="clear" w:color="auto" w:fill="B8CCE4"/>
          </w:tcPr>
          <w:p w14:paraId="6A67B4E0"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50</w:t>
            </w:r>
          </w:p>
        </w:tc>
        <w:tc>
          <w:tcPr>
            <w:tcW w:w="2385" w:type="dxa"/>
            <w:shd w:val="clear" w:color="auto" w:fill="B8CCE4"/>
          </w:tcPr>
          <w:p w14:paraId="2792EC4A"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bCs/>
                <w:color w:val="000000"/>
                <w:sz w:val="16"/>
                <w:szCs w:val="16"/>
              </w:rPr>
              <w:t>VAC-IS-CAI-5</w:t>
            </w:r>
          </w:p>
        </w:tc>
        <w:tc>
          <w:tcPr>
            <w:tcW w:w="1145" w:type="dxa"/>
            <w:shd w:val="clear" w:color="auto" w:fill="B8CCE4"/>
          </w:tcPr>
          <w:p w14:paraId="4A7F9079"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Tahoma"/>
                <w:b/>
                <w:sz w:val="16"/>
                <w:szCs w:val="16"/>
              </w:rPr>
              <w:t>PZA</w:t>
            </w:r>
          </w:p>
        </w:tc>
        <w:tc>
          <w:tcPr>
            <w:tcW w:w="5520" w:type="dxa"/>
            <w:shd w:val="clear" w:color="auto" w:fill="B8CCE4"/>
          </w:tcPr>
          <w:p w14:paraId="1AD657A3" w14:textId="77777777" w:rsidR="00797119" w:rsidRPr="00B709B3" w:rsidRDefault="00797119" w:rsidP="000648BD">
            <w:pPr>
              <w:widowControl w:val="0"/>
              <w:autoSpaceDE w:val="0"/>
              <w:autoSpaceDN w:val="0"/>
              <w:spacing w:line="360" w:lineRule="auto"/>
              <w:jc w:val="center"/>
              <w:rPr>
                <w:rFonts w:ascii="Verdana" w:hAnsi="Verdana" w:cs="Verdana"/>
                <w:b/>
                <w:sz w:val="16"/>
                <w:szCs w:val="16"/>
              </w:rPr>
            </w:pPr>
            <w:r w:rsidRPr="00B709B3">
              <w:rPr>
                <w:rFonts w:ascii="Verdana" w:hAnsi="Verdana" w:cs="Tahoma"/>
                <w:b/>
                <w:bCs/>
                <w:sz w:val="16"/>
                <w:szCs w:val="16"/>
              </w:rPr>
              <w:t>CÁMARA DE INSPECCIÓN DE LADRILLO GAMBOTE (24X12X6) (0,60X0,60)</w:t>
            </w:r>
          </w:p>
        </w:tc>
      </w:tr>
    </w:tbl>
    <w:p w14:paraId="36B506C5" w14:textId="77777777" w:rsidR="00797119" w:rsidRPr="00B709B3" w:rsidRDefault="00797119" w:rsidP="00797119">
      <w:pPr>
        <w:widowControl w:val="0"/>
        <w:tabs>
          <w:tab w:val="left" w:pos="560"/>
        </w:tabs>
        <w:autoSpaceDE w:val="0"/>
        <w:autoSpaceDN w:val="0"/>
        <w:jc w:val="both"/>
        <w:rPr>
          <w:rFonts w:ascii="Verdana" w:eastAsia="Verdana" w:hAnsi="Verdana" w:cs="Tahoma"/>
          <w:b/>
          <w:sz w:val="16"/>
          <w:szCs w:val="16"/>
        </w:rPr>
      </w:pPr>
    </w:p>
    <w:p w14:paraId="59D1969F" w14:textId="77777777" w:rsidR="00797119" w:rsidRPr="00B709B3" w:rsidRDefault="00797119" w:rsidP="00797119">
      <w:pPr>
        <w:widowControl w:val="0"/>
        <w:tabs>
          <w:tab w:val="left" w:pos="560"/>
        </w:tabs>
        <w:autoSpaceDE w:val="0"/>
        <w:autoSpaceDN w:val="0"/>
        <w:jc w:val="both"/>
        <w:rPr>
          <w:rFonts w:ascii="Verdana" w:eastAsia="Verdana" w:hAnsi="Verdana" w:cs="Tahoma"/>
          <w:b/>
          <w:sz w:val="16"/>
          <w:szCs w:val="16"/>
        </w:rPr>
      </w:pPr>
      <w:r w:rsidRPr="00B709B3">
        <w:rPr>
          <w:rFonts w:ascii="Verdana" w:eastAsia="Verdana" w:hAnsi="Verdana" w:cs="Tahoma"/>
          <w:b/>
          <w:sz w:val="16"/>
          <w:szCs w:val="16"/>
        </w:rPr>
        <w:t>DESCRIPCIÓN. -</w:t>
      </w:r>
    </w:p>
    <w:p w14:paraId="588C308B" w14:textId="77777777" w:rsidR="00797119" w:rsidRPr="00B709B3" w:rsidRDefault="00797119" w:rsidP="00797119">
      <w:pPr>
        <w:widowControl w:val="0"/>
        <w:tabs>
          <w:tab w:val="left" w:pos="560"/>
        </w:tabs>
        <w:autoSpaceDE w:val="0"/>
        <w:autoSpaceDN w:val="0"/>
        <w:jc w:val="both"/>
        <w:rPr>
          <w:rFonts w:ascii="Verdana" w:eastAsia="Verdana" w:hAnsi="Verdana" w:cs="Tahoma"/>
          <w:b/>
          <w:sz w:val="16"/>
          <w:szCs w:val="16"/>
        </w:rPr>
      </w:pPr>
    </w:p>
    <w:p w14:paraId="152F3C16" w14:textId="77777777" w:rsidR="00797119" w:rsidRPr="00B709B3" w:rsidRDefault="00797119" w:rsidP="00797119">
      <w:pPr>
        <w:widowControl w:val="0"/>
        <w:tabs>
          <w:tab w:val="left" w:pos="560"/>
        </w:tabs>
        <w:autoSpaceDE w:val="0"/>
        <w:autoSpaceDN w:val="0"/>
        <w:jc w:val="both"/>
        <w:rPr>
          <w:rFonts w:ascii="Verdana" w:eastAsia="Verdana" w:hAnsi="Verdana" w:cs="Tahoma"/>
          <w:sz w:val="16"/>
          <w:szCs w:val="16"/>
        </w:rPr>
      </w:pPr>
      <w:r w:rsidRPr="00B709B3">
        <w:rPr>
          <w:rFonts w:ascii="Verdana" w:eastAsia="Verdana" w:hAnsi="Verdana" w:cs="Tahoma"/>
          <w:sz w:val="16"/>
          <w:szCs w:val="16"/>
        </w:rPr>
        <w:t xml:space="preserve">Este ítem comprende la provisión, instalación y construcción de cámara de inspección de ladrillo </w:t>
      </w:r>
      <w:proofErr w:type="spellStart"/>
      <w:r w:rsidRPr="00B709B3">
        <w:rPr>
          <w:rFonts w:ascii="Verdana" w:eastAsia="Verdana" w:hAnsi="Verdana" w:cs="Tahoma"/>
          <w:sz w:val="16"/>
          <w:szCs w:val="16"/>
        </w:rPr>
        <w:t>gambote</w:t>
      </w:r>
      <w:proofErr w:type="spellEnd"/>
      <w:r w:rsidRPr="00B709B3">
        <w:rPr>
          <w:rFonts w:ascii="Verdana" w:eastAsia="Verdana" w:hAnsi="Verdana" w:cs="Tahoma"/>
          <w:sz w:val="16"/>
          <w:szCs w:val="16"/>
        </w:rPr>
        <w:t>, incluyendo sus tapas de hormigón armado, de acuerdo a planos constructivos, y/o instrucción del Inspector de proyecto.</w:t>
      </w:r>
    </w:p>
    <w:p w14:paraId="5020C792" w14:textId="77777777" w:rsidR="00797119" w:rsidRPr="00B709B3" w:rsidRDefault="00797119" w:rsidP="00797119">
      <w:pPr>
        <w:widowControl w:val="0"/>
        <w:tabs>
          <w:tab w:val="left" w:pos="560"/>
        </w:tabs>
        <w:autoSpaceDE w:val="0"/>
        <w:autoSpaceDN w:val="0"/>
        <w:jc w:val="both"/>
        <w:rPr>
          <w:rFonts w:ascii="Verdana" w:eastAsia="Verdana" w:hAnsi="Verdana" w:cs="Tahoma"/>
          <w:sz w:val="16"/>
          <w:szCs w:val="16"/>
        </w:rPr>
      </w:pPr>
    </w:p>
    <w:p w14:paraId="149512FE" w14:textId="77777777" w:rsidR="00797119" w:rsidRPr="00B709B3" w:rsidRDefault="00797119" w:rsidP="00797119">
      <w:pPr>
        <w:widowControl w:val="0"/>
        <w:tabs>
          <w:tab w:val="left" w:pos="560"/>
        </w:tabs>
        <w:autoSpaceDE w:val="0"/>
        <w:autoSpaceDN w:val="0"/>
        <w:jc w:val="both"/>
        <w:rPr>
          <w:rFonts w:ascii="Verdana" w:eastAsia="Verdana" w:hAnsi="Verdana" w:cs="Tahoma"/>
          <w:b/>
          <w:sz w:val="16"/>
          <w:szCs w:val="16"/>
        </w:rPr>
      </w:pPr>
      <w:r w:rsidRPr="00B709B3">
        <w:rPr>
          <w:rFonts w:ascii="Verdana" w:eastAsia="Verdana" w:hAnsi="Verdana" w:cs="Tahoma"/>
          <w:b/>
          <w:sz w:val="16"/>
          <w:szCs w:val="16"/>
        </w:rPr>
        <w:t>MATERIALES, HERRAMIENTAS Y EQUIPO. -</w:t>
      </w:r>
    </w:p>
    <w:p w14:paraId="360663C7"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2E2EAA67"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4F4BF47A"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Se deberá cumplir con las características detalladas en la tabla de descripción de insumos</w:t>
      </w:r>
    </w:p>
    <w:p w14:paraId="2FEEDBF7"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79795EEE"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La Entidad Ejecutora deberá cumplir con los requisitos establecidos en la Norma Boliviana del Hormigón Armado CBH-87 para los materiales que cubre esta norma.</w:t>
      </w:r>
    </w:p>
    <w:p w14:paraId="403BC640"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Los materiales serán de calidad que aseguren la durabilidad y correcto funcionamiento de las instalaciones; previo a su empleo en obra deberá ser aprobado por el Inspector de proyecto.</w:t>
      </w:r>
    </w:p>
    <w:p w14:paraId="50314D68"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 xml:space="preserve"> </w:t>
      </w:r>
    </w:p>
    <w:p w14:paraId="0E73658D" w14:textId="77777777" w:rsidR="00797119" w:rsidRPr="00B709B3" w:rsidRDefault="00797119" w:rsidP="00797119">
      <w:pPr>
        <w:widowControl w:val="0"/>
        <w:tabs>
          <w:tab w:val="left" w:pos="560"/>
        </w:tabs>
        <w:autoSpaceDE w:val="0"/>
        <w:autoSpaceDN w:val="0"/>
        <w:jc w:val="both"/>
        <w:rPr>
          <w:rFonts w:ascii="Verdana" w:eastAsia="Verdana" w:hAnsi="Verdana" w:cs="Tahoma"/>
          <w:b/>
          <w:sz w:val="16"/>
          <w:szCs w:val="16"/>
        </w:rPr>
      </w:pPr>
      <w:r w:rsidRPr="00B709B3">
        <w:rPr>
          <w:rFonts w:ascii="Verdana" w:eastAsia="Verdana" w:hAnsi="Verdana" w:cs="Tahoma"/>
          <w:b/>
          <w:sz w:val="16"/>
          <w:szCs w:val="16"/>
        </w:rPr>
        <w:t>FORMA DE EJECUCIÓN. -</w:t>
      </w:r>
    </w:p>
    <w:p w14:paraId="7C0B92BC" w14:textId="77777777" w:rsidR="00797119" w:rsidRPr="00B709B3" w:rsidRDefault="00797119" w:rsidP="00797119">
      <w:pPr>
        <w:widowControl w:val="0"/>
        <w:tabs>
          <w:tab w:val="left" w:pos="560"/>
        </w:tabs>
        <w:autoSpaceDE w:val="0"/>
        <w:autoSpaceDN w:val="0"/>
        <w:jc w:val="both"/>
        <w:rPr>
          <w:rFonts w:ascii="Verdana" w:eastAsia="Verdana" w:hAnsi="Verdana" w:cs="Tahoma"/>
          <w:b/>
          <w:sz w:val="16"/>
          <w:szCs w:val="16"/>
        </w:rPr>
      </w:pPr>
    </w:p>
    <w:p w14:paraId="63091F32" w14:textId="77777777" w:rsidR="00797119" w:rsidRPr="00B709B3" w:rsidRDefault="00797119" w:rsidP="00797119">
      <w:pPr>
        <w:widowControl w:val="0"/>
        <w:autoSpaceDE w:val="0"/>
        <w:autoSpaceDN w:val="0"/>
        <w:jc w:val="both"/>
        <w:rPr>
          <w:rFonts w:ascii="Verdana" w:eastAsia="Verdana" w:hAnsi="Verdana" w:cs="Tahoma"/>
          <w:color w:val="000000"/>
          <w:sz w:val="16"/>
          <w:szCs w:val="16"/>
          <w:shd w:val="clear" w:color="auto" w:fill="FFFFFF"/>
        </w:rPr>
      </w:pPr>
      <w:r w:rsidRPr="00B709B3">
        <w:rPr>
          <w:rFonts w:ascii="Verdana" w:eastAsia="Verdana" w:hAnsi="Verdana" w:cs="Tahoma"/>
          <w:color w:val="000000"/>
          <w:sz w:val="16"/>
          <w:szCs w:val="16"/>
          <w:shd w:val="clear" w:color="auto" w:fill="FFFFFF"/>
        </w:rPr>
        <w:t>El replanteo y trazado de las cámaras, serán realizadas por la Entidad Ejecutora con estricta sujeción a la ubicación y las dimensiones señaladas en los planos y/o instrucción del Inspector.</w:t>
      </w:r>
    </w:p>
    <w:p w14:paraId="6FFEA664" w14:textId="77777777" w:rsidR="00797119" w:rsidRPr="00B709B3" w:rsidRDefault="00797119" w:rsidP="00797119">
      <w:pPr>
        <w:widowControl w:val="0"/>
        <w:autoSpaceDE w:val="0"/>
        <w:autoSpaceDN w:val="0"/>
        <w:jc w:val="both"/>
        <w:rPr>
          <w:rFonts w:ascii="Verdana" w:eastAsia="Verdana" w:hAnsi="Verdana" w:cs="Tahoma"/>
          <w:color w:val="000000"/>
          <w:sz w:val="16"/>
          <w:szCs w:val="16"/>
          <w:shd w:val="clear" w:color="auto" w:fill="FFFFFF"/>
        </w:rPr>
      </w:pPr>
      <w:r w:rsidRPr="00B709B3">
        <w:rPr>
          <w:rFonts w:ascii="Verdana" w:eastAsia="Verdana" w:hAnsi="Verdana" w:cs="Tahoma"/>
          <w:color w:val="000000"/>
          <w:sz w:val="16"/>
          <w:szCs w:val="16"/>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B709B3">
        <w:rPr>
          <w:rFonts w:ascii="Verdana" w:eastAsia="Verdana" w:hAnsi="Verdana" w:cs="Tahoma"/>
          <w:color w:val="000000"/>
          <w:sz w:val="16"/>
          <w:szCs w:val="16"/>
          <w:shd w:val="clear" w:color="auto" w:fill="FFFFFF"/>
        </w:rPr>
        <w:cr/>
      </w:r>
    </w:p>
    <w:p w14:paraId="17423361"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Verdana"/>
          <w:sz w:val="16"/>
          <w:szCs w:val="16"/>
        </w:rPr>
        <w:t>En la excavación se protegerán árboles, postes, cercas, letreros, tuberías de agua potable y otros, debiendo la Entidad Ejecutora en caso de ser dañados reemplazarlos o restaurarlos a su cuenta.</w:t>
      </w:r>
    </w:p>
    <w:p w14:paraId="61B9DD30"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color w:val="000000"/>
          <w:sz w:val="16"/>
          <w:szCs w:val="16"/>
          <w:shd w:val="clear" w:color="auto" w:fill="FFFFFF"/>
        </w:rPr>
        <w:t>Previa verificación del nivel de la excavación y el asentamiento del terreno, los muros de ladrillo serán</w:t>
      </w:r>
      <w:r w:rsidRPr="00B709B3">
        <w:rPr>
          <w:rFonts w:ascii="Verdana" w:eastAsia="Verdana" w:hAnsi="Verdana" w:cs="Tahoma"/>
          <w:sz w:val="16"/>
          <w:szCs w:val="16"/>
        </w:rPr>
        <w:t xml:space="preserve"> construidas sobre una base de soladura de piedra, sobre la cual se colocará una capa de hormigón simple y a continuación se procederá con la ejecución de los muros laterales de mampostería de ladrillo </w:t>
      </w:r>
      <w:proofErr w:type="spellStart"/>
      <w:r w:rsidRPr="00B709B3">
        <w:rPr>
          <w:rFonts w:ascii="Verdana" w:eastAsia="Verdana" w:hAnsi="Verdana" w:cs="Tahoma"/>
          <w:sz w:val="16"/>
          <w:szCs w:val="16"/>
        </w:rPr>
        <w:t>gambote</w:t>
      </w:r>
      <w:proofErr w:type="spellEnd"/>
      <w:r w:rsidRPr="00B709B3">
        <w:rPr>
          <w:rFonts w:ascii="Verdana" w:eastAsia="Verdana" w:hAnsi="Verdana" w:cs="Tahoma"/>
          <w:sz w:val="16"/>
          <w:szCs w:val="16"/>
        </w:rPr>
        <w:t>.</w:t>
      </w:r>
    </w:p>
    <w:p w14:paraId="3267692F" w14:textId="77777777" w:rsidR="00797119" w:rsidRPr="00B709B3" w:rsidRDefault="00797119" w:rsidP="00797119">
      <w:pPr>
        <w:widowControl w:val="0"/>
        <w:tabs>
          <w:tab w:val="left" w:pos="560"/>
        </w:tabs>
        <w:autoSpaceDE w:val="0"/>
        <w:autoSpaceDN w:val="0"/>
        <w:jc w:val="both"/>
        <w:rPr>
          <w:rFonts w:ascii="Verdana" w:eastAsia="Verdana" w:hAnsi="Verdana" w:cs="Tahoma"/>
          <w:sz w:val="16"/>
          <w:szCs w:val="16"/>
        </w:rPr>
      </w:pPr>
    </w:p>
    <w:p w14:paraId="443AF562" w14:textId="77777777" w:rsidR="00797119" w:rsidRPr="00B709B3" w:rsidRDefault="00797119" w:rsidP="00797119">
      <w:pPr>
        <w:widowControl w:val="0"/>
        <w:tabs>
          <w:tab w:val="left" w:pos="560"/>
        </w:tabs>
        <w:autoSpaceDE w:val="0"/>
        <w:autoSpaceDN w:val="0"/>
        <w:jc w:val="both"/>
        <w:rPr>
          <w:rFonts w:ascii="Verdana" w:eastAsia="Verdana" w:hAnsi="Verdana" w:cs="Tahoma"/>
          <w:sz w:val="16"/>
          <w:szCs w:val="16"/>
        </w:rPr>
      </w:pPr>
      <w:r w:rsidRPr="00B709B3">
        <w:rPr>
          <w:rFonts w:ascii="Verdana" w:eastAsia="Verdana" w:hAnsi="Verdana" w:cs="Tahoma"/>
          <w:sz w:val="16"/>
          <w:szCs w:val="16"/>
        </w:rPr>
        <w:t xml:space="preserve">Cuando los planos no establezcan otra cosa, el mortero de cemento para la mampostería de ladrillo </w:t>
      </w:r>
      <w:proofErr w:type="spellStart"/>
      <w:r w:rsidRPr="00B709B3">
        <w:rPr>
          <w:rFonts w:ascii="Verdana" w:eastAsia="Verdana" w:hAnsi="Verdana" w:cs="Tahoma"/>
          <w:sz w:val="16"/>
          <w:szCs w:val="16"/>
        </w:rPr>
        <w:t>gambote</w:t>
      </w:r>
      <w:proofErr w:type="spellEnd"/>
      <w:r w:rsidRPr="00B709B3">
        <w:rPr>
          <w:rFonts w:ascii="Verdana" w:eastAsia="Verdana" w:hAnsi="Verdana" w:cs="Tahoma"/>
          <w:sz w:val="16"/>
          <w:szCs w:val="16"/>
        </w:rPr>
        <w:t xml:space="preserve"> la dosificación será en proporción 1:4. Los ladrillos serán del tipo </w:t>
      </w:r>
      <w:proofErr w:type="spellStart"/>
      <w:r w:rsidRPr="00B709B3">
        <w:rPr>
          <w:rFonts w:ascii="Verdana" w:eastAsia="Verdana" w:hAnsi="Verdana" w:cs="Tahoma"/>
          <w:sz w:val="16"/>
          <w:szCs w:val="16"/>
        </w:rPr>
        <w:t>gambote</w:t>
      </w:r>
      <w:proofErr w:type="spellEnd"/>
      <w:r w:rsidRPr="00B709B3">
        <w:rPr>
          <w:rFonts w:ascii="Verdana" w:eastAsia="Verdana" w:hAnsi="Verdana" w:cs="Tahoma"/>
          <w:sz w:val="16"/>
          <w:szCs w:val="16"/>
        </w:rPr>
        <w:t xml:space="preserve"> de primera calidad. </w:t>
      </w:r>
    </w:p>
    <w:p w14:paraId="24E48B1E" w14:textId="77777777" w:rsidR="00797119" w:rsidRPr="00B709B3" w:rsidRDefault="00797119" w:rsidP="00797119">
      <w:pPr>
        <w:widowControl w:val="0"/>
        <w:tabs>
          <w:tab w:val="left" w:pos="560"/>
        </w:tabs>
        <w:autoSpaceDE w:val="0"/>
        <w:autoSpaceDN w:val="0"/>
        <w:jc w:val="both"/>
        <w:rPr>
          <w:rFonts w:ascii="Verdana" w:eastAsia="Verdana" w:hAnsi="Verdana" w:cs="Tahoma"/>
          <w:sz w:val="16"/>
          <w:szCs w:val="16"/>
        </w:rPr>
      </w:pPr>
      <w:r w:rsidRPr="00B709B3">
        <w:rPr>
          <w:rFonts w:ascii="Verdana" w:eastAsia="Verdana" w:hAnsi="Verdana" w:cs="Tahoma"/>
          <w:sz w:val="16"/>
          <w:szCs w:val="16"/>
        </w:rPr>
        <w:t>El fondo, las paredes laterales y el coronamiento de la cámara deberán ser revocados con mortero de cemento de dosificación 1:3 y un espesor de 1,5 cm. y bruñidas con una mezcla de mortero de cemento 1:1.</w:t>
      </w:r>
    </w:p>
    <w:p w14:paraId="6EB9C18E" w14:textId="77777777" w:rsidR="00797119" w:rsidRPr="00B709B3" w:rsidRDefault="00797119" w:rsidP="00797119">
      <w:pPr>
        <w:widowControl w:val="0"/>
        <w:tabs>
          <w:tab w:val="left" w:pos="560"/>
        </w:tabs>
        <w:autoSpaceDE w:val="0"/>
        <w:autoSpaceDN w:val="0"/>
        <w:jc w:val="both"/>
        <w:rPr>
          <w:rFonts w:ascii="Verdana" w:eastAsia="Verdana" w:hAnsi="Verdana" w:cs="Tahoma"/>
          <w:sz w:val="16"/>
          <w:szCs w:val="16"/>
        </w:rPr>
      </w:pPr>
    </w:p>
    <w:p w14:paraId="6743659C" w14:textId="77777777" w:rsidR="00797119" w:rsidRPr="00B709B3" w:rsidRDefault="00797119" w:rsidP="00797119">
      <w:pPr>
        <w:widowControl w:val="0"/>
        <w:tabs>
          <w:tab w:val="left" w:pos="560"/>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1F9E09C9" w14:textId="77777777" w:rsidR="00797119" w:rsidRPr="00B709B3" w:rsidRDefault="00797119" w:rsidP="00797119">
      <w:pPr>
        <w:widowControl w:val="0"/>
        <w:tabs>
          <w:tab w:val="left" w:pos="560"/>
        </w:tabs>
        <w:autoSpaceDE w:val="0"/>
        <w:autoSpaceDN w:val="0"/>
        <w:jc w:val="both"/>
        <w:rPr>
          <w:rFonts w:ascii="Verdana" w:eastAsia="Verdana" w:hAnsi="Verdana" w:cs="Tahoma"/>
          <w:sz w:val="16"/>
          <w:szCs w:val="16"/>
        </w:rPr>
      </w:pPr>
    </w:p>
    <w:p w14:paraId="0CEA1E04"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Las cámaras de inspección deberán ser protegidas del sol y se mantendrán humedecidas 14 días después del hormigonado y no deberán ser cargadas hasta los 28 días después de su construcción.</w:t>
      </w:r>
    </w:p>
    <w:p w14:paraId="0C8E4990"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49A8BF13" w14:textId="77777777" w:rsidR="00797119" w:rsidRPr="00B709B3" w:rsidRDefault="00797119" w:rsidP="00797119">
      <w:pPr>
        <w:widowControl w:val="0"/>
        <w:tabs>
          <w:tab w:val="left" w:pos="560"/>
        </w:tabs>
        <w:autoSpaceDE w:val="0"/>
        <w:autoSpaceDN w:val="0"/>
        <w:jc w:val="both"/>
        <w:rPr>
          <w:rFonts w:ascii="Verdana" w:eastAsia="Verdana" w:hAnsi="Verdana" w:cs="Tahoma"/>
          <w:sz w:val="16"/>
          <w:szCs w:val="16"/>
        </w:rPr>
      </w:pPr>
      <w:r w:rsidRPr="00B709B3">
        <w:rPr>
          <w:rFonts w:ascii="Verdana" w:eastAsia="Verdana" w:hAnsi="Verdana" w:cs="Tahoma"/>
          <w:sz w:val="16"/>
          <w:szCs w:val="16"/>
        </w:rPr>
        <w:t>El relleno de tierra alrededor de las cámaras deberá ser ejecutado con material aprobado por el Inspector de proyecto por capas de 20 cm, apisonadas adecuadamente con humedad óptima.</w:t>
      </w:r>
    </w:p>
    <w:p w14:paraId="69B72AB8" w14:textId="77777777" w:rsidR="00797119" w:rsidRPr="00B709B3" w:rsidRDefault="00797119" w:rsidP="00797119">
      <w:pPr>
        <w:widowControl w:val="0"/>
        <w:tabs>
          <w:tab w:val="left" w:pos="560"/>
        </w:tabs>
        <w:autoSpaceDE w:val="0"/>
        <w:autoSpaceDN w:val="0"/>
        <w:jc w:val="both"/>
        <w:rPr>
          <w:rFonts w:ascii="Verdana" w:eastAsia="Verdana" w:hAnsi="Verdana" w:cs="Tahoma"/>
          <w:sz w:val="16"/>
          <w:szCs w:val="16"/>
        </w:rPr>
      </w:pPr>
      <w:r w:rsidRPr="00B709B3">
        <w:rPr>
          <w:rFonts w:ascii="Verdana" w:eastAsia="Verdana" w:hAnsi="Verdana" w:cs="Tahoma"/>
          <w:sz w:val="16"/>
          <w:szCs w:val="16"/>
        </w:rPr>
        <w:t>Para una buena ejecución del ítem se realizará pruebas hidráulicas y pruebas de aceptación del sistema.</w:t>
      </w:r>
    </w:p>
    <w:p w14:paraId="32EEC77C" w14:textId="77777777" w:rsidR="00797119" w:rsidRPr="00B709B3" w:rsidRDefault="00797119" w:rsidP="00797119">
      <w:pPr>
        <w:widowControl w:val="0"/>
        <w:tabs>
          <w:tab w:val="left" w:pos="560"/>
        </w:tabs>
        <w:autoSpaceDE w:val="0"/>
        <w:autoSpaceDN w:val="0"/>
        <w:jc w:val="both"/>
        <w:rPr>
          <w:rFonts w:ascii="Verdana" w:eastAsia="Verdana" w:hAnsi="Verdana" w:cs="Tahoma"/>
          <w:sz w:val="16"/>
          <w:szCs w:val="16"/>
        </w:rPr>
      </w:pPr>
      <w:r w:rsidRPr="00B709B3">
        <w:rPr>
          <w:rFonts w:ascii="Verdana" w:eastAsia="Verdana" w:hAnsi="Verdana" w:cs="Tahoma"/>
          <w:sz w:val="16"/>
          <w:szCs w:val="16"/>
        </w:rPr>
        <w:t xml:space="preserve">Cualquier otra instalación complementaria para el correcto funcionamiento del sistema de recolección de aguas </w:t>
      </w:r>
      <w:r w:rsidRPr="00B709B3">
        <w:rPr>
          <w:rFonts w:ascii="Verdana" w:eastAsia="Verdana" w:hAnsi="Verdana" w:cs="Tahoma"/>
          <w:sz w:val="16"/>
          <w:szCs w:val="16"/>
        </w:rPr>
        <w:lastRenderedPageBreak/>
        <w:t>sanitarias se realizará de acuerdo a lo indicado en los planos correspondientes, propuesta y/o instrucciones del Inspector de proyecto.</w:t>
      </w:r>
    </w:p>
    <w:p w14:paraId="0D67B671" w14:textId="77777777" w:rsidR="00797119" w:rsidRPr="00B709B3" w:rsidRDefault="00797119" w:rsidP="00797119">
      <w:pPr>
        <w:widowControl w:val="0"/>
        <w:tabs>
          <w:tab w:val="left" w:pos="560"/>
        </w:tabs>
        <w:autoSpaceDE w:val="0"/>
        <w:autoSpaceDN w:val="0"/>
        <w:jc w:val="both"/>
        <w:rPr>
          <w:rFonts w:ascii="Verdana" w:eastAsia="Verdana" w:hAnsi="Verdana" w:cs="Tahoma"/>
          <w:sz w:val="16"/>
          <w:szCs w:val="16"/>
        </w:rPr>
      </w:pPr>
    </w:p>
    <w:p w14:paraId="5ECED116"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b/>
          <w:sz w:val="16"/>
          <w:szCs w:val="16"/>
        </w:rPr>
        <w:t>Criterios de Control, Aceptación y Rechazo</w:t>
      </w:r>
    </w:p>
    <w:p w14:paraId="3F381022" w14:textId="77777777" w:rsidR="00797119" w:rsidRPr="00B709B3" w:rsidRDefault="00797119" w:rsidP="00797119">
      <w:pPr>
        <w:widowControl w:val="0"/>
        <w:tabs>
          <w:tab w:val="left" w:pos="560"/>
        </w:tabs>
        <w:autoSpaceDE w:val="0"/>
        <w:autoSpaceDN w:val="0"/>
        <w:jc w:val="both"/>
        <w:rPr>
          <w:rFonts w:ascii="Verdana" w:eastAsia="Verdana" w:hAnsi="Verdana" w:cs="Tahoma"/>
          <w:sz w:val="16"/>
          <w:szCs w:val="16"/>
        </w:rPr>
      </w:pPr>
      <w:r w:rsidRPr="00B709B3">
        <w:rPr>
          <w:rFonts w:ascii="Verdana" w:eastAsia="Verdana" w:hAnsi="Verdana" w:cs="Tahoma"/>
          <w:sz w:val="16"/>
          <w:szCs w:val="16"/>
        </w:rPr>
        <w:t>El Inspector de proyecto deberá verificar que la ejecución del ítem no presente ningún defecto de materiales, de ejecución o de dimensiones mediante inspección visual u otro método conveniente.</w:t>
      </w:r>
    </w:p>
    <w:p w14:paraId="64CFCBB4" w14:textId="77777777" w:rsidR="00797119" w:rsidRPr="00B709B3" w:rsidRDefault="00797119" w:rsidP="00797119">
      <w:pPr>
        <w:widowControl w:val="0"/>
        <w:tabs>
          <w:tab w:val="left" w:pos="560"/>
        </w:tabs>
        <w:autoSpaceDE w:val="0"/>
        <w:autoSpaceDN w:val="0"/>
        <w:jc w:val="both"/>
        <w:rPr>
          <w:rFonts w:ascii="Verdana" w:eastAsia="Verdana" w:hAnsi="Verdana" w:cs="Tahoma"/>
          <w:sz w:val="16"/>
          <w:szCs w:val="16"/>
        </w:rPr>
      </w:pPr>
    </w:p>
    <w:p w14:paraId="12C6B30D" w14:textId="77777777" w:rsidR="00797119" w:rsidRPr="00B709B3" w:rsidRDefault="00797119" w:rsidP="00797119">
      <w:pPr>
        <w:widowControl w:val="0"/>
        <w:tabs>
          <w:tab w:val="left" w:pos="8711"/>
        </w:tabs>
        <w:autoSpaceDE w:val="0"/>
        <w:autoSpaceDN w:val="0"/>
        <w:jc w:val="both"/>
        <w:rPr>
          <w:rFonts w:ascii="Verdana" w:eastAsia="Verdana" w:hAnsi="Verdana" w:cs="Verdana"/>
          <w:sz w:val="16"/>
          <w:szCs w:val="16"/>
          <w:u w:val="single"/>
        </w:rPr>
      </w:pPr>
    </w:p>
    <w:tbl>
      <w:tblPr>
        <w:tblStyle w:val="Tablaconcuadrcula"/>
        <w:tblW w:w="9634" w:type="dxa"/>
        <w:tblLook w:val="04A0" w:firstRow="1" w:lastRow="0" w:firstColumn="1" w:lastColumn="0" w:noHBand="0" w:noVBand="1"/>
      </w:tblPr>
      <w:tblGrid>
        <w:gridCol w:w="584"/>
        <w:gridCol w:w="2385"/>
        <w:gridCol w:w="1145"/>
        <w:gridCol w:w="5520"/>
      </w:tblGrid>
      <w:tr w:rsidR="00797119" w:rsidRPr="00B709B3" w14:paraId="3EEB8C8A" w14:textId="77777777" w:rsidTr="000648BD">
        <w:trPr>
          <w:trHeight w:val="497"/>
        </w:trPr>
        <w:tc>
          <w:tcPr>
            <w:tcW w:w="584" w:type="dxa"/>
            <w:shd w:val="clear" w:color="auto" w:fill="215868"/>
          </w:tcPr>
          <w:p w14:paraId="6BCFBA75"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proofErr w:type="spellStart"/>
            <w:r w:rsidRPr="00B709B3">
              <w:rPr>
                <w:rFonts w:ascii="Verdana" w:hAnsi="Verdana" w:cs="Verdana"/>
                <w:b/>
                <w:color w:val="FFFFFF" w:themeColor="background1"/>
                <w:sz w:val="16"/>
                <w:szCs w:val="16"/>
              </w:rPr>
              <w:t>N°</w:t>
            </w:r>
            <w:proofErr w:type="spellEnd"/>
          </w:p>
        </w:tc>
        <w:tc>
          <w:tcPr>
            <w:tcW w:w="2385" w:type="dxa"/>
            <w:shd w:val="clear" w:color="auto" w:fill="215868"/>
          </w:tcPr>
          <w:p w14:paraId="1B311850" w14:textId="77777777" w:rsidR="00797119" w:rsidRPr="00B709B3" w:rsidRDefault="00797119" w:rsidP="000648BD">
            <w:pPr>
              <w:widowControl w:val="0"/>
              <w:autoSpaceDE w:val="0"/>
              <w:autoSpaceDN w:val="0"/>
              <w:spacing w:line="360" w:lineRule="auto"/>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CODIGO</w:t>
            </w:r>
          </w:p>
        </w:tc>
        <w:tc>
          <w:tcPr>
            <w:tcW w:w="1145" w:type="dxa"/>
            <w:shd w:val="clear" w:color="auto" w:fill="215868"/>
          </w:tcPr>
          <w:p w14:paraId="457E67A4"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UNIDAD</w:t>
            </w:r>
          </w:p>
        </w:tc>
        <w:tc>
          <w:tcPr>
            <w:tcW w:w="5520" w:type="dxa"/>
            <w:shd w:val="clear" w:color="auto" w:fill="215868"/>
          </w:tcPr>
          <w:p w14:paraId="1D5AC95C"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ITEM</w:t>
            </w:r>
          </w:p>
        </w:tc>
      </w:tr>
      <w:tr w:rsidR="00797119" w:rsidRPr="00B709B3" w14:paraId="581BA58A" w14:textId="77777777" w:rsidTr="000648BD">
        <w:tc>
          <w:tcPr>
            <w:tcW w:w="584" w:type="dxa"/>
            <w:shd w:val="clear" w:color="auto" w:fill="B8CCE4"/>
          </w:tcPr>
          <w:p w14:paraId="6D7B53DC"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51</w:t>
            </w:r>
          </w:p>
        </w:tc>
        <w:tc>
          <w:tcPr>
            <w:tcW w:w="2385" w:type="dxa"/>
            <w:shd w:val="clear" w:color="auto" w:fill="B8CCE4"/>
          </w:tcPr>
          <w:p w14:paraId="2F4D14EF"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bCs/>
                <w:color w:val="000000"/>
                <w:sz w:val="16"/>
                <w:szCs w:val="16"/>
              </w:rPr>
              <w:t>VAC-IS-CAS-2</w:t>
            </w:r>
          </w:p>
        </w:tc>
        <w:tc>
          <w:tcPr>
            <w:tcW w:w="1145" w:type="dxa"/>
            <w:shd w:val="clear" w:color="auto" w:fill="B8CCE4"/>
          </w:tcPr>
          <w:p w14:paraId="3B28F1F6"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GLB</w:t>
            </w:r>
          </w:p>
        </w:tc>
        <w:tc>
          <w:tcPr>
            <w:tcW w:w="5520" w:type="dxa"/>
            <w:shd w:val="clear" w:color="auto" w:fill="B8CCE4"/>
          </w:tcPr>
          <w:p w14:paraId="2CD73BBE" w14:textId="77777777" w:rsidR="00797119" w:rsidRPr="00B709B3" w:rsidRDefault="00797119" w:rsidP="000648BD">
            <w:pPr>
              <w:widowControl w:val="0"/>
              <w:autoSpaceDE w:val="0"/>
              <w:autoSpaceDN w:val="0"/>
              <w:spacing w:line="276" w:lineRule="auto"/>
              <w:jc w:val="center"/>
              <w:rPr>
                <w:rFonts w:ascii="Verdana" w:hAnsi="Verdana" w:cs="Verdana"/>
                <w:b/>
                <w:sz w:val="16"/>
                <w:szCs w:val="16"/>
              </w:rPr>
            </w:pPr>
            <w:r w:rsidRPr="00B709B3">
              <w:rPr>
                <w:rFonts w:ascii="Verdana" w:hAnsi="Verdana" w:cs="Tahoma"/>
                <w:b/>
                <w:bCs/>
                <w:sz w:val="16"/>
                <w:szCs w:val="16"/>
              </w:rPr>
              <w:t>CÁMARA SÉPTICA DE HORMIGÓN CICLÓPEO (1,10X2,00)</w:t>
            </w:r>
          </w:p>
        </w:tc>
      </w:tr>
    </w:tbl>
    <w:p w14:paraId="37AA7DD8" w14:textId="77777777" w:rsidR="00797119" w:rsidRPr="00B709B3" w:rsidRDefault="00797119" w:rsidP="00797119">
      <w:pPr>
        <w:widowControl w:val="0"/>
        <w:tabs>
          <w:tab w:val="left" w:pos="560"/>
        </w:tabs>
        <w:autoSpaceDE w:val="0"/>
        <w:autoSpaceDN w:val="0"/>
        <w:spacing w:before="120"/>
        <w:jc w:val="both"/>
        <w:rPr>
          <w:rFonts w:ascii="Verdana" w:eastAsia="Verdana" w:hAnsi="Verdana" w:cs="Tahoma"/>
          <w:b/>
          <w:sz w:val="16"/>
          <w:szCs w:val="16"/>
        </w:rPr>
      </w:pPr>
      <w:r w:rsidRPr="00B709B3">
        <w:rPr>
          <w:rFonts w:ascii="Verdana" w:eastAsia="Verdana" w:hAnsi="Verdana" w:cs="Tahoma"/>
          <w:b/>
          <w:sz w:val="16"/>
          <w:szCs w:val="16"/>
        </w:rPr>
        <w:t>DESCRIPCIÓN. -</w:t>
      </w:r>
    </w:p>
    <w:p w14:paraId="22AA91BA" w14:textId="77777777" w:rsidR="00797119" w:rsidRPr="00B709B3" w:rsidRDefault="00797119" w:rsidP="00797119">
      <w:pPr>
        <w:widowControl w:val="0"/>
        <w:tabs>
          <w:tab w:val="left" w:pos="560"/>
        </w:tabs>
        <w:autoSpaceDE w:val="0"/>
        <w:autoSpaceDN w:val="0"/>
        <w:spacing w:before="120"/>
        <w:jc w:val="both"/>
        <w:rPr>
          <w:rFonts w:ascii="Verdana" w:eastAsia="Verdana" w:hAnsi="Verdana" w:cs="Tahoma"/>
          <w:sz w:val="16"/>
          <w:szCs w:val="16"/>
        </w:rPr>
      </w:pPr>
      <w:r w:rsidRPr="00B709B3">
        <w:rPr>
          <w:rFonts w:ascii="Verdana" w:eastAsia="Verdana" w:hAnsi="Verdana" w:cs="Tahoma"/>
          <w:sz w:val="16"/>
          <w:szCs w:val="16"/>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04A54046" w14:textId="77777777" w:rsidR="00797119" w:rsidRPr="00B709B3" w:rsidRDefault="00797119" w:rsidP="00797119">
      <w:pPr>
        <w:widowControl w:val="0"/>
        <w:tabs>
          <w:tab w:val="left" w:pos="560"/>
        </w:tabs>
        <w:autoSpaceDE w:val="0"/>
        <w:autoSpaceDN w:val="0"/>
        <w:spacing w:before="120"/>
        <w:jc w:val="both"/>
        <w:rPr>
          <w:rFonts w:ascii="Verdana" w:eastAsia="Verdana" w:hAnsi="Verdana" w:cs="Tahoma"/>
          <w:b/>
          <w:sz w:val="16"/>
          <w:szCs w:val="16"/>
        </w:rPr>
      </w:pPr>
      <w:r w:rsidRPr="00B709B3">
        <w:rPr>
          <w:rFonts w:ascii="Verdana" w:eastAsia="Verdana" w:hAnsi="Verdana" w:cs="Tahoma"/>
          <w:b/>
          <w:sz w:val="16"/>
          <w:szCs w:val="16"/>
        </w:rPr>
        <w:t>MATERIALES, HERRAMIENTAS Y EQUIPO. -</w:t>
      </w:r>
    </w:p>
    <w:p w14:paraId="529F7DA4" w14:textId="77777777" w:rsidR="00797119" w:rsidRPr="00B709B3" w:rsidRDefault="00797119" w:rsidP="00797119">
      <w:pPr>
        <w:widowControl w:val="0"/>
        <w:tabs>
          <w:tab w:val="left" w:pos="560"/>
        </w:tabs>
        <w:autoSpaceDE w:val="0"/>
        <w:autoSpaceDN w:val="0"/>
        <w:spacing w:before="120"/>
        <w:jc w:val="both"/>
        <w:rPr>
          <w:rFonts w:ascii="Verdana" w:eastAsia="Verdana" w:hAnsi="Verdana" w:cs="Tahoma"/>
          <w:sz w:val="16"/>
          <w:szCs w:val="16"/>
        </w:rPr>
      </w:pPr>
      <w:r w:rsidRPr="00B709B3">
        <w:rPr>
          <w:rFonts w:ascii="Verdana" w:eastAsia="Verdana" w:hAnsi="Verdana" w:cs="Tahoma"/>
          <w:sz w:val="16"/>
          <w:szCs w:val="16"/>
        </w:rPr>
        <w:t>La Entidad Ejecutora proporcionará todos los materiales (excepto los de aporte propio), herramientas y equipo necesarios para la ejecución de los trabajos, los mismos deberán ser aprobados por el Inspector de proyectos.</w:t>
      </w:r>
    </w:p>
    <w:p w14:paraId="4BA3EFF8"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Se deberá cumplir con las características detalladas en la tabla de descripción de insumos</w:t>
      </w:r>
    </w:p>
    <w:p w14:paraId="6B39CC71" w14:textId="77777777" w:rsidR="00797119" w:rsidRPr="00B709B3" w:rsidRDefault="00797119" w:rsidP="00797119">
      <w:pPr>
        <w:widowControl w:val="0"/>
        <w:tabs>
          <w:tab w:val="left" w:pos="560"/>
        </w:tabs>
        <w:autoSpaceDE w:val="0"/>
        <w:autoSpaceDN w:val="0"/>
        <w:spacing w:before="120"/>
        <w:jc w:val="both"/>
        <w:rPr>
          <w:rFonts w:ascii="Verdana" w:eastAsia="Verdana" w:hAnsi="Verdana" w:cs="Tahoma"/>
          <w:sz w:val="16"/>
          <w:szCs w:val="16"/>
        </w:rPr>
      </w:pPr>
    </w:p>
    <w:p w14:paraId="2364F29B" w14:textId="77777777" w:rsidR="00797119" w:rsidRPr="00B709B3" w:rsidRDefault="00797119" w:rsidP="00797119">
      <w:pPr>
        <w:widowControl w:val="0"/>
        <w:tabs>
          <w:tab w:val="left" w:pos="8711"/>
        </w:tabs>
        <w:autoSpaceDE w:val="0"/>
        <w:autoSpaceDN w:val="0"/>
        <w:spacing w:before="120"/>
        <w:jc w:val="both"/>
        <w:rPr>
          <w:rFonts w:ascii="Verdana" w:eastAsia="Verdana" w:hAnsi="Verdana" w:cs="Tahoma"/>
          <w:sz w:val="16"/>
          <w:szCs w:val="16"/>
        </w:rPr>
      </w:pPr>
      <w:r w:rsidRPr="00B709B3">
        <w:rPr>
          <w:rFonts w:ascii="Verdana" w:eastAsia="Verdana" w:hAnsi="Verdana" w:cs="Tahoma"/>
          <w:sz w:val="16"/>
          <w:szCs w:val="16"/>
        </w:rPr>
        <w:t>La Entidad Ejecutora deberá cumplir con los requisitos establecidos en la Norma Boliviana del Hormigón Armado CBH-87 para los materiales que cubre esta norma.</w:t>
      </w:r>
    </w:p>
    <w:p w14:paraId="72BBD8FB" w14:textId="77777777" w:rsidR="00797119" w:rsidRPr="00B709B3" w:rsidRDefault="00797119" w:rsidP="00797119">
      <w:pPr>
        <w:widowControl w:val="0"/>
        <w:tabs>
          <w:tab w:val="left" w:pos="8711"/>
        </w:tabs>
        <w:autoSpaceDE w:val="0"/>
        <w:autoSpaceDN w:val="0"/>
        <w:spacing w:before="120"/>
        <w:jc w:val="both"/>
        <w:rPr>
          <w:rFonts w:ascii="Verdana" w:eastAsia="Verdana" w:hAnsi="Verdana" w:cs="Tahoma"/>
          <w:sz w:val="16"/>
          <w:szCs w:val="16"/>
        </w:rPr>
      </w:pPr>
      <w:r w:rsidRPr="00B709B3">
        <w:rPr>
          <w:rFonts w:ascii="Verdana" w:eastAsia="Verdana" w:hAnsi="Verdana" w:cs="Tahoma"/>
          <w:sz w:val="16"/>
          <w:szCs w:val="16"/>
        </w:rPr>
        <w:t>Los materiales serán de calidad que aseguren la durabilidad y correcto funcionamiento de las instalaciones; previo a su empleo en obra deberá ser aprobado por el Inspector de proyectos.</w:t>
      </w:r>
    </w:p>
    <w:p w14:paraId="2B8009A0" w14:textId="77777777" w:rsidR="00797119" w:rsidRPr="00B709B3" w:rsidRDefault="00797119" w:rsidP="00797119">
      <w:pPr>
        <w:widowControl w:val="0"/>
        <w:tabs>
          <w:tab w:val="left" w:pos="560"/>
        </w:tabs>
        <w:autoSpaceDE w:val="0"/>
        <w:autoSpaceDN w:val="0"/>
        <w:spacing w:before="120"/>
        <w:jc w:val="both"/>
        <w:rPr>
          <w:rFonts w:ascii="Verdana" w:eastAsia="Verdana" w:hAnsi="Verdana" w:cs="Tahoma"/>
          <w:b/>
          <w:sz w:val="16"/>
          <w:szCs w:val="16"/>
        </w:rPr>
      </w:pPr>
      <w:r w:rsidRPr="00B709B3">
        <w:rPr>
          <w:rFonts w:ascii="Verdana" w:eastAsia="Verdana" w:hAnsi="Verdana" w:cs="Tahoma"/>
          <w:b/>
          <w:sz w:val="16"/>
          <w:szCs w:val="16"/>
        </w:rPr>
        <w:t>FORMA DE EJECUCIÓN. -</w:t>
      </w:r>
    </w:p>
    <w:p w14:paraId="69FDFD17" w14:textId="77777777" w:rsidR="00797119" w:rsidRPr="00B709B3" w:rsidRDefault="00797119" w:rsidP="00797119">
      <w:pPr>
        <w:widowControl w:val="0"/>
        <w:autoSpaceDE w:val="0"/>
        <w:autoSpaceDN w:val="0"/>
        <w:spacing w:before="120"/>
        <w:jc w:val="both"/>
        <w:rPr>
          <w:rFonts w:ascii="Verdana" w:eastAsia="Verdana" w:hAnsi="Verdana" w:cs="Tahoma"/>
          <w:color w:val="000000"/>
          <w:sz w:val="16"/>
          <w:szCs w:val="16"/>
          <w:shd w:val="clear" w:color="auto" w:fill="FFFFFF"/>
        </w:rPr>
      </w:pPr>
      <w:r w:rsidRPr="00B709B3">
        <w:rPr>
          <w:rFonts w:ascii="Verdana" w:eastAsia="Verdana" w:hAnsi="Verdana" w:cs="Tahoma"/>
          <w:color w:val="000000"/>
          <w:sz w:val="16"/>
          <w:szCs w:val="16"/>
          <w:shd w:val="clear" w:color="auto" w:fill="FFFFFF"/>
        </w:rPr>
        <w:t>El replanteo y trazado de la cámara, serán realizadas por la Entidad Ejecutora con estricta sujeción a la ubicación y las dimensiones señaladas en los planos y/o instrucción del Inspector.</w:t>
      </w:r>
    </w:p>
    <w:p w14:paraId="4FE33D83" w14:textId="77777777" w:rsidR="00797119" w:rsidRPr="00B709B3" w:rsidRDefault="00797119" w:rsidP="00797119">
      <w:pPr>
        <w:widowControl w:val="0"/>
        <w:autoSpaceDE w:val="0"/>
        <w:autoSpaceDN w:val="0"/>
        <w:spacing w:before="120"/>
        <w:jc w:val="both"/>
        <w:rPr>
          <w:rFonts w:ascii="Verdana" w:eastAsia="Verdana" w:hAnsi="Verdana" w:cs="Tahoma"/>
          <w:color w:val="000000"/>
          <w:sz w:val="16"/>
          <w:szCs w:val="16"/>
          <w:shd w:val="clear" w:color="auto" w:fill="FFFFFF"/>
        </w:rPr>
      </w:pPr>
      <w:r w:rsidRPr="00B709B3">
        <w:rPr>
          <w:rFonts w:ascii="Verdana" w:eastAsia="Verdana" w:hAnsi="Verdana" w:cs="Tahoma"/>
          <w:color w:val="000000"/>
          <w:sz w:val="16"/>
          <w:szCs w:val="16"/>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5BBBA27B" w14:textId="77777777" w:rsidR="00797119" w:rsidRPr="00B709B3" w:rsidRDefault="00797119" w:rsidP="00797119">
      <w:pPr>
        <w:widowControl w:val="0"/>
        <w:autoSpaceDE w:val="0"/>
        <w:autoSpaceDN w:val="0"/>
        <w:spacing w:before="120"/>
        <w:jc w:val="both"/>
        <w:rPr>
          <w:rFonts w:ascii="Verdana" w:eastAsia="Verdana" w:hAnsi="Verdana" w:cs="Verdana"/>
          <w:sz w:val="16"/>
          <w:szCs w:val="16"/>
        </w:rPr>
      </w:pPr>
      <w:r w:rsidRPr="00B709B3">
        <w:rPr>
          <w:rFonts w:ascii="Verdana" w:eastAsia="Verdana" w:hAnsi="Verdana" w:cs="Verdana"/>
          <w:sz w:val="16"/>
          <w:szCs w:val="16"/>
        </w:rPr>
        <w:t>En la excavación se protegerán árboles, postes, cercas, letreros, tuberías de agua potable y otros, debiendo la Entidad Ejecutora en caso de ser dañadas reemplazarlos o restaurarlos a su cuenta.</w:t>
      </w:r>
    </w:p>
    <w:p w14:paraId="485524FF" w14:textId="77777777" w:rsidR="00797119" w:rsidRPr="00B709B3" w:rsidRDefault="00797119" w:rsidP="00797119">
      <w:pPr>
        <w:widowControl w:val="0"/>
        <w:tabs>
          <w:tab w:val="left" w:pos="560"/>
        </w:tabs>
        <w:autoSpaceDE w:val="0"/>
        <w:autoSpaceDN w:val="0"/>
        <w:spacing w:before="120"/>
        <w:jc w:val="both"/>
        <w:rPr>
          <w:rFonts w:ascii="Verdana" w:eastAsia="Verdana" w:hAnsi="Verdana" w:cs="Tahoma"/>
          <w:sz w:val="16"/>
          <w:szCs w:val="16"/>
        </w:rPr>
      </w:pPr>
      <w:r w:rsidRPr="00B709B3">
        <w:rPr>
          <w:rFonts w:ascii="Verdana" w:eastAsia="Verdana" w:hAnsi="Verdana" w:cs="Tahoma"/>
          <w:color w:val="000000"/>
          <w:sz w:val="16"/>
          <w:szCs w:val="16"/>
          <w:shd w:val="clear" w:color="auto" w:fill="FFFFFF"/>
        </w:rPr>
        <w:t>Previa verificación del nivel de la excavación y el asentamiento del terreno, se realizará la c</w:t>
      </w:r>
      <w:r w:rsidRPr="00B709B3">
        <w:rPr>
          <w:rFonts w:ascii="Verdana" w:eastAsia="Verdana" w:hAnsi="Verdana" w:cs="Tahoma"/>
          <w:sz w:val="16"/>
          <w:szCs w:val="16"/>
        </w:rPr>
        <w:t>onstrucción de la base de la cámara séptica para lo cual se vaciará una capa de hormigón pobre de 5cm de espesor, luego se procederá a ejecutar el hormigón ciclópeo de la base en el espesor que indican los planos constructivos.</w:t>
      </w:r>
    </w:p>
    <w:p w14:paraId="05791C16" w14:textId="77777777" w:rsidR="00797119" w:rsidRPr="00B709B3" w:rsidRDefault="00797119" w:rsidP="00797119">
      <w:pPr>
        <w:widowControl w:val="0"/>
        <w:tabs>
          <w:tab w:val="left" w:pos="560"/>
        </w:tabs>
        <w:autoSpaceDE w:val="0"/>
        <w:autoSpaceDN w:val="0"/>
        <w:spacing w:before="120"/>
        <w:jc w:val="both"/>
        <w:rPr>
          <w:rFonts w:ascii="Verdana" w:eastAsia="Verdana" w:hAnsi="Verdana" w:cs="Verdana"/>
          <w:sz w:val="16"/>
          <w:szCs w:val="16"/>
        </w:rPr>
      </w:pPr>
      <w:r w:rsidRPr="00B709B3">
        <w:rPr>
          <w:rFonts w:ascii="Verdana" w:eastAsia="Verdana" w:hAnsi="Verdana" w:cs="Verdana"/>
          <w:sz w:val="16"/>
          <w:szCs w:val="16"/>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12373C7B" w14:textId="77777777" w:rsidR="00797119" w:rsidRPr="00B709B3" w:rsidRDefault="00797119" w:rsidP="00797119">
      <w:pPr>
        <w:widowControl w:val="0"/>
        <w:autoSpaceDE w:val="0"/>
        <w:autoSpaceDN w:val="0"/>
        <w:spacing w:before="120"/>
        <w:jc w:val="both"/>
        <w:rPr>
          <w:rFonts w:ascii="Verdana" w:eastAsia="Verdana" w:hAnsi="Verdana" w:cs="Tahoma"/>
          <w:sz w:val="16"/>
          <w:szCs w:val="16"/>
        </w:rPr>
      </w:pPr>
      <w:r w:rsidRPr="00B709B3">
        <w:rPr>
          <w:rFonts w:ascii="Verdana" w:eastAsia="Verdana" w:hAnsi="Verdana" w:cs="Tahoma"/>
          <w:sz w:val="16"/>
          <w:szCs w:val="16"/>
        </w:rPr>
        <w:t xml:space="preserve">En caso de que la dosificación no está especificada, se empleará un hormigón de dosificación 1:3:4 con 50 % de piedra </w:t>
      </w:r>
      <w:proofErr w:type="spellStart"/>
      <w:r w:rsidRPr="00B709B3">
        <w:rPr>
          <w:rFonts w:ascii="Verdana" w:eastAsia="Verdana" w:hAnsi="Verdana" w:cs="Tahoma"/>
          <w:sz w:val="16"/>
          <w:szCs w:val="16"/>
        </w:rPr>
        <w:t>desplazadora</w:t>
      </w:r>
      <w:proofErr w:type="spellEnd"/>
      <w:r w:rsidRPr="00B709B3">
        <w:rPr>
          <w:rFonts w:ascii="Verdana" w:eastAsia="Verdana" w:hAnsi="Verdana" w:cs="Tahoma"/>
          <w:sz w:val="16"/>
          <w:szCs w:val="16"/>
        </w:rPr>
        <w:t>.</w:t>
      </w:r>
    </w:p>
    <w:p w14:paraId="6C17EEE8" w14:textId="77777777" w:rsidR="00797119" w:rsidRPr="00B709B3" w:rsidRDefault="00797119" w:rsidP="00797119">
      <w:pPr>
        <w:widowControl w:val="0"/>
        <w:tabs>
          <w:tab w:val="left" w:pos="8711"/>
        </w:tabs>
        <w:autoSpaceDE w:val="0"/>
        <w:autoSpaceDN w:val="0"/>
        <w:spacing w:before="120"/>
        <w:jc w:val="both"/>
        <w:rPr>
          <w:rFonts w:ascii="Verdana" w:eastAsia="Verdana" w:hAnsi="Verdana" w:cs="Tahoma"/>
          <w:sz w:val="16"/>
          <w:szCs w:val="16"/>
        </w:rPr>
      </w:pPr>
      <w:r w:rsidRPr="00B709B3">
        <w:rPr>
          <w:rFonts w:ascii="Verdana" w:eastAsia="Verdana" w:hAnsi="Verdana" w:cs="Tahoma"/>
          <w:sz w:val="16"/>
          <w:szCs w:val="16"/>
        </w:rPr>
        <w:t>Los encofrados de las paredes de la cámara séptica podrán ser de madera, metálicos u otro material lo suficientemente rígido, estanco y estable.</w:t>
      </w:r>
    </w:p>
    <w:p w14:paraId="6D352B45" w14:textId="77777777" w:rsidR="00797119" w:rsidRPr="00B709B3" w:rsidRDefault="00797119" w:rsidP="00797119">
      <w:pPr>
        <w:widowControl w:val="0"/>
        <w:tabs>
          <w:tab w:val="left" w:pos="8711"/>
        </w:tabs>
        <w:autoSpaceDE w:val="0"/>
        <w:autoSpaceDN w:val="0"/>
        <w:spacing w:before="120"/>
        <w:jc w:val="both"/>
        <w:rPr>
          <w:rFonts w:ascii="Verdana" w:eastAsia="Verdana" w:hAnsi="Verdana" w:cs="Tahoma"/>
          <w:sz w:val="16"/>
          <w:szCs w:val="16"/>
        </w:rPr>
      </w:pPr>
      <w:r w:rsidRPr="00B709B3">
        <w:rPr>
          <w:rFonts w:ascii="Verdana" w:eastAsia="Verdana" w:hAnsi="Verdana" w:cs="Tahoma"/>
          <w:sz w:val="16"/>
          <w:szCs w:val="16"/>
        </w:rPr>
        <w:t>Serán armados o ensamblados de tal forma que permitan garantizar que la construcción de los elementos de hormigón ciclópeo tenga las dimensiones y secciones conforme a planos constructivos.</w:t>
      </w:r>
    </w:p>
    <w:p w14:paraId="2BC9F2F9" w14:textId="77777777" w:rsidR="00797119" w:rsidRPr="00B709B3" w:rsidRDefault="00797119" w:rsidP="00797119">
      <w:pPr>
        <w:widowControl w:val="0"/>
        <w:tabs>
          <w:tab w:val="left" w:pos="8711"/>
        </w:tabs>
        <w:autoSpaceDE w:val="0"/>
        <w:autoSpaceDN w:val="0"/>
        <w:spacing w:before="120"/>
        <w:jc w:val="both"/>
        <w:rPr>
          <w:rFonts w:ascii="Verdana" w:eastAsia="Verdana" w:hAnsi="Verdana" w:cs="Tahoma"/>
          <w:sz w:val="16"/>
          <w:szCs w:val="16"/>
        </w:rPr>
      </w:pPr>
      <w:r w:rsidRPr="00B709B3">
        <w:rPr>
          <w:rFonts w:ascii="Verdana" w:eastAsia="Verdana" w:hAnsi="Verdana" w:cs="Tahoma"/>
          <w:sz w:val="16"/>
          <w:szCs w:val="16"/>
        </w:rPr>
        <w:t>Su arreglo y escuadrías usadas serán los necesarios para resistir el peso del hormigón fresco, equipo de construcción y los obreros durante la operación del vaciado.</w:t>
      </w:r>
    </w:p>
    <w:p w14:paraId="7D7B0C80" w14:textId="77777777" w:rsidR="00797119" w:rsidRPr="00B709B3" w:rsidRDefault="00797119" w:rsidP="00797119">
      <w:pPr>
        <w:widowControl w:val="0"/>
        <w:tabs>
          <w:tab w:val="left" w:pos="8711"/>
        </w:tabs>
        <w:autoSpaceDE w:val="0"/>
        <w:autoSpaceDN w:val="0"/>
        <w:spacing w:before="120"/>
        <w:jc w:val="both"/>
        <w:rPr>
          <w:rFonts w:ascii="Verdana" w:eastAsia="Verdana" w:hAnsi="Verdana" w:cs="Tahoma"/>
          <w:sz w:val="16"/>
          <w:szCs w:val="16"/>
        </w:rPr>
      </w:pPr>
      <w:r w:rsidRPr="00B709B3">
        <w:rPr>
          <w:rFonts w:ascii="Verdana" w:eastAsia="Verdana" w:hAnsi="Verdana" w:cs="Tahoma"/>
          <w:sz w:val="16"/>
          <w:szCs w:val="16"/>
        </w:rPr>
        <w:t>Los encofrados deberán ser estancos a fin de evitar el empobrecimiento del hormigón por escurrimiento del agua.</w:t>
      </w:r>
    </w:p>
    <w:p w14:paraId="749B86BA" w14:textId="77777777" w:rsidR="00797119" w:rsidRPr="00B709B3" w:rsidRDefault="00797119" w:rsidP="00797119">
      <w:pPr>
        <w:widowControl w:val="0"/>
        <w:autoSpaceDE w:val="0"/>
        <w:autoSpaceDN w:val="0"/>
        <w:spacing w:before="120"/>
        <w:jc w:val="both"/>
        <w:rPr>
          <w:rFonts w:ascii="Verdana" w:eastAsia="Verdana" w:hAnsi="Verdana" w:cs="Tahoma"/>
          <w:color w:val="000000"/>
          <w:sz w:val="16"/>
          <w:szCs w:val="16"/>
          <w:shd w:val="clear" w:color="auto" w:fill="FFFFFF"/>
        </w:rPr>
      </w:pPr>
      <w:r w:rsidRPr="00B709B3">
        <w:rPr>
          <w:rFonts w:ascii="Verdana" w:eastAsia="Verdana" w:hAnsi="Verdana" w:cs="Tahoma"/>
          <w:color w:val="000000"/>
          <w:sz w:val="16"/>
          <w:szCs w:val="16"/>
          <w:shd w:val="clear" w:color="auto" w:fill="FFFFFF"/>
        </w:rPr>
        <w:t>Una vez encofrado las paredes laterales de la cámara, se procederá como sigue:</w:t>
      </w:r>
    </w:p>
    <w:p w14:paraId="0D8C9412" w14:textId="77777777" w:rsidR="00797119" w:rsidRPr="00B709B3" w:rsidRDefault="00797119" w:rsidP="00797119">
      <w:pPr>
        <w:widowControl w:val="0"/>
        <w:tabs>
          <w:tab w:val="left" w:pos="560"/>
        </w:tabs>
        <w:autoSpaceDE w:val="0"/>
        <w:autoSpaceDN w:val="0"/>
        <w:spacing w:before="120"/>
        <w:jc w:val="both"/>
        <w:rPr>
          <w:rFonts w:ascii="Verdana" w:eastAsia="Verdana" w:hAnsi="Verdana" w:cs="Verdana"/>
          <w:sz w:val="16"/>
          <w:szCs w:val="16"/>
        </w:rPr>
      </w:pPr>
      <w:r w:rsidRPr="00B709B3">
        <w:rPr>
          <w:rFonts w:ascii="Verdana" w:eastAsia="Verdana" w:hAnsi="Verdana" w:cs="Verdana"/>
          <w:sz w:val="16"/>
          <w:szCs w:val="16"/>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65192BD0" w14:textId="77777777" w:rsidR="00797119" w:rsidRPr="00B709B3" w:rsidRDefault="00797119" w:rsidP="00797119">
      <w:pPr>
        <w:widowControl w:val="0"/>
        <w:tabs>
          <w:tab w:val="left" w:pos="560"/>
        </w:tabs>
        <w:autoSpaceDE w:val="0"/>
        <w:autoSpaceDN w:val="0"/>
        <w:spacing w:before="120"/>
        <w:jc w:val="both"/>
        <w:rPr>
          <w:rFonts w:ascii="Verdana" w:eastAsia="Verdana" w:hAnsi="Verdana" w:cs="Verdana"/>
          <w:color w:val="000000"/>
          <w:sz w:val="16"/>
          <w:szCs w:val="16"/>
        </w:rPr>
      </w:pPr>
      <w:r w:rsidRPr="00B709B3">
        <w:rPr>
          <w:rFonts w:ascii="Verdana" w:eastAsia="Verdana" w:hAnsi="Verdana" w:cs="Verdana"/>
          <w:color w:val="000000"/>
          <w:sz w:val="16"/>
          <w:szCs w:val="16"/>
        </w:rPr>
        <w:lastRenderedPageBreak/>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11B2AA06" w14:textId="77777777" w:rsidR="00797119" w:rsidRPr="00B709B3" w:rsidRDefault="00797119" w:rsidP="00797119">
      <w:pPr>
        <w:widowControl w:val="0"/>
        <w:tabs>
          <w:tab w:val="left" w:pos="560"/>
        </w:tabs>
        <w:autoSpaceDE w:val="0"/>
        <w:autoSpaceDN w:val="0"/>
        <w:spacing w:before="120"/>
        <w:rPr>
          <w:rFonts w:ascii="Verdana" w:eastAsia="Verdana" w:hAnsi="Verdana" w:cs="Verdana"/>
          <w:sz w:val="16"/>
          <w:szCs w:val="16"/>
        </w:rPr>
      </w:pPr>
      <w:r w:rsidRPr="00B709B3">
        <w:rPr>
          <w:rFonts w:ascii="Verdana" w:eastAsia="Verdana" w:hAnsi="Verdana" w:cs="Verdana"/>
          <w:sz w:val="16"/>
          <w:szCs w:val="16"/>
        </w:rPr>
        <w:t>La ejecución se continuará por capas, y siguiendo el mismo procedimiento indicado antes para lograr una efectiva unión vertical y horizontal.</w:t>
      </w:r>
    </w:p>
    <w:p w14:paraId="0E316B65" w14:textId="77777777" w:rsidR="00797119" w:rsidRPr="00B709B3" w:rsidRDefault="00797119" w:rsidP="00797119">
      <w:pPr>
        <w:widowControl w:val="0"/>
        <w:tabs>
          <w:tab w:val="left" w:pos="560"/>
        </w:tabs>
        <w:autoSpaceDE w:val="0"/>
        <w:autoSpaceDN w:val="0"/>
        <w:spacing w:before="120"/>
        <w:jc w:val="both"/>
        <w:rPr>
          <w:rFonts w:ascii="Verdana" w:eastAsia="Verdana" w:hAnsi="Verdana" w:cs="Verdana"/>
          <w:sz w:val="16"/>
          <w:szCs w:val="16"/>
        </w:rPr>
      </w:pPr>
      <w:r w:rsidRPr="00B709B3">
        <w:rPr>
          <w:rFonts w:ascii="Verdana" w:eastAsia="Verdana" w:hAnsi="Verdana" w:cs="Verdana"/>
          <w:sz w:val="16"/>
          <w:szCs w:val="16"/>
        </w:rPr>
        <w:t>El hormigón será mezclado en las cantidades necesarias para su uso inmediato. Se rechazará todo hormigón que tenga 30 minutos o más a partir del momento de mezclado.</w:t>
      </w:r>
    </w:p>
    <w:p w14:paraId="18F1B28C" w14:textId="77777777" w:rsidR="00797119" w:rsidRPr="00B709B3" w:rsidRDefault="00797119" w:rsidP="00797119">
      <w:pPr>
        <w:widowControl w:val="0"/>
        <w:tabs>
          <w:tab w:val="left" w:pos="8711"/>
        </w:tabs>
        <w:autoSpaceDE w:val="0"/>
        <w:autoSpaceDN w:val="0"/>
        <w:spacing w:before="120"/>
        <w:jc w:val="both"/>
        <w:rPr>
          <w:rFonts w:ascii="Verdana" w:eastAsia="Verdana" w:hAnsi="Verdana" w:cs="Tahoma"/>
          <w:sz w:val="16"/>
          <w:szCs w:val="16"/>
        </w:rPr>
      </w:pPr>
      <w:r w:rsidRPr="00B709B3">
        <w:rPr>
          <w:rFonts w:ascii="Verdana" w:eastAsia="Verdana" w:hAnsi="Verdana" w:cs="Tahoma"/>
          <w:sz w:val="16"/>
          <w:szCs w:val="16"/>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0B5B68D3" w14:textId="77777777" w:rsidR="00797119" w:rsidRPr="00B709B3" w:rsidRDefault="00797119" w:rsidP="00797119">
      <w:pPr>
        <w:widowControl w:val="0"/>
        <w:tabs>
          <w:tab w:val="left" w:pos="8711"/>
        </w:tabs>
        <w:autoSpaceDE w:val="0"/>
        <w:autoSpaceDN w:val="0"/>
        <w:spacing w:before="120"/>
        <w:jc w:val="both"/>
        <w:rPr>
          <w:rFonts w:ascii="Verdana" w:eastAsia="Verdana" w:hAnsi="Verdana" w:cs="Tahoma"/>
          <w:sz w:val="16"/>
          <w:szCs w:val="16"/>
        </w:rPr>
      </w:pPr>
      <w:r w:rsidRPr="00B709B3">
        <w:rPr>
          <w:rFonts w:ascii="Verdana" w:eastAsia="Verdana" w:hAnsi="Verdana" w:cs="Tahoma"/>
          <w:sz w:val="16"/>
          <w:szCs w:val="16"/>
        </w:rPr>
        <w:t>Los encofrados se retirarán progresivamente y sin golpes, sacudidas ni vibraciones en la estructura, evitando el desprendimiento de partes de hormigón que provoque pérdida de sección de elemento.</w:t>
      </w:r>
    </w:p>
    <w:p w14:paraId="4CD11076" w14:textId="77777777" w:rsidR="00797119" w:rsidRPr="00B709B3" w:rsidRDefault="00797119" w:rsidP="00797119">
      <w:pPr>
        <w:widowControl w:val="0"/>
        <w:tabs>
          <w:tab w:val="left" w:pos="560"/>
        </w:tabs>
        <w:autoSpaceDE w:val="0"/>
        <w:autoSpaceDN w:val="0"/>
        <w:spacing w:before="120"/>
        <w:jc w:val="both"/>
        <w:rPr>
          <w:rFonts w:ascii="Verdana" w:eastAsia="Verdana" w:hAnsi="Verdana" w:cs="Tahoma"/>
          <w:sz w:val="16"/>
          <w:szCs w:val="16"/>
        </w:rPr>
      </w:pPr>
      <w:r w:rsidRPr="00B709B3">
        <w:rPr>
          <w:rFonts w:ascii="Verdana" w:eastAsia="Verdana" w:hAnsi="Verdana" w:cs="Tahoma"/>
          <w:sz w:val="16"/>
          <w:szCs w:val="16"/>
        </w:rPr>
        <w:t>El piso y las paredes laterales de la cámara deberán ser revocados con mortero de cemento de dosificación 1:3 y un espesor de 2 cm. y el enlucido se realizará con una lechada de cemento y un aditivo impermeabilizante de fraguado normal.</w:t>
      </w:r>
    </w:p>
    <w:p w14:paraId="0B716659" w14:textId="77777777" w:rsidR="00797119" w:rsidRPr="00B709B3" w:rsidRDefault="00797119" w:rsidP="00797119">
      <w:pPr>
        <w:widowControl w:val="0"/>
        <w:tabs>
          <w:tab w:val="left" w:pos="560"/>
        </w:tabs>
        <w:autoSpaceDE w:val="0"/>
        <w:autoSpaceDN w:val="0"/>
        <w:spacing w:before="120"/>
        <w:jc w:val="both"/>
        <w:rPr>
          <w:rFonts w:ascii="Verdana" w:eastAsia="Verdana" w:hAnsi="Verdana" w:cs="Tahoma"/>
          <w:sz w:val="16"/>
          <w:szCs w:val="16"/>
        </w:rPr>
      </w:pPr>
      <w:r w:rsidRPr="00B709B3">
        <w:rPr>
          <w:rFonts w:ascii="Verdana" w:eastAsia="Verdana" w:hAnsi="Verdana" w:cs="Tahoma"/>
          <w:sz w:val="16"/>
          <w:szCs w:val="16"/>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187011E4" w14:textId="77777777" w:rsidR="00797119" w:rsidRPr="00B709B3" w:rsidRDefault="00797119" w:rsidP="00797119">
      <w:pPr>
        <w:widowControl w:val="0"/>
        <w:autoSpaceDE w:val="0"/>
        <w:autoSpaceDN w:val="0"/>
        <w:spacing w:before="120"/>
        <w:jc w:val="both"/>
        <w:rPr>
          <w:rFonts w:ascii="Verdana" w:eastAsia="Verdana" w:hAnsi="Verdana" w:cs="Tahoma"/>
          <w:sz w:val="16"/>
          <w:szCs w:val="16"/>
        </w:rPr>
      </w:pPr>
      <w:r w:rsidRPr="00B709B3">
        <w:rPr>
          <w:rFonts w:ascii="Verdana" w:eastAsia="Verdana" w:hAnsi="Verdana" w:cs="Tahoma"/>
          <w:sz w:val="16"/>
          <w:szCs w:val="16"/>
        </w:rPr>
        <w:t>Las cámaras de inspección deberán ser protegidas del sol y se mantendrán humedecidas 14 días después del hormigonado y no deberán ser cargadas hasta los 28 días después de su construcción.</w:t>
      </w:r>
    </w:p>
    <w:p w14:paraId="1E6B1C17" w14:textId="77777777" w:rsidR="00797119" w:rsidRPr="00B709B3" w:rsidRDefault="00797119" w:rsidP="00797119">
      <w:pPr>
        <w:widowControl w:val="0"/>
        <w:autoSpaceDE w:val="0"/>
        <w:autoSpaceDN w:val="0"/>
        <w:spacing w:before="120"/>
        <w:jc w:val="both"/>
        <w:rPr>
          <w:rFonts w:ascii="Verdana" w:eastAsia="Verdana" w:hAnsi="Verdana" w:cs="Tahoma"/>
          <w:sz w:val="16"/>
          <w:szCs w:val="16"/>
        </w:rPr>
      </w:pPr>
      <w:r w:rsidRPr="00B709B3">
        <w:rPr>
          <w:rFonts w:ascii="Verdana" w:eastAsia="Verdana" w:hAnsi="Verdana" w:cs="Tahoma"/>
          <w:sz w:val="16"/>
          <w:szCs w:val="16"/>
        </w:rPr>
        <w:t>La instalación de la tubería de entrada y salida de la cámara y los accesorios necesarios deberán se provistos por la Entidad Ejecutora de acuerdo a los planos de detalle.</w:t>
      </w:r>
    </w:p>
    <w:p w14:paraId="0E21640B" w14:textId="77777777" w:rsidR="00797119" w:rsidRPr="00B709B3" w:rsidRDefault="00797119" w:rsidP="00797119">
      <w:pPr>
        <w:widowControl w:val="0"/>
        <w:tabs>
          <w:tab w:val="left" w:pos="560"/>
        </w:tabs>
        <w:autoSpaceDE w:val="0"/>
        <w:autoSpaceDN w:val="0"/>
        <w:spacing w:before="120"/>
        <w:jc w:val="both"/>
        <w:rPr>
          <w:rFonts w:ascii="Verdana" w:eastAsia="Verdana" w:hAnsi="Verdana" w:cs="Tahoma"/>
          <w:sz w:val="16"/>
          <w:szCs w:val="16"/>
        </w:rPr>
      </w:pPr>
      <w:r w:rsidRPr="00B709B3">
        <w:rPr>
          <w:rFonts w:ascii="Verdana" w:eastAsia="Verdana" w:hAnsi="Verdana" w:cs="Tahoma"/>
          <w:sz w:val="16"/>
          <w:szCs w:val="16"/>
        </w:rPr>
        <w:t>El relleno de tierra alrededor de las cámaras deberá ser ejecutado con material aprobado por el Inspector de proyectos por capas de 15 cm, apisonadas adecuadamente con humedad óptima.</w:t>
      </w:r>
    </w:p>
    <w:p w14:paraId="3207AAA0" w14:textId="77777777" w:rsidR="00797119" w:rsidRPr="00B709B3" w:rsidRDefault="00797119" w:rsidP="00797119">
      <w:pPr>
        <w:widowControl w:val="0"/>
        <w:tabs>
          <w:tab w:val="left" w:pos="560"/>
        </w:tabs>
        <w:autoSpaceDE w:val="0"/>
        <w:autoSpaceDN w:val="0"/>
        <w:spacing w:before="120"/>
        <w:jc w:val="both"/>
        <w:rPr>
          <w:rFonts w:ascii="Verdana" w:eastAsia="Verdana" w:hAnsi="Verdana" w:cs="Tahoma"/>
          <w:sz w:val="16"/>
          <w:szCs w:val="16"/>
        </w:rPr>
      </w:pPr>
      <w:r w:rsidRPr="00B709B3">
        <w:rPr>
          <w:rFonts w:ascii="Verdana" w:eastAsia="Verdana" w:hAnsi="Verdana" w:cs="Tahoma"/>
          <w:sz w:val="16"/>
          <w:szCs w:val="16"/>
        </w:rPr>
        <w:t>Cualquier otra instalación complementaria para el correcto funcionamiento del sistema de recolección de aguas sanitarias de acuerdo a lo indicado en los planos correspondientes y/o instrucciones del Inspector de proyectos.</w:t>
      </w:r>
    </w:p>
    <w:p w14:paraId="6B29918A" w14:textId="77777777" w:rsidR="00797119" w:rsidRPr="00B709B3" w:rsidRDefault="00797119" w:rsidP="00797119">
      <w:pPr>
        <w:widowControl w:val="0"/>
        <w:tabs>
          <w:tab w:val="left" w:pos="560"/>
        </w:tabs>
        <w:autoSpaceDE w:val="0"/>
        <w:autoSpaceDN w:val="0"/>
        <w:spacing w:before="120"/>
        <w:jc w:val="both"/>
        <w:rPr>
          <w:rFonts w:ascii="Verdana" w:eastAsia="Verdana" w:hAnsi="Verdana" w:cs="Verdana"/>
          <w:color w:val="000000"/>
          <w:sz w:val="16"/>
          <w:szCs w:val="16"/>
        </w:rPr>
      </w:pPr>
      <w:r w:rsidRPr="00B709B3">
        <w:rPr>
          <w:rFonts w:ascii="Verdana" w:eastAsia="Verdana" w:hAnsi="Verdana" w:cs="Verdana"/>
          <w:color w:val="000000"/>
          <w:sz w:val="16"/>
          <w:szCs w:val="16"/>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797119" w:rsidRPr="00B709B3" w14:paraId="57278555" w14:textId="77777777" w:rsidTr="000648BD">
        <w:trPr>
          <w:trHeight w:val="283"/>
          <w:jc w:val="center"/>
        </w:trPr>
        <w:tc>
          <w:tcPr>
            <w:tcW w:w="2122" w:type="dxa"/>
            <w:shd w:val="clear" w:color="auto" w:fill="244061"/>
            <w:vAlign w:val="center"/>
          </w:tcPr>
          <w:p w14:paraId="34C15E09" w14:textId="77777777" w:rsidR="00797119" w:rsidRPr="00B709B3" w:rsidRDefault="00797119" w:rsidP="000648BD">
            <w:pPr>
              <w:widowControl w:val="0"/>
              <w:tabs>
                <w:tab w:val="left" w:pos="560"/>
              </w:tabs>
              <w:autoSpaceDE w:val="0"/>
              <w:autoSpaceDN w:val="0"/>
              <w:spacing w:before="120"/>
              <w:jc w:val="center"/>
              <w:rPr>
                <w:rFonts w:ascii="Verdana" w:eastAsia="Verdana" w:hAnsi="Verdana" w:cs="Verdana"/>
                <w:b/>
                <w:bCs/>
                <w:color w:val="FFFFFF"/>
                <w:sz w:val="16"/>
                <w:szCs w:val="16"/>
              </w:rPr>
            </w:pPr>
            <w:r w:rsidRPr="00B709B3">
              <w:rPr>
                <w:rFonts w:ascii="Verdana" w:eastAsia="Verdana" w:hAnsi="Verdana" w:cs="Verdana"/>
                <w:b/>
                <w:bCs/>
                <w:color w:val="FFFFFF"/>
                <w:sz w:val="16"/>
                <w:szCs w:val="16"/>
              </w:rPr>
              <w:t>DOSIFICACIÓN</w:t>
            </w:r>
          </w:p>
        </w:tc>
        <w:tc>
          <w:tcPr>
            <w:tcW w:w="4677" w:type="dxa"/>
            <w:shd w:val="clear" w:color="auto" w:fill="244061"/>
            <w:vAlign w:val="center"/>
          </w:tcPr>
          <w:p w14:paraId="79413F54" w14:textId="77777777" w:rsidR="00797119" w:rsidRPr="00B709B3" w:rsidRDefault="00797119" w:rsidP="000648BD">
            <w:pPr>
              <w:widowControl w:val="0"/>
              <w:tabs>
                <w:tab w:val="left" w:pos="560"/>
              </w:tabs>
              <w:autoSpaceDE w:val="0"/>
              <w:autoSpaceDN w:val="0"/>
              <w:spacing w:before="120"/>
              <w:rPr>
                <w:rFonts w:ascii="Verdana" w:eastAsia="Verdana" w:hAnsi="Verdana" w:cs="Verdana"/>
                <w:b/>
                <w:bCs/>
                <w:color w:val="FFFFFF"/>
                <w:sz w:val="16"/>
                <w:szCs w:val="16"/>
              </w:rPr>
            </w:pPr>
            <w:r w:rsidRPr="00B709B3">
              <w:rPr>
                <w:rFonts w:ascii="Verdana" w:eastAsia="Verdana" w:hAnsi="Verdana" w:cs="Verdana"/>
                <w:b/>
                <w:bCs/>
                <w:color w:val="FFFFFF"/>
                <w:sz w:val="16"/>
                <w:szCs w:val="16"/>
              </w:rPr>
              <w:t>CANTIDAD MÍNIMA DE CEMENTO Kg/m3</w:t>
            </w:r>
          </w:p>
        </w:tc>
      </w:tr>
      <w:tr w:rsidR="00797119" w:rsidRPr="00B709B3" w14:paraId="2F73BF68" w14:textId="77777777" w:rsidTr="000648BD">
        <w:trPr>
          <w:trHeight w:val="283"/>
          <w:jc w:val="center"/>
        </w:trPr>
        <w:tc>
          <w:tcPr>
            <w:tcW w:w="2122" w:type="dxa"/>
            <w:shd w:val="clear" w:color="auto" w:fill="auto"/>
            <w:vAlign w:val="center"/>
          </w:tcPr>
          <w:p w14:paraId="2232E59F" w14:textId="77777777" w:rsidR="00797119" w:rsidRPr="00B709B3" w:rsidRDefault="00797119" w:rsidP="000648BD">
            <w:pPr>
              <w:widowControl w:val="0"/>
              <w:tabs>
                <w:tab w:val="left" w:pos="560"/>
              </w:tabs>
              <w:autoSpaceDE w:val="0"/>
              <w:autoSpaceDN w:val="0"/>
              <w:spacing w:before="120"/>
              <w:jc w:val="center"/>
              <w:rPr>
                <w:rFonts w:ascii="Verdana" w:eastAsia="Verdana" w:hAnsi="Verdana" w:cs="Verdana"/>
                <w:color w:val="000000"/>
                <w:sz w:val="16"/>
                <w:szCs w:val="16"/>
              </w:rPr>
            </w:pPr>
            <w:r w:rsidRPr="00B709B3">
              <w:rPr>
                <w:rFonts w:ascii="Verdana" w:eastAsia="Verdana" w:hAnsi="Verdana" w:cs="Verdana"/>
                <w:color w:val="000000"/>
                <w:sz w:val="16"/>
                <w:szCs w:val="16"/>
              </w:rPr>
              <w:t>1:2:3</w:t>
            </w:r>
          </w:p>
        </w:tc>
        <w:tc>
          <w:tcPr>
            <w:tcW w:w="4677" w:type="dxa"/>
            <w:shd w:val="clear" w:color="auto" w:fill="auto"/>
            <w:vAlign w:val="center"/>
          </w:tcPr>
          <w:p w14:paraId="159FD324" w14:textId="77777777" w:rsidR="00797119" w:rsidRPr="00B709B3" w:rsidRDefault="00797119" w:rsidP="000648BD">
            <w:pPr>
              <w:widowControl w:val="0"/>
              <w:tabs>
                <w:tab w:val="left" w:pos="560"/>
              </w:tabs>
              <w:autoSpaceDE w:val="0"/>
              <w:autoSpaceDN w:val="0"/>
              <w:spacing w:before="120"/>
              <w:jc w:val="center"/>
              <w:rPr>
                <w:rFonts w:ascii="Verdana" w:eastAsia="Verdana" w:hAnsi="Verdana" w:cs="Verdana"/>
                <w:color w:val="000000"/>
                <w:sz w:val="16"/>
                <w:szCs w:val="16"/>
              </w:rPr>
            </w:pPr>
            <w:r w:rsidRPr="00B709B3">
              <w:rPr>
                <w:rFonts w:ascii="Verdana" w:eastAsia="Verdana" w:hAnsi="Verdana" w:cs="Verdana"/>
                <w:color w:val="000000"/>
                <w:sz w:val="16"/>
                <w:szCs w:val="16"/>
              </w:rPr>
              <w:t>350</w:t>
            </w:r>
          </w:p>
        </w:tc>
      </w:tr>
      <w:tr w:rsidR="00797119" w:rsidRPr="00B709B3" w14:paraId="348848F8" w14:textId="77777777" w:rsidTr="000648BD">
        <w:trPr>
          <w:trHeight w:val="283"/>
          <w:jc w:val="center"/>
        </w:trPr>
        <w:tc>
          <w:tcPr>
            <w:tcW w:w="2122" w:type="dxa"/>
            <w:shd w:val="clear" w:color="auto" w:fill="auto"/>
            <w:vAlign w:val="center"/>
          </w:tcPr>
          <w:p w14:paraId="0682BC85" w14:textId="77777777" w:rsidR="00797119" w:rsidRPr="00B709B3" w:rsidRDefault="00797119" w:rsidP="000648BD">
            <w:pPr>
              <w:widowControl w:val="0"/>
              <w:tabs>
                <w:tab w:val="left" w:pos="560"/>
              </w:tabs>
              <w:autoSpaceDE w:val="0"/>
              <w:autoSpaceDN w:val="0"/>
              <w:spacing w:before="120"/>
              <w:jc w:val="center"/>
              <w:rPr>
                <w:rFonts w:ascii="Verdana" w:eastAsia="Verdana" w:hAnsi="Verdana" w:cs="Verdana"/>
                <w:color w:val="000000"/>
                <w:sz w:val="16"/>
                <w:szCs w:val="16"/>
              </w:rPr>
            </w:pPr>
            <w:r w:rsidRPr="00B709B3">
              <w:rPr>
                <w:rFonts w:ascii="Verdana" w:eastAsia="Verdana" w:hAnsi="Verdana" w:cs="Verdana"/>
                <w:color w:val="000000"/>
                <w:sz w:val="16"/>
                <w:szCs w:val="16"/>
              </w:rPr>
              <w:t>1:2:4</w:t>
            </w:r>
          </w:p>
        </w:tc>
        <w:tc>
          <w:tcPr>
            <w:tcW w:w="4677" w:type="dxa"/>
            <w:shd w:val="clear" w:color="auto" w:fill="auto"/>
            <w:vAlign w:val="center"/>
          </w:tcPr>
          <w:p w14:paraId="6086F595" w14:textId="77777777" w:rsidR="00797119" w:rsidRPr="00B709B3" w:rsidRDefault="00797119" w:rsidP="000648BD">
            <w:pPr>
              <w:widowControl w:val="0"/>
              <w:tabs>
                <w:tab w:val="left" w:pos="560"/>
              </w:tabs>
              <w:autoSpaceDE w:val="0"/>
              <w:autoSpaceDN w:val="0"/>
              <w:spacing w:before="120"/>
              <w:jc w:val="center"/>
              <w:rPr>
                <w:rFonts w:ascii="Verdana" w:eastAsia="Verdana" w:hAnsi="Verdana" w:cs="Verdana"/>
                <w:color w:val="000000"/>
                <w:sz w:val="16"/>
                <w:szCs w:val="16"/>
              </w:rPr>
            </w:pPr>
            <w:r w:rsidRPr="00B709B3">
              <w:rPr>
                <w:rFonts w:ascii="Verdana" w:eastAsia="Verdana" w:hAnsi="Verdana" w:cs="Verdana"/>
                <w:color w:val="000000"/>
                <w:sz w:val="16"/>
                <w:szCs w:val="16"/>
              </w:rPr>
              <w:t>300</w:t>
            </w:r>
          </w:p>
        </w:tc>
      </w:tr>
      <w:tr w:rsidR="00797119" w:rsidRPr="00B709B3" w14:paraId="10609CCF" w14:textId="77777777" w:rsidTr="000648BD">
        <w:trPr>
          <w:trHeight w:val="283"/>
          <w:jc w:val="center"/>
        </w:trPr>
        <w:tc>
          <w:tcPr>
            <w:tcW w:w="2122" w:type="dxa"/>
            <w:shd w:val="clear" w:color="auto" w:fill="auto"/>
            <w:vAlign w:val="center"/>
          </w:tcPr>
          <w:p w14:paraId="6B6424E3" w14:textId="77777777" w:rsidR="00797119" w:rsidRPr="00B709B3" w:rsidRDefault="00797119" w:rsidP="000648BD">
            <w:pPr>
              <w:widowControl w:val="0"/>
              <w:tabs>
                <w:tab w:val="left" w:pos="560"/>
              </w:tabs>
              <w:autoSpaceDE w:val="0"/>
              <w:autoSpaceDN w:val="0"/>
              <w:spacing w:before="120"/>
              <w:jc w:val="center"/>
              <w:rPr>
                <w:rFonts w:ascii="Verdana" w:eastAsia="Verdana" w:hAnsi="Verdana" w:cs="Verdana"/>
                <w:color w:val="000000"/>
                <w:sz w:val="16"/>
                <w:szCs w:val="16"/>
              </w:rPr>
            </w:pPr>
            <w:r w:rsidRPr="00B709B3">
              <w:rPr>
                <w:rFonts w:ascii="Verdana" w:eastAsia="Verdana" w:hAnsi="Verdana" w:cs="Verdana"/>
                <w:color w:val="000000"/>
                <w:sz w:val="16"/>
                <w:szCs w:val="16"/>
              </w:rPr>
              <w:t>1:3:4</w:t>
            </w:r>
          </w:p>
        </w:tc>
        <w:tc>
          <w:tcPr>
            <w:tcW w:w="4677" w:type="dxa"/>
            <w:shd w:val="clear" w:color="auto" w:fill="auto"/>
            <w:vAlign w:val="center"/>
          </w:tcPr>
          <w:p w14:paraId="7BE80DA6" w14:textId="77777777" w:rsidR="00797119" w:rsidRPr="00B709B3" w:rsidRDefault="00797119" w:rsidP="000648BD">
            <w:pPr>
              <w:widowControl w:val="0"/>
              <w:tabs>
                <w:tab w:val="left" w:pos="560"/>
              </w:tabs>
              <w:autoSpaceDE w:val="0"/>
              <w:autoSpaceDN w:val="0"/>
              <w:spacing w:before="120"/>
              <w:jc w:val="center"/>
              <w:rPr>
                <w:rFonts w:ascii="Verdana" w:eastAsia="Verdana" w:hAnsi="Verdana" w:cs="Verdana"/>
                <w:color w:val="000000"/>
                <w:sz w:val="16"/>
                <w:szCs w:val="16"/>
              </w:rPr>
            </w:pPr>
            <w:r w:rsidRPr="00B709B3">
              <w:rPr>
                <w:rFonts w:ascii="Verdana" w:eastAsia="Verdana" w:hAnsi="Verdana" w:cs="Verdana"/>
                <w:color w:val="000000"/>
                <w:sz w:val="16"/>
                <w:szCs w:val="16"/>
              </w:rPr>
              <w:t>265</w:t>
            </w:r>
          </w:p>
        </w:tc>
      </w:tr>
      <w:tr w:rsidR="00797119" w:rsidRPr="00B709B3" w14:paraId="3D87FDF4" w14:textId="77777777" w:rsidTr="000648BD">
        <w:trPr>
          <w:trHeight w:val="283"/>
          <w:jc w:val="center"/>
        </w:trPr>
        <w:tc>
          <w:tcPr>
            <w:tcW w:w="2122" w:type="dxa"/>
            <w:shd w:val="clear" w:color="auto" w:fill="auto"/>
            <w:vAlign w:val="center"/>
          </w:tcPr>
          <w:p w14:paraId="656C5C48" w14:textId="77777777" w:rsidR="00797119" w:rsidRPr="00B709B3" w:rsidRDefault="00797119" w:rsidP="000648BD">
            <w:pPr>
              <w:widowControl w:val="0"/>
              <w:tabs>
                <w:tab w:val="left" w:pos="560"/>
              </w:tabs>
              <w:autoSpaceDE w:val="0"/>
              <w:autoSpaceDN w:val="0"/>
              <w:spacing w:before="120"/>
              <w:jc w:val="center"/>
              <w:rPr>
                <w:rFonts w:ascii="Verdana" w:eastAsia="Verdana" w:hAnsi="Verdana" w:cs="Verdana"/>
                <w:color w:val="000000"/>
                <w:sz w:val="16"/>
                <w:szCs w:val="16"/>
              </w:rPr>
            </w:pPr>
            <w:r w:rsidRPr="00B709B3">
              <w:rPr>
                <w:rFonts w:ascii="Verdana" w:eastAsia="Verdana" w:hAnsi="Verdana" w:cs="Verdana"/>
                <w:color w:val="000000"/>
                <w:sz w:val="16"/>
                <w:szCs w:val="16"/>
              </w:rPr>
              <w:t>1:3:5</w:t>
            </w:r>
          </w:p>
        </w:tc>
        <w:tc>
          <w:tcPr>
            <w:tcW w:w="4677" w:type="dxa"/>
            <w:shd w:val="clear" w:color="auto" w:fill="auto"/>
            <w:vAlign w:val="center"/>
          </w:tcPr>
          <w:p w14:paraId="091D2102" w14:textId="77777777" w:rsidR="00797119" w:rsidRPr="00B709B3" w:rsidRDefault="00797119" w:rsidP="000648BD">
            <w:pPr>
              <w:widowControl w:val="0"/>
              <w:tabs>
                <w:tab w:val="left" w:pos="560"/>
              </w:tabs>
              <w:autoSpaceDE w:val="0"/>
              <w:autoSpaceDN w:val="0"/>
              <w:spacing w:before="120"/>
              <w:jc w:val="center"/>
              <w:rPr>
                <w:rFonts w:ascii="Verdana" w:eastAsia="Verdana" w:hAnsi="Verdana" w:cs="Verdana"/>
                <w:color w:val="000000"/>
                <w:sz w:val="16"/>
                <w:szCs w:val="16"/>
              </w:rPr>
            </w:pPr>
            <w:r w:rsidRPr="00B709B3">
              <w:rPr>
                <w:rFonts w:ascii="Verdana" w:eastAsia="Verdana" w:hAnsi="Verdana" w:cs="Verdana"/>
                <w:color w:val="000000"/>
                <w:sz w:val="16"/>
                <w:szCs w:val="16"/>
              </w:rPr>
              <w:t>235</w:t>
            </w:r>
          </w:p>
        </w:tc>
      </w:tr>
    </w:tbl>
    <w:p w14:paraId="25264445" w14:textId="77777777" w:rsidR="00797119" w:rsidRPr="00B709B3" w:rsidRDefault="00797119" w:rsidP="00797119">
      <w:pPr>
        <w:widowControl w:val="0"/>
        <w:autoSpaceDE w:val="0"/>
        <w:autoSpaceDN w:val="0"/>
        <w:spacing w:before="120" w:after="120"/>
        <w:jc w:val="both"/>
        <w:rPr>
          <w:rFonts w:ascii="Verdana" w:eastAsia="Verdana" w:hAnsi="Verdana" w:cs="Tahoma"/>
          <w:sz w:val="16"/>
          <w:szCs w:val="16"/>
        </w:rPr>
      </w:pPr>
      <w:r w:rsidRPr="00B709B3">
        <w:rPr>
          <w:rFonts w:ascii="Verdana" w:eastAsia="Verdana" w:hAnsi="Verdana" w:cs="Tahoma"/>
          <w:b/>
          <w:sz w:val="16"/>
          <w:szCs w:val="16"/>
        </w:rPr>
        <w:t>Criterios de Control, Aceptación y Rechazo</w:t>
      </w:r>
    </w:p>
    <w:p w14:paraId="4815E19C" w14:textId="77777777" w:rsidR="00797119" w:rsidRPr="00B709B3" w:rsidRDefault="00797119" w:rsidP="00797119">
      <w:pPr>
        <w:widowControl w:val="0"/>
        <w:tabs>
          <w:tab w:val="left" w:pos="560"/>
        </w:tabs>
        <w:autoSpaceDE w:val="0"/>
        <w:autoSpaceDN w:val="0"/>
        <w:spacing w:before="120"/>
        <w:jc w:val="both"/>
        <w:rPr>
          <w:rFonts w:ascii="Verdana" w:eastAsia="Verdana" w:hAnsi="Verdana" w:cs="Tahoma"/>
          <w:sz w:val="16"/>
          <w:szCs w:val="16"/>
        </w:rPr>
      </w:pPr>
      <w:r w:rsidRPr="00B709B3">
        <w:rPr>
          <w:rFonts w:ascii="Verdana" w:eastAsia="Verdana" w:hAnsi="Verdana" w:cs="Tahoma"/>
          <w:sz w:val="16"/>
          <w:szCs w:val="16"/>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0A7CEFA6" w14:textId="77777777" w:rsidR="00797119" w:rsidRPr="00B709B3" w:rsidRDefault="00797119" w:rsidP="00797119">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97119" w:rsidRPr="00B709B3" w14:paraId="24E9DC42" w14:textId="77777777" w:rsidTr="000648BD">
        <w:tc>
          <w:tcPr>
            <w:tcW w:w="584" w:type="dxa"/>
            <w:shd w:val="clear" w:color="auto" w:fill="215868"/>
          </w:tcPr>
          <w:p w14:paraId="76025BD7"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proofErr w:type="spellStart"/>
            <w:r w:rsidRPr="00B709B3">
              <w:rPr>
                <w:rFonts w:ascii="Verdana" w:hAnsi="Verdana" w:cs="Verdana"/>
                <w:b/>
                <w:color w:val="FFFFFF" w:themeColor="background1"/>
                <w:sz w:val="16"/>
                <w:szCs w:val="16"/>
              </w:rPr>
              <w:t>N°</w:t>
            </w:r>
            <w:proofErr w:type="spellEnd"/>
          </w:p>
        </w:tc>
        <w:tc>
          <w:tcPr>
            <w:tcW w:w="2385" w:type="dxa"/>
            <w:shd w:val="clear" w:color="auto" w:fill="215868"/>
          </w:tcPr>
          <w:p w14:paraId="538A2B35" w14:textId="77777777" w:rsidR="00797119" w:rsidRPr="00B709B3" w:rsidRDefault="00797119" w:rsidP="000648BD">
            <w:pPr>
              <w:widowControl w:val="0"/>
              <w:autoSpaceDE w:val="0"/>
              <w:autoSpaceDN w:val="0"/>
              <w:spacing w:line="360" w:lineRule="auto"/>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CÓDIGO</w:t>
            </w:r>
          </w:p>
        </w:tc>
        <w:tc>
          <w:tcPr>
            <w:tcW w:w="1145" w:type="dxa"/>
            <w:shd w:val="clear" w:color="auto" w:fill="215868"/>
          </w:tcPr>
          <w:p w14:paraId="76A883DE"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UNIDAD</w:t>
            </w:r>
          </w:p>
        </w:tc>
        <w:tc>
          <w:tcPr>
            <w:tcW w:w="5520" w:type="dxa"/>
            <w:shd w:val="clear" w:color="auto" w:fill="215868"/>
          </w:tcPr>
          <w:p w14:paraId="39D7BFE7"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ÍTEM</w:t>
            </w:r>
          </w:p>
        </w:tc>
      </w:tr>
      <w:tr w:rsidR="00797119" w:rsidRPr="00B709B3" w14:paraId="605B2CBC" w14:textId="77777777" w:rsidTr="000648BD">
        <w:trPr>
          <w:trHeight w:val="370"/>
        </w:trPr>
        <w:tc>
          <w:tcPr>
            <w:tcW w:w="584" w:type="dxa"/>
            <w:shd w:val="clear" w:color="auto" w:fill="B8CCE4"/>
          </w:tcPr>
          <w:p w14:paraId="3AB39390"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52</w:t>
            </w:r>
          </w:p>
        </w:tc>
        <w:tc>
          <w:tcPr>
            <w:tcW w:w="2385" w:type="dxa"/>
            <w:shd w:val="clear" w:color="auto" w:fill="B8CCE4"/>
            <w:vAlign w:val="center"/>
          </w:tcPr>
          <w:p w14:paraId="1630CF03"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Tahoma"/>
                <w:b/>
                <w:sz w:val="16"/>
                <w:szCs w:val="16"/>
              </w:rPr>
              <w:t>VAC-IS-POA-4</w:t>
            </w:r>
          </w:p>
        </w:tc>
        <w:tc>
          <w:tcPr>
            <w:tcW w:w="1145" w:type="dxa"/>
            <w:shd w:val="clear" w:color="auto" w:fill="B8CCE4"/>
            <w:vAlign w:val="center"/>
          </w:tcPr>
          <w:p w14:paraId="69825571"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GLB</w:t>
            </w:r>
          </w:p>
        </w:tc>
        <w:tc>
          <w:tcPr>
            <w:tcW w:w="5520" w:type="dxa"/>
            <w:shd w:val="clear" w:color="auto" w:fill="B8CCE4"/>
            <w:vAlign w:val="center"/>
          </w:tcPr>
          <w:p w14:paraId="4814C876" w14:textId="77777777" w:rsidR="00797119" w:rsidRPr="00B709B3" w:rsidRDefault="00797119" w:rsidP="000648BD">
            <w:pPr>
              <w:widowControl w:val="0"/>
              <w:autoSpaceDE w:val="0"/>
              <w:autoSpaceDN w:val="0"/>
              <w:spacing w:line="276" w:lineRule="auto"/>
              <w:jc w:val="center"/>
              <w:rPr>
                <w:rFonts w:ascii="Verdana" w:hAnsi="Verdana" w:cs="Verdana"/>
                <w:b/>
                <w:sz w:val="16"/>
                <w:szCs w:val="16"/>
              </w:rPr>
            </w:pPr>
            <w:r w:rsidRPr="00B709B3">
              <w:rPr>
                <w:rFonts w:ascii="Verdana" w:hAnsi="Verdana" w:cs="Tahoma"/>
                <w:b/>
                <w:bCs/>
                <w:sz w:val="16"/>
                <w:szCs w:val="16"/>
              </w:rPr>
              <w:t>POZO ABSORBENTE DE MAMPOSTERÍA DE PIEDRA H=2,50</w:t>
            </w:r>
          </w:p>
        </w:tc>
      </w:tr>
    </w:tbl>
    <w:p w14:paraId="24D00848" w14:textId="77777777" w:rsidR="00797119" w:rsidRPr="00B709B3" w:rsidRDefault="00797119" w:rsidP="00797119">
      <w:pPr>
        <w:widowControl w:val="0"/>
        <w:autoSpaceDE w:val="0"/>
        <w:autoSpaceDN w:val="0"/>
        <w:jc w:val="both"/>
        <w:rPr>
          <w:rFonts w:ascii="Verdana" w:eastAsia="Verdana" w:hAnsi="Verdana" w:cs="Verdana"/>
          <w:b/>
          <w:sz w:val="16"/>
          <w:szCs w:val="16"/>
        </w:rPr>
      </w:pPr>
    </w:p>
    <w:p w14:paraId="5BDA7FC8" w14:textId="77777777" w:rsidR="00797119" w:rsidRPr="00B709B3" w:rsidRDefault="00797119" w:rsidP="00797119">
      <w:pPr>
        <w:widowControl w:val="0"/>
        <w:autoSpaceDE w:val="0"/>
        <w:autoSpaceDN w:val="0"/>
        <w:jc w:val="both"/>
        <w:rPr>
          <w:rFonts w:ascii="Verdana" w:eastAsia="Verdana" w:hAnsi="Verdana" w:cs="Verdana"/>
          <w:b/>
          <w:sz w:val="16"/>
          <w:szCs w:val="16"/>
        </w:rPr>
      </w:pPr>
      <w:r w:rsidRPr="00B709B3">
        <w:rPr>
          <w:rFonts w:ascii="Verdana" w:eastAsia="Verdana" w:hAnsi="Verdana" w:cs="Verdana"/>
          <w:b/>
          <w:sz w:val="16"/>
          <w:szCs w:val="16"/>
        </w:rPr>
        <w:t>DESCRIPCIÓN. –</w:t>
      </w:r>
    </w:p>
    <w:p w14:paraId="6864FC63" w14:textId="77777777" w:rsidR="00797119" w:rsidRPr="00B709B3" w:rsidRDefault="00797119" w:rsidP="00797119">
      <w:pPr>
        <w:widowControl w:val="0"/>
        <w:autoSpaceDE w:val="0"/>
        <w:autoSpaceDN w:val="0"/>
        <w:jc w:val="both"/>
        <w:rPr>
          <w:rFonts w:ascii="Verdana" w:eastAsia="Verdana" w:hAnsi="Verdana" w:cs="Verdana"/>
          <w:b/>
          <w:sz w:val="16"/>
          <w:szCs w:val="16"/>
        </w:rPr>
      </w:pPr>
    </w:p>
    <w:p w14:paraId="05334EEA" w14:textId="77777777" w:rsidR="00797119" w:rsidRPr="00B709B3" w:rsidRDefault="00797119" w:rsidP="00797119">
      <w:pPr>
        <w:widowControl w:val="0"/>
        <w:autoSpaceDE w:val="0"/>
        <w:autoSpaceDN w:val="0"/>
        <w:jc w:val="both"/>
        <w:rPr>
          <w:rFonts w:ascii="Verdana" w:eastAsia="Verdana" w:hAnsi="Verdana" w:cs="Tahoma"/>
          <w:spacing w:val="-1"/>
          <w:sz w:val="16"/>
          <w:szCs w:val="16"/>
        </w:rPr>
      </w:pPr>
      <w:r w:rsidRPr="00B709B3">
        <w:rPr>
          <w:rFonts w:ascii="Verdana" w:eastAsia="Verdana" w:hAnsi="Verdana" w:cs="Tahoma"/>
          <w:sz w:val="16"/>
          <w:szCs w:val="16"/>
        </w:rPr>
        <w:t>Este ítem comprende la provisión, instalación y construcción del pozo absorbente de mampostería de piedra H=2,50, que permiten efectuar la recolección y disposición de las aguas residuales, de acuerdo a planos constructivos</w:t>
      </w:r>
      <w:r w:rsidRPr="00B709B3">
        <w:rPr>
          <w:rFonts w:ascii="Verdana" w:eastAsia="Verdana" w:hAnsi="Verdana" w:cs="Verdana"/>
          <w:sz w:val="16"/>
          <w:szCs w:val="16"/>
        </w:rPr>
        <w:t xml:space="preserve">, </w:t>
      </w:r>
      <w:r w:rsidRPr="00B709B3">
        <w:rPr>
          <w:rFonts w:ascii="Verdana" w:eastAsia="Verdana" w:hAnsi="Verdana" w:cs="Tahoma"/>
          <w:spacing w:val="-1"/>
          <w:sz w:val="16"/>
          <w:szCs w:val="16"/>
        </w:rPr>
        <w:t>e instrucciones del Inspector de obra.</w:t>
      </w:r>
    </w:p>
    <w:p w14:paraId="1C671E88"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3B0B11BC" w14:textId="77777777" w:rsidR="00797119" w:rsidRPr="00B709B3" w:rsidRDefault="00797119" w:rsidP="00797119">
      <w:pPr>
        <w:widowControl w:val="0"/>
        <w:autoSpaceDE w:val="0"/>
        <w:autoSpaceDN w:val="0"/>
        <w:jc w:val="both"/>
        <w:rPr>
          <w:rFonts w:ascii="Verdana" w:eastAsia="Verdana" w:hAnsi="Verdana" w:cs="Verdana"/>
          <w:b/>
          <w:sz w:val="16"/>
          <w:szCs w:val="16"/>
        </w:rPr>
      </w:pPr>
      <w:r w:rsidRPr="00B709B3">
        <w:rPr>
          <w:rFonts w:ascii="Verdana" w:eastAsia="Verdana" w:hAnsi="Verdana" w:cs="Verdana"/>
          <w:b/>
          <w:sz w:val="16"/>
          <w:szCs w:val="16"/>
        </w:rPr>
        <w:t>MATERIALES, HERRAMIENTAS Y EQUIPO. -</w:t>
      </w:r>
    </w:p>
    <w:p w14:paraId="32B43A55" w14:textId="77777777" w:rsidR="00797119" w:rsidRPr="00B709B3" w:rsidRDefault="00797119" w:rsidP="00797119">
      <w:pPr>
        <w:widowControl w:val="0"/>
        <w:autoSpaceDE w:val="0"/>
        <w:autoSpaceDN w:val="0"/>
        <w:jc w:val="both"/>
        <w:rPr>
          <w:rFonts w:ascii="Verdana" w:eastAsia="Verdana" w:hAnsi="Verdana" w:cs="Verdana"/>
          <w:b/>
          <w:sz w:val="16"/>
          <w:szCs w:val="16"/>
        </w:rPr>
      </w:pPr>
    </w:p>
    <w:p w14:paraId="472E8AF9"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 xml:space="preserve">La Entidad Ejecutora proporcionará todos los materiales necesarios para la ejecución de los trabajos, exceptuando </w:t>
      </w:r>
      <w:r w:rsidRPr="00B709B3">
        <w:rPr>
          <w:rFonts w:ascii="Verdana" w:eastAsia="Verdana" w:hAnsi="Verdana" w:cs="Tahoma"/>
          <w:sz w:val="16"/>
          <w:szCs w:val="16"/>
        </w:rPr>
        <w:lastRenderedPageBreak/>
        <w:t>los de aporte propio y los mismos deberán ser aprobados por el inspector.</w:t>
      </w:r>
    </w:p>
    <w:p w14:paraId="5F963FDB"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Se deberá cumplir con las características detalladas en la tabla de descripción de insumos</w:t>
      </w:r>
    </w:p>
    <w:p w14:paraId="221CA6C0"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4035E6B2"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6EE0176C"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La Entidad Ejecutora deberá cumplir con los requisitos establecidos en la Norma Boliviana del Hormigón Armado CBH-87 para los materiales que cubre esta norma.</w:t>
      </w:r>
    </w:p>
    <w:p w14:paraId="25EF857E"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Los materiales serán de calidad que aseguren la durabilidad y correcto funcionamiento de las instalaciones; previo a su empleo en obra deberá ser aprobado por el Inspector de obra.</w:t>
      </w:r>
    </w:p>
    <w:p w14:paraId="70E104F8" w14:textId="77777777" w:rsidR="00797119" w:rsidRPr="00B709B3" w:rsidRDefault="00797119" w:rsidP="00797119">
      <w:pPr>
        <w:widowControl w:val="0"/>
        <w:autoSpaceDE w:val="0"/>
        <w:autoSpaceDN w:val="0"/>
        <w:jc w:val="both"/>
        <w:rPr>
          <w:rFonts w:ascii="Verdana" w:eastAsia="Verdana" w:hAnsi="Verdana" w:cs="Tahoma"/>
          <w:b/>
          <w:sz w:val="16"/>
          <w:szCs w:val="16"/>
        </w:rPr>
      </w:pPr>
    </w:p>
    <w:p w14:paraId="038881E7" w14:textId="77777777" w:rsidR="00797119" w:rsidRPr="00B709B3" w:rsidRDefault="00797119" w:rsidP="00797119">
      <w:pPr>
        <w:widowControl w:val="0"/>
        <w:autoSpaceDE w:val="0"/>
        <w:autoSpaceDN w:val="0"/>
        <w:jc w:val="both"/>
        <w:rPr>
          <w:rFonts w:ascii="Verdana" w:eastAsia="Verdana" w:hAnsi="Verdana" w:cs="Verdana"/>
          <w:b/>
          <w:sz w:val="16"/>
          <w:szCs w:val="16"/>
        </w:rPr>
      </w:pPr>
      <w:r w:rsidRPr="00B709B3">
        <w:rPr>
          <w:rFonts w:ascii="Verdana" w:eastAsia="Verdana" w:hAnsi="Verdana" w:cs="Verdana"/>
          <w:b/>
          <w:sz w:val="16"/>
          <w:szCs w:val="16"/>
        </w:rPr>
        <w:t>FORMA DE EJECUCIÓN. -</w:t>
      </w:r>
    </w:p>
    <w:p w14:paraId="26EC2C4C" w14:textId="77777777" w:rsidR="00797119" w:rsidRPr="00B709B3" w:rsidRDefault="00797119" w:rsidP="00797119">
      <w:pPr>
        <w:widowControl w:val="0"/>
        <w:autoSpaceDE w:val="0"/>
        <w:autoSpaceDN w:val="0"/>
        <w:jc w:val="both"/>
        <w:rPr>
          <w:rFonts w:ascii="Verdana" w:eastAsia="Verdana" w:hAnsi="Verdana" w:cs="Verdana"/>
          <w:sz w:val="16"/>
          <w:szCs w:val="16"/>
        </w:rPr>
      </w:pPr>
    </w:p>
    <w:p w14:paraId="4D6C2DFC" w14:textId="77777777" w:rsidR="00797119" w:rsidRPr="00B709B3" w:rsidRDefault="00797119" w:rsidP="00797119">
      <w:pPr>
        <w:widowControl w:val="0"/>
        <w:autoSpaceDE w:val="0"/>
        <w:autoSpaceDN w:val="0"/>
        <w:jc w:val="both"/>
        <w:rPr>
          <w:rFonts w:ascii="Verdana" w:eastAsia="Verdana" w:hAnsi="Verdana" w:cs="Tahoma"/>
          <w:sz w:val="16"/>
          <w:szCs w:val="16"/>
          <w:shd w:val="clear" w:color="auto" w:fill="FFFFFF"/>
        </w:rPr>
      </w:pPr>
      <w:r w:rsidRPr="00B709B3">
        <w:rPr>
          <w:rFonts w:ascii="Verdana" w:eastAsia="Verdana" w:hAnsi="Verdana" w:cs="Tahoma"/>
          <w:sz w:val="16"/>
          <w:szCs w:val="16"/>
          <w:shd w:val="clear" w:color="auto" w:fill="FFFFFF"/>
        </w:rPr>
        <w:t>El replanteo y trazado del pozo, serán realizadas por la Entidad Ejecutora con estricta sujeción a la ubicación y las dimensiones señaladas en los planos y/o instrucción del Inspector de obra.</w:t>
      </w:r>
    </w:p>
    <w:p w14:paraId="4A2CF63C" w14:textId="77777777" w:rsidR="00797119" w:rsidRPr="00B709B3" w:rsidRDefault="00797119" w:rsidP="00797119">
      <w:pPr>
        <w:widowControl w:val="0"/>
        <w:autoSpaceDE w:val="0"/>
        <w:autoSpaceDN w:val="0"/>
        <w:jc w:val="both"/>
        <w:rPr>
          <w:rFonts w:ascii="Verdana" w:eastAsia="Verdana" w:hAnsi="Verdana" w:cs="Verdana"/>
          <w:sz w:val="16"/>
          <w:szCs w:val="16"/>
        </w:rPr>
      </w:pPr>
      <w:r w:rsidRPr="00B709B3">
        <w:rPr>
          <w:rFonts w:ascii="Verdana" w:eastAsia="Verdana" w:hAnsi="Verdana" w:cs="Tahoma"/>
          <w:sz w:val="16"/>
          <w:szCs w:val="16"/>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B709B3">
        <w:rPr>
          <w:rFonts w:ascii="Verdana" w:eastAsia="Verdana" w:hAnsi="Verdana" w:cs="Tahoma"/>
          <w:sz w:val="16"/>
          <w:szCs w:val="16"/>
          <w:shd w:val="clear" w:color="auto" w:fill="FFFFFF"/>
        </w:rPr>
        <w:cr/>
      </w:r>
      <w:r w:rsidRPr="00B709B3">
        <w:rPr>
          <w:rFonts w:ascii="Verdana" w:eastAsia="Verdana" w:hAnsi="Verdana" w:cs="Verdana"/>
          <w:sz w:val="16"/>
          <w:szCs w:val="16"/>
        </w:rPr>
        <w:t>En la excavación se protegerán árboles, postes, cercas, letreros, tuberías de agua potable y otros, debiendo la Entidad Ejecutora en caso de ser dañados reemplazarlos o restaurarlos a su cuenta.</w:t>
      </w:r>
    </w:p>
    <w:p w14:paraId="39EF45E5" w14:textId="77777777" w:rsidR="00797119" w:rsidRPr="00B709B3" w:rsidRDefault="00797119" w:rsidP="00797119">
      <w:pPr>
        <w:widowControl w:val="0"/>
        <w:tabs>
          <w:tab w:val="left" w:pos="560"/>
        </w:tabs>
        <w:autoSpaceDE w:val="0"/>
        <w:autoSpaceDN w:val="0"/>
        <w:jc w:val="both"/>
        <w:rPr>
          <w:rFonts w:ascii="Verdana" w:eastAsia="Verdana" w:hAnsi="Verdana" w:cs="Tahoma"/>
          <w:sz w:val="16"/>
          <w:szCs w:val="16"/>
        </w:rPr>
      </w:pPr>
      <w:r w:rsidRPr="00B709B3">
        <w:rPr>
          <w:rFonts w:ascii="Verdana" w:eastAsia="Verdana" w:hAnsi="Verdana" w:cs="Tahoma"/>
          <w:sz w:val="16"/>
          <w:szCs w:val="16"/>
        </w:rPr>
        <w:t xml:space="preserve">Previa </w:t>
      </w:r>
      <w:r w:rsidRPr="00B709B3">
        <w:rPr>
          <w:rFonts w:ascii="Verdana" w:eastAsia="Verdana" w:hAnsi="Verdana" w:cs="Verdana"/>
          <w:sz w:val="16"/>
          <w:szCs w:val="16"/>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2B5943D3" w14:textId="77777777" w:rsidR="00797119" w:rsidRPr="00B709B3" w:rsidRDefault="00797119" w:rsidP="00797119">
      <w:pPr>
        <w:widowControl w:val="0"/>
        <w:tabs>
          <w:tab w:val="left" w:pos="560"/>
        </w:tabs>
        <w:autoSpaceDE w:val="0"/>
        <w:autoSpaceDN w:val="0"/>
        <w:jc w:val="both"/>
        <w:rPr>
          <w:rFonts w:ascii="Verdana" w:eastAsia="Verdana" w:hAnsi="Verdana" w:cs="Tahoma"/>
          <w:sz w:val="16"/>
          <w:szCs w:val="16"/>
        </w:rPr>
      </w:pPr>
      <w:r w:rsidRPr="00B709B3">
        <w:rPr>
          <w:rFonts w:ascii="Verdana" w:eastAsia="Verdana" w:hAnsi="Verdana" w:cs="Tahoma"/>
          <w:sz w:val="16"/>
          <w:szCs w:val="16"/>
        </w:rPr>
        <w:t xml:space="preserve">La tapa deberá ser de hormigón armado, de las características y dimensiones señaladas en los planos, para lo cual deberá utilizarse moldes suficientemente rígidos y verificar continuamente su geometría. </w:t>
      </w:r>
    </w:p>
    <w:p w14:paraId="1A8BC321" w14:textId="77777777" w:rsidR="00797119" w:rsidRPr="00B709B3" w:rsidRDefault="00797119" w:rsidP="00797119">
      <w:pPr>
        <w:widowControl w:val="0"/>
        <w:tabs>
          <w:tab w:val="left" w:pos="560"/>
        </w:tabs>
        <w:autoSpaceDE w:val="0"/>
        <w:autoSpaceDN w:val="0"/>
        <w:jc w:val="both"/>
        <w:rPr>
          <w:rFonts w:ascii="Verdana" w:eastAsia="Verdana" w:hAnsi="Verdana" w:cs="Tahoma"/>
          <w:sz w:val="16"/>
          <w:szCs w:val="16"/>
        </w:rPr>
      </w:pPr>
      <w:r w:rsidRPr="00B709B3">
        <w:rPr>
          <w:rFonts w:ascii="Verdana" w:eastAsia="Verdana" w:hAnsi="Verdana" w:cs="Tahoma"/>
          <w:sz w:val="16"/>
          <w:szCs w:val="16"/>
        </w:rPr>
        <w:t>Para una buena ejecución del ítem se realizará pruebas hidráulicas y pruebas de aceptación del sistema.</w:t>
      </w:r>
    </w:p>
    <w:p w14:paraId="7EC99BC8" w14:textId="77777777" w:rsidR="00797119" w:rsidRPr="00B709B3" w:rsidRDefault="00797119" w:rsidP="00797119">
      <w:pPr>
        <w:widowControl w:val="0"/>
        <w:tabs>
          <w:tab w:val="left" w:pos="560"/>
        </w:tabs>
        <w:autoSpaceDE w:val="0"/>
        <w:autoSpaceDN w:val="0"/>
        <w:jc w:val="both"/>
        <w:rPr>
          <w:rFonts w:ascii="Verdana" w:eastAsia="Verdana" w:hAnsi="Verdana" w:cs="Tahoma"/>
          <w:sz w:val="16"/>
          <w:szCs w:val="16"/>
        </w:rPr>
      </w:pPr>
    </w:p>
    <w:p w14:paraId="176A3CD9" w14:textId="77777777" w:rsidR="00797119" w:rsidRPr="00B709B3" w:rsidRDefault="00797119" w:rsidP="00797119">
      <w:pPr>
        <w:widowControl w:val="0"/>
        <w:tabs>
          <w:tab w:val="left" w:pos="560"/>
        </w:tabs>
        <w:autoSpaceDE w:val="0"/>
        <w:autoSpaceDN w:val="0"/>
        <w:jc w:val="both"/>
        <w:rPr>
          <w:rFonts w:ascii="Verdana" w:eastAsia="Verdana" w:hAnsi="Verdana" w:cs="Tahoma"/>
          <w:sz w:val="16"/>
          <w:szCs w:val="16"/>
        </w:rPr>
      </w:pPr>
      <w:r w:rsidRPr="00B709B3">
        <w:rPr>
          <w:rFonts w:ascii="Verdana" w:eastAsia="Verdana" w:hAnsi="Verdana" w:cs="Tahoma"/>
          <w:sz w:val="16"/>
          <w:szCs w:val="16"/>
        </w:rPr>
        <w:t>Cualquier otra instalación complementaria para el correcto funcionamiento del sistema de recolección de aguas sanitarias de acuerdo a lo indicado en los planos correspondientes, presentación de propuesta y/o instrucciones del Inspector de obra.</w:t>
      </w:r>
    </w:p>
    <w:p w14:paraId="61AD079A"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460996AE" w14:textId="77777777" w:rsidR="00797119" w:rsidRPr="00B709B3" w:rsidRDefault="00797119" w:rsidP="00797119">
      <w:pPr>
        <w:widowControl w:val="0"/>
        <w:autoSpaceDE w:val="0"/>
        <w:autoSpaceDN w:val="0"/>
        <w:jc w:val="both"/>
        <w:rPr>
          <w:rFonts w:ascii="Verdana" w:eastAsia="Verdana" w:hAnsi="Verdana" w:cs="Tahoma"/>
          <w:b/>
          <w:sz w:val="16"/>
          <w:szCs w:val="16"/>
        </w:rPr>
      </w:pPr>
      <w:r w:rsidRPr="00B709B3">
        <w:rPr>
          <w:rFonts w:ascii="Verdana" w:eastAsia="Verdana" w:hAnsi="Verdana" w:cs="Tahoma"/>
          <w:b/>
          <w:sz w:val="16"/>
          <w:szCs w:val="16"/>
        </w:rPr>
        <w:t>Criterios de Control, Aceptación y Rechazo</w:t>
      </w:r>
    </w:p>
    <w:p w14:paraId="78E67516"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3C26D211" w14:textId="77777777" w:rsidR="00797119" w:rsidRPr="00B709B3" w:rsidRDefault="00797119" w:rsidP="00797119">
      <w:pPr>
        <w:widowControl w:val="0"/>
        <w:tabs>
          <w:tab w:val="left" w:pos="560"/>
        </w:tabs>
        <w:autoSpaceDE w:val="0"/>
        <w:autoSpaceDN w:val="0"/>
        <w:jc w:val="both"/>
        <w:rPr>
          <w:rFonts w:ascii="Verdana" w:eastAsia="Verdana" w:hAnsi="Verdana" w:cs="Tahoma"/>
          <w:sz w:val="16"/>
          <w:szCs w:val="16"/>
        </w:rPr>
      </w:pPr>
      <w:r w:rsidRPr="00B709B3">
        <w:rPr>
          <w:rFonts w:ascii="Verdana" w:eastAsia="Verdana" w:hAnsi="Verdana" w:cs="Tahoma"/>
          <w:sz w:val="16"/>
          <w:szCs w:val="16"/>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3855A06E"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47F87606" w14:textId="77777777" w:rsidR="00797119" w:rsidRPr="00B709B3" w:rsidRDefault="00797119" w:rsidP="00797119">
      <w:pPr>
        <w:widowControl w:val="0"/>
        <w:autoSpaceDE w:val="0"/>
        <w:autoSpaceDN w:val="0"/>
        <w:jc w:val="both"/>
        <w:rPr>
          <w:rFonts w:ascii="Verdana" w:eastAsia="Verdana" w:hAnsi="Verdana" w:cs="Verdan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97119" w:rsidRPr="00B709B3" w14:paraId="6C6F3861" w14:textId="77777777" w:rsidTr="000648BD">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21D4AAC2"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proofErr w:type="spellStart"/>
            <w:r w:rsidRPr="00B709B3">
              <w:rPr>
                <w:rFonts w:ascii="Verdana" w:hAnsi="Verdana" w:cs="Verdana"/>
                <w:b/>
                <w:color w:val="FFFFFF" w:themeColor="background1"/>
                <w:sz w:val="16"/>
                <w:szCs w:val="16"/>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76A7A180" w14:textId="77777777" w:rsidR="00797119" w:rsidRPr="00B709B3" w:rsidRDefault="00797119" w:rsidP="000648BD">
            <w:pPr>
              <w:widowControl w:val="0"/>
              <w:autoSpaceDE w:val="0"/>
              <w:autoSpaceDN w:val="0"/>
              <w:spacing w:line="360" w:lineRule="auto"/>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17EBA137"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45947C3E"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ÍTEM</w:t>
            </w:r>
          </w:p>
        </w:tc>
      </w:tr>
      <w:tr w:rsidR="00797119" w:rsidRPr="00B709B3" w14:paraId="0D0F3567" w14:textId="77777777" w:rsidTr="000648BD">
        <w:tc>
          <w:tcPr>
            <w:tcW w:w="584" w:type="dxa"/>
            <w:tcBorders>
              <w:top w:val="single" w:sz="4" w:space="0" w:color="auto"/>
              <w:left w:val="single" w:sz="4" w:space="0" w:color="auto"/>
              <w:bottom w:val="single" w:sz="4" w:space="0" w:color="auto"/>
              <w:right w:val="single" w:sz="4" w:space="0" w:color="auto"/>
            </w:tcBorders>
            <w:shd w:val="clear" w:color="auto" w:fill="B8CCE4"/>
          </w:tcPr>
          <w:p w14:paraId="01D2C3A0" w14:textId="77777777" w:rsidR="00797119" w:rsidRPr="00B709B3" w:rsidRDefault="00797119" w:rsidP="000648BD">
            <w:pPr>
              <w:widowControl w:val="0"/>
              <w:autoSpaceDE w:val="0"/>
              <w:autoSpaceDN w:val="0"/>
              <w:jc w:val="both"/>
              <w:rPr>
                <w:rFonts w:ascii="Verdana" w:hAnsi="Verdana" w:cs="Verdana"/>
                <w:b/>
                <w:sz w:val="16"/>
                <w:szCs w:val="16"/>
              </w:rPr>
            </w:pPr>
            <w:r w:rsidRPr="00B709B3">
              <w:rPr>
                <w:rFonts w:ascii="Verdana" w:hAnsi="Verdana" w:cs="Verdana"/>
                <w:b/>
                <w:sz w:val="16"/>
                <w:szCs w:val="16"/>
              </w:rPr>
              <w:t>53</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0DA77146" w14:textId="77777777" w:rsidR="00797119" w:rsidRPr="00B709B3" w:rsidRDefault="00797119" w:rsidP="000648BD">
            <w:pPr>
              <w:widowControl w:val="0"/>
              <w:autoSpaceDE w:val="0"/>
              <w:autoSpaceDN w:val="0"/>
              <w:jc w:val="center"/>
              <w:rPr>
                <w:rFonts w:ascii="Verdana" w:hAnsi="Verdana"/>
                <w:b/>
                <w:bCs/>
                <w:color w:val="212529"/>
                <w:sz w:val="16"/>
                <w:szCs w:val="16"/>
              </w:rPr>
            </w:pPr>
            <w:r w:rsidRPr="00B709B3">
              <w:rPr>
                <w:rFonts w:ascii="Source Sans Pro" w:hAnsi="Source Sans Pro" w:cs="Verdana"/>
                <w:color w:val="212529"/>
                <w:sz w:val="16"/>
                <w:szCs w:val="16"/>
              </w:rPr>
              <w:br/>
            </w:r>
            <w:r w:rsidRPr="00B709B3">
              <w:rPr>
                <w:rFonts w:ascii="Verdana" w:hAnsi="Verdana" w:cs="Verdana"/>
                <w:b/>
                <w:bCs/>
                <w:color w:val="212529"/>
                <w:sz w:val="16"/>
                <w:szCs w:val="16"/>
              </w:rPr>
              <w:t>VAC-IA-TAN-01</w:t>
            </w:r>
          </w:p>
          <w:p w14:paraId="6BB13AFC" w14:textId="77777777" w:rsidR="00797119" w:rsidRPr="00B709B3" w:rsidRDefault="00797119" w:rsidP="000648BD">
            <w:pPr>
              <w:widowControl w:val="0"/>
              <w:autoSpaceDE w:val="0"/>
              <w:autoSpaceDN w:val="0"/>
              <w:jc w:val="center"/>
              <w:rPr>
                <w:rFonts w:ascii="Verdana" w:hAnsi="Verdana" w:cs="Arial"/>
                <w:b/>
                <w:sz w:val="16"/>
                <w:szCs w:val="16"/>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0930BB01"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Tahoma" w:hAnsi="Tahoma" w:cs="Tahoma"/>
                <w:b/>
                <w:sz w:val="16"/>
                <w:szCs w:val="16"/>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2D82C6BE" w14:textId="77777777" w:rsidR="00797119" w:rsidRPr="00B709B3" w:rsidRDefault="00797119" w:rsidP="000648BD">
            <w:pPr>
              <w:widowControl w:val="0"/>
              <w:autoSpaceDE w:val="0"/>
              <w:autoSpaceDN w:val="0"/>
              <w:spacing w:line="276" w:lineRule="auto"/>
              <w:jc w:val="center"/>
              <w:rPr>
                <w:rFonts w:ascii="Verdana" w:hAnsi="Verdana" w:cs="Verdana"/>
                <w:b/>
                <w:sz w:val="16"/>
                <w:szCs w:val="16"/>
              </w:rPr>
            </w:pPr>
            <w:r w:rsidRPr="00B709B3">
              <w:rPr>
                <w:rFonts w:ascii="Verdana" w:hAnsi="Verdana" w:cs="Tahoma"/>
                <w:b/>
                <w:bCs/>
                <w:sz w:val="16"/>
                <w:szCs w:val="16"/>
              </w:rPr>
              <w:t>PROVISIÓN Y COLOCADO DE TANQUE PLÁSTICO DE AGUA DE 450 LITROS C/ACCESORIOS</w:t>
            </w:r>
          </w:p>
        </w:tc>
      </w:tr>
    </w:tbl>
    <w:p w14:paraId="1B8063BF" w14:textId="77777777" w:rsidR="00797119" w:rsidRPr="00B709B3" w:rsidRDefault="00797119" w:rsidP="00797119">
      <w:pPr>
        <w:widowControl w:val="0"/>
        <w:autoSpaceDE w:val="0"/>
        <w:autoSpaceDN w:val="0"/>
        <w:jc w:val="both"/>
        <w:rPr>
          <w:rFonts w:ascii="Verdana" w:eastAsia="Arial" w:hAnsi="Verdana" w:cs="Arial"/>
          <w:b/>
          <w:sz w:val="16"/>
          <w:szCs w:val="16"/>
        </w:rPr>
      </w:pPr>
    </w:p>
    <w:p w14:paraId="277F5A20" w14:textId="77777777" w:rsidR="00797119" w:rsidRPr="00B709B3" w:rsidRDefault="00797119" w:rsidP="00797119">
      <w:pPr>
        <w:widowControl w:val="0"/>
        <w:autoSpaceDE w:val="0"/>
        <w:autoSpaceDN w:val="0"/>
        <w:jc w:val="both"/>
        <w:rPr>
          <w:rFonts w:ascii="Verdana" w:eastAsia="Verdana" w:hAnsi="Verdana" w:cs="Verdana"/>
          <w:b/>
          <w:sz w:val="16"/>
          <w:szCs w:val="16"/>
        </w:rPr>
      </w:pPr>
      <w:r w:rsidRPr="00B709B3">
        <w:rPr>
          <w:rFonts w:ascii="Verdana" w:eastAsia="Verdana" w:hAnsi="Verdana" w:cs="Verdana"/>
          <w:b/>
          <w:sz w:val="16"/>
          <w:szCs w:val="16"/>
        </w:rPr>
        <w:t>DESCRIPCIÓN. –</w:t>
      </w:r>
    </w:p>
    <w:p w14:paraId="5BB138E4" w14:textId="77777777" w:rsidR="00797119" w:rsidRPr="00B709B3" w:rsidRDefault="00797119" w:rsidP="00797119">
      <w:pPr>
        <w:widowControl w:val="0"/>
        <w:tabs>
          <w:tab w:val="left" w:pos="560"/>
        </w:tabs>
        <w:autoSpaceDE w:val="0"/>
        <w:autoSpaceDN w:val="0"/>
        <w:jc w:val="both"/>
        <w:rPr>
          <w:rFonts w:ascii="Verdana" w:eastAsia="Verdana" w:hAnsi="Verdana" w:cs="Calibri"/>
          <w:color w:val="000000"/>
          <w:sz w:val="16"/>
          <w:szCs w:val="16"/>
        </w:rPr>
      </w:pPr>
    </w:p>
    <w:p w14:paraId="38E076AB"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B709B3">
        <w:rPr>
          <w:rFonts w:ascii="Verdana" w:eastAsia="Verdana" w:hAnsi="Verdana" w:cs="Tahoma"/>
          <w:sz w:val="16"/>
          <w:szCs w:val="16"/>
        </w:rPr>
        <w:t>tee</w:t>
      </w:r>
      <w:proofErr w:type="spellEnd"/>
      <w:r w:rsidRPr="00B709B3">
        <w:rPr>
          <w:rFonts w:ascii="Verdana" w:eastAsia="Verdana" w:hAnsi="Verdana" w:cs="Tahoma"/>
          <w:sz w:val="16"/>
          <w:szCs w:val="16"/>
        </w:rPr>
        <w:t xml:space="preserve"> de 1/2”, 2 codos, teflón) de acuerdo a la ubicación y cantidad establecida en los planos de detalle y/o instrucciones del Inspector de Proyecto.</w:t>
      </w:r>
    </w:p>
    <w:p w14:paraId="163550EB" w14:textId="77777777" w:rsidR="00797119" w:rsidRPr="00B709B3" w:rsidRDefault="00797119" w:rsidP="00797119">
      <w:pPr>
        <w:widowControl w:val="0"/>
        <w:autoSpaceDE w:val="0"/>
        <w:autoSpaceDN w:val="0"/>
        <w:jc w:val="both"/>
        <w:rPr>
          <w:rFonts w:ascii="Verdana" w:eastAsia="Verdana" w:hAnsi="Verdana" w:cs="Arial"/>
          <w:sz w:val="16"/>
          <w:szCs w:val="16"/>
          <w:highlight w:val="yellow"/>
        </w:rPr>
      </w:pPr>
    </w:p>
    <w:p w14:paraId="166E1633" w14:textId="77777777" w:rsidR="00797119" w:rsidRPr="00B709B3" w:rsidRDefault="00797119" w:rsidP="00797119">
      <w:pPr>
        <w:widowControl w:val="0"/>
        <w:autoSpaceDE w:val="0"/>
        <w:autoSpaceDN w:val="0"/>
        <w:jc w:val="both"/>
        <w:rPr>
          <w:rFonts w:ascii="Verdana" w:eastAsia="Verdana" w:hAnsi="Verdana" w:cs="Verdana"/>
          <w:b/>
          <w:sz w:val="16"/>
          <w:szCs w:val="16"/>
        </w:rPr>
      </w:pPr>
      <w:r w:rsidRPr="00B709B3">
        <w:rPr>
          <w:rFonts w:ascii="Verdana" w:eastAsia="Verdana" w:hAnsi="Verdana" w:cs="Verdana"/>
          <w:b/>
          <w:sz w:val="16"/>
          <w:szCs w:val="16"/>
        </w:rPr>
        <w:t>MATERIALES, HERRAMIENTAS Y EQUIPO. –</w:t>
      </w:r>
    </w:p>
    <w:p w14:paraId="1856594D" w14:textId="77777777" w:rsidR="00797119" w:rsidRPr="00B709B3" w:rsidRDefault="00797119" w:rsidP="00797119">
      <w:pPr>
        <w:widowControl w:val="0"/>
        <w:autoSpaceDE w:val="0"/>
        <w:autoSpaceDN w:val="0"/>
        <w:jc w:val="both"/>
        <w:rPr>
          <w:rFonts w:ascii="Verdana" w:eastAsia="Verdana" w:hAnsi="Verdana" w:cs="Verdana"/>
          <w:b/>
          <w:sz w:val="16"/>
          <w:szCs w:val="16"/>
        </w:rPr>
      </w:pPr>
    </w:p>
    <w:p w14:paraId="43ACB058"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Los materiales a emplearse deberán ser suministrados de acuerdo al siguiente detalle:</w:t>
      </w:r>
    </w:p>
    <w:p w14:paraId="52F603D9"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42FE7A8B"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37AFF0C0"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Se deberá cumplir con las características detalladas en la tabla de descripción de insumos</w:t>
      </w:r>
    </w:p>
    <w:p w14:paraId="73B3CFD0"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54384523" w14:textId="77777777" w:rsidR="00797119" w:rsidRPr="00B709B3" w:rsidRDefault="00797119" w:rsidP="00797119">
      <w:pPr>
        <w:widowControl w:val="0"/>
        <w:autoSpaceDE w:val="0"/>
        <w:autoSpaceDN w:val="0"/>
        <w:jc w:val="both"/>
        <w:rPr>
          <w:rFonts w:ascii="Verdana" w:eastAsia="Verdana" w:hAnsi="Verdana" w:cs="Tahoma"/>
          <w:sz w:val="16"/>
          <w:szCs w:val="16"/>
        </w:rPr>
      </w:pPr>
    </w:p>
    <w:p w14:paraId="0DC1432F" w14:textId="77777777" w:rsidR="00797119" w:rsidRPr="00B709B3" w:rsidRDefault="00797119" w:rsidP="00797119">
      <w:pPr>
        <w:widowControl w:val="0"/>
        <w:autoSpaceDE w:val="0"/>
        <w:autoSpaceDN w:val="0"/>
        <w:jc w:val="both"/>
        <w:rPr>
          <w:rFonts w:ascii="Verdana" w:eastAsia="Verdana" w:hAnsi="Verdana" w:cs="Tahoma"/>
          <w:sz w:val="16"/>
          <w:szCs w:val="16"/>
        </w:rPr>
      </w:pPr>
      <w:r w:rsidRPr="00B709B3">
        <w:rPr>
          <w:rFonts w:ascii="Verdana" w:eastAsia="Verdana" w:hAnsi="Verdana" w:cs="Tahoma"/>
          <w:sz w:val="16"/>
          <w:szCs w:val="16"/>
        </w:rPr>
        <w:t xml:space="preserve">El tanque de agua de 450 litros y sus accesorios serán de marca reconocida, debiendo que la Entidad Ejecutora debe presentar muestras y catálogos al Inspector de Proyecto para revisión previa y posterior a su aprobación </w:t>
      </w:r>
      <w:r w:rsidRPr="00B709B3">
        <w:rPr>
          <w:rFonts w:ascii="Verdana" w:eastAsia="Verdana" w:hAnsi="Verdana" w:cs="Tahoma"/>
          <w:sz w:val="16"/>
          <w:szCs w:val="16"/>
        </w:rPr>
        <w:lastRenderedPageBreak/>
        <w:t>respectiva, previa su instalación en obra.</w:t>
      </w:r>
    </w:p>
    <w:p w14:paraId="4A3B1207" w14:textId="77777777" w:rsidR="00797119" w:rsidRPr="00B709B3" w:rsidRDefault="00797119" w:rsidP="00797119">
      <w:pPr>
        <w:widowControl w:val="0"/>
        <w:autoSpaceDE w:val="0"/>
        <w:autoSpaceDN w:val="0"/>
        <w:jc w:val="both"/>
        <w:rPr>
          <w:rFonts w:ascii="Verdana" w:eastAsia="Verdana" w:hAnsi="Verdana" w:cs="Arial"/>
          <w:b/>
          <w:sz w:val="16"/>
          <w:szCs w:val="16"/>
        </w:rPr>
      </w:pPr>
    </w:p>
    <w:p w14:paraId="572F79F9" w14:textId="77777777" w:rsidR="00797119" w:rsidRPr="00B709B3" w:rsidRDefault="00797119" w:rsidP="00797119">
      <w:pPr>
        <w:widowControl w:val="0"/>
        <w:autoSpaceDE w:val="0"/>
        <w:autoSpaceDN w:val="0"/>
        <w:jc w:val="both"/>
        <w:rPr>
          <w:rFonts w:ascii="Verdana" w:eastAsia="Verdana" w:hAnsi="Verdana" w:cs="Verdana"/>
          <w:b/>
          <w:sz w:val="16"/>
          <w:szCs w:val="16"/>
        </w:rPr>
      </w:pPr>
      <w:r w:rsidRPr="00B709B3">
        <w:rPr>
          <w:rFonts w:ascii="Verdana" w:eastAsia="Verdana" w:hAnsi="Verdana" w:cs="Verdana"/>
          <w:b/>
          <w:sz w:val="16"/>
          <w:szCs w:val="16"/>
        </w:rPr>
        <w:t>FORMA DE EJECUCIÓN. –</w:t>
      </w:r>
    </w:p>
    <w:p w14:paraId="536720B8" w14:textId="77777777" w:rsidR="00797119" w:rsidRPr="00B709B3" w:rsidRDefault="00797119" w:rsidP="00797119">
      <w:pPr>
        <w:widowControl w:val="0"/>
        <w:autoSpaceDE w:val="0"/>
        <w:autoSpaceDN w:val="0"/>
        <w:jc w:val="both"/>
        <w:rPr>
          <w:rFonts w:ascii="Verdana" w:eastAsia="Verdana" w:hAnsi="Verdana" w:cs="Verdana"/>
          <w:b/>
          <w:sz w:val="16"/>
          <w:szCs w:val="16"/>
        </w:rPr>
      </w:pPr>
    </w:p>
    <w:p w14:paraId="365F15D3"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Se deberá garantizar la estabilidad y resistencia de toda la estructura y someter al tanque a las pruebas necesarias llenándolo, para el efecto, con agua limpia y potable.</w:t>
      </w:r>
    </w:p>
    <w:p w14:paraId="78D51777"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21F22BF0"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B709B3">
        <w:rPr>
          <w:rFonts w:ascii="Verdana" w:eastAsia="Verdana" w:hAnsi="Verdana" w:cs="Verdana"/>
          <w:kern w:val="28"/>
          <w:sz w:val="16"/>
          <w:szCs w:val="16"/>
        </w:rPr>
        <w:t>tee</w:t>
      </w:r>
      <w:proofErr w:type="spellEnd"/>
      <w:r w:rsidRPr="00B709B3">
        <w:rPr>
          <w:rFonts w:ascii="Verdana" w:eastAsia="Verdana" w:hAnsi="Verdana" w:cs="Verdana"/>
          <w:kern w:val="28"/>
          <w:sz w:val="16"/>
          <w:szCs w:val="16"/>
        </w:rPr>
        <w:t xml:space="preserve"> de 1/2”, 2 codos, teflón.</w:t>
      </w:r>
    </w:p>
    <w:p w14:paraId="628C6BD4"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40119575"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7D9F837D"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6B845861"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Antes de las pruebas indicadas, el especialista plomero deberá haber instalado todos los accesorios del tanque. Al finalizar la instalación, se deberá remover, de las piezas o partes, todo tipo de cuerpos extraños adheridos a las mismas.</w:t>
      </w:r>
    </w:p>
    <w:p w14:paraId="4F3F78C0"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51082CCC"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Los trabajos de ensamble de las piezas, no permitirán fugas por lo que deberá realizarse mediante el empleo de ligantes y sellantes como teflón y pegamento PVC. Todo el trabajo estará sujeto a indicación expresa del Inspector de Proyecto.</w:t>
      </w:r>
    </w:p>
    <w:p w14:paraId="41AB8027" w14:textId="77777777" w:rsidR="00797119" w:rsidRPr="00B709B3" w:rsidRDefault="00797119" w:rsidP="00797119">
      <w:pPr>
        <w:widowControl w:val="0"/>
        <w:autoSpaceDE w:val="0"/>
        <w:autoSpaceDN w:val="0"/>
        <w:jc w:val="both"/>
        <w:rPr>
          <w:rFonts w:ascii="Verdana" w:eastAsia="Verdana" w:hAnsi="Verdana" w:cs="Verdana"/>
          <w:kern w:val="28"/>
          <w:sz w:val="16"/>
          <w:szCs w:val="16"/>
        </w:rPr>
      </w:pPr>
    </w:p>
    <w:p w14:paraId="6B601D2D" w14:textId="77777777" w:rsidR="00797119" w:rsidRPr="00B709B3" w:rsidRDefault="00797119" w:rsidP="00797119">
      <w:pPr>
        <w:widowControl w:val="0"/>
        <w:autoSpaceDE w:val="0"/>
        <w:autoSpaceDN w:val="0"/>
        <w:jc w:val="both"/>
        <w:rPr>
          <w:rFonts w:ascii="Verdana" w:eastAsia="Verdana" w:hAnsi="Verdana" w:cs="Tahoma"/>
          <w:b/>
          <w:sz w:val="16"/>
          <w:szCs w:val="16"/>
        </w:rPr>
      </w:pPr>
      <w:r w:rsidRPr="00B709B3">
        <w:rPr>
          <w:rFonts w:ascii="Verdana" w:eastAsia="Verdana" w:hAnsi="Verdana" w:cs="Tahoma"/>
          <w:b/>
          <w:sz w:val="16"/>
          <w:szCs w:val="16"/>
        </w:rPr>
        <w:t>Criterios de Control, Aceptación y Rechazo</w:t>
      </w:r>
    </w:p>
    <w:p w14:paraId="614C2C59" w14:textId="77777777" w:rsidR="00797119" w:rsidRPr="00B709B3" w:rsidRDefault="00797119" w:rsidP="00797119">
      <w:pPr>
        <w:widowControl w:val="0"/>
        <w:autoSpaceDE w:val="0"/>
        <w:autoSpaceDN w:val="0"/>
        <w:jc w:val="both"/>
        <w:rPr>
          <w:rFonts w:ascii="Verdana" w:eastAsia="Verdana" w:hAnsi="Verdana" w:cs="Tahoma"/>
          <w:b/>
          <w:sz w:val="16"/>
          <w:szCs w:val="16"/>
        </w:rPr>
      </w:pPr>
    </w:p>
    <w:p w14:paraId="424E4CD7" w14:textId="77777777" w:rsidR="00797119" w:rsidRPr="00B709B3" w:rsidRDefault="00797119" w:rsidP="00797119">
      <w:pPr>
        <w:widowControl w:val="0"/>
        <w:tabs>
          <w:tab w:val="left" w:pos="560"/>
        </w:tabs>
        <w:autoSpaceDE w:val="0"/>
        <w:autoSpaceDN w:val="0"/>
        <w:jc w:val="both"/>
        <w:rPr>
          <w:rFonts w:ascii="Verdana" w:eastAsia="Verdana" w:hAnsi="Verdana" w:cs="Arial"/>
          <w:kern w:val="28"/>
          <w:sz w:val="16"/>
          <w:szCs w:val="16"/>
        </w:rPr>
      </w:pPr>
      <w:r w:rsidRPr="00B709B3">
        <w:rPr>
          <w:rFonts w:ascii="Verdana" w:eastAsia="Verdana" w:hAnsi="Verdana" w:cs="Verdana"/>
          <w:kern w:val="28"/>
          <w:sz w:val="16"/>
          <w:szCs w:val="16"/>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50E6AD45" w14:textId="77777777" w:rsidR="00797119" w:rsidRPr="00B709B3" w:rsidRDefault="00797119" w:rsidP="00797119">
      <w:pPr>
        <w:widowControl w:val="0"/>
        <w:tabs>
          <w:tab w:val="left" w:pos="560"/>
        </w:tabs>
        <w:autoSpaceDE w:val="0"/>
        <w:autoSpaceDN w:val="0"/>
        <w:jc w:val="both"/>
        <w:rPr>
          <w:rFonts w:ascii="Verdana" w:eastAsia="Verdana" w:hAnsi="Verdana" w:cs="Verdana"/>
          <w:kern w:val="28"/>
          <w:sz w:val="16"/>
          <w:szCs w:val="16"/>
        </w:rPr>
      </w:pPr>
    </w:p>
    <w:p w14:paraId="3C920FC0" w14:textId="77777777" w:rsidR="00797119" w:rsidRPr="00B709B3" w:rsidRDefault="00797119" w:rsidP="00797119">
      <w:pPr>
        <w:widowControl w:val="0"/>
        <w:tabs>
          <w:tab w:val="left" w:pos="560"/>
        </w:tabs>
        <w:autoSpaceDE w:val="0"/>
        <w:autoSpaceDN w:val="0"/>
        <w:jc w:val="both"/>
        <w:rPr>
          <w:rFonts w:ascii="Verdana" w:eastAsia="Verdana" w:hAnsi="Verdana" w:cs="Verdana"/>
          <w:kern w:val="28"/>
          <w:sz w:val="16"/>
          <w:szCs w:val="16"/>
        </w:rPr>
      </w:pPr>
      <w:r w:rsidRPr="00B709B3">
        <w:rPr>
          <w:rFonts w:ascii="Verdana" w:eastAsia="Verdana" w:hAnsi="Verdana" w:cs="Verdana"/>
          <w:kern w:val="28"/>
          <w:sz w:val="16"/>
          <w:szCs w:val="16"/>
        </w:rPr>
        <w:t>La Entidad Ejecutora deberá propiciar las herramientas y equipo (bombas) necesarios para realizar las pruebas correspondientes de buen funcionamiento, estanquidad y cero fugas.</w:t>
      </w:r>
    </w:p>
    <w:p w14:paraId="4A7310DE" w14:textId="77777777" w:rsidR="00797119" w:rsidRPr="00B709B3" w:rsidRDefault="00797119" w:rsidP="00797119">
      <w:pPr>
        <w:widowControl w:val="0"/>
        <w:tabs>
          <w:tab w:val="left" w:pos="560"/>
        </w:tabs>
        <w:autoSpaceDE w:val="0"/>
        <w:autoSpaceDN w:val="0"/>
        <w:jc w:val="both"/>
        <w:rPr>
          <w:rFonts w:ascii="Verdana" w:eastAsia="Verdana" w:hAnsi="Verdana" w:cs="Verdana"/>
          <w:kern w:val="28"/>
          <w:sz w:val="16"/>
          <w:szCs w:val="16"/>
        </w:rPr>
      </w:pPr>
    </w:p>
    <w:p w14:paraId="3B5ADF81" w14:textId="77777777" w:rsidR="00797119" w:rsidRPr="00B709B3" w:rsidRDefault="00797119" w:rsidP="00797119">
      <w:pPr>
        <w:widowControl w:val="0"/>
        <w:autoSpaceDE w:val="0"/>
        <w:autoSpaceDN w:val="0"/>
        <w:rPr>
          <w:rFonts w:ascii="Arial" w:eastAsia="Verdana" w:hAnsi="Arial" w:cs="Verdana"/>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797119" w:rsidRPr="00B709B3" w14:paraId="5DC04570" w14:textId="77777777" w:rsidTr="000648BD">
        <w:tc>
          <w:tcPr>
            <w:tcW w:w="584" w:type="dxa"/>
            <w:shd w:val="clear" w:color="auto" w:fill="215868"/>
          </w:tcPr>
          <w:p w14:paraId="283D1CF3"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bookmarkStart w:id="181" w:name="_Hlk161821600"/>
            <w:proofErr w:type="spellStart"/>
            <w:r w:rsidRPr="00B709B3">
              <w:rPr>
                <w:rFonts w:ascii="Verdana" w:hAnsi="Verdana" w:cs="Verdana"/>
                <w:b/>
                <w:color w:val="FFFFFF" w:themeColor="background1"/>
                <w:sz w:val="16"/>
                <w:szCs w:val="16"/>
              </w:rPr>
              <w:t>N°</w:t>
            </w:r>
            <w:proofErr w:type="spellEnd"/>
          </w:p>
        </w:tc>
        <w:tc>
          <w:tcPr>
            <w:tcW w:w="2385" w:type="dxa"/>
            <w:shd w:val="clear" w:color="auto" w:fill="215868"/>
          </w:tcPr>
          <w:p w14:paraId="4B8C5BE3" w14:textId="77777777" w:rsidR="00797119" w:rsidRPr="00B709B3" w:rsidRDefault="00797119" w:rsidP="000648BD">
            <w:pPr>
              <w:widowControl w:val="0"/>
              <w:autoSpaceDE w:val="0"/>
              <w:autoSpaceDN w:val="0"/>
              <w:spacing w:line="360" w:lineRule="auto"/>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CODIGO</w:t>
            </w:r>
          </w:p>
        </w:tc>
        <w:tc>
          <w:tcPr>
            <w:tcW w:w="1145" w:type="dxa"/>
            <w:shd w:val="clear" w:color="auto" w:fill="215868"/>
          </w:tcPr>
          <w:p w14:paraId="62ADE37D"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UNIDAD</w:t>
            </w:r>
          </w:p>
        </w:tc>
        <w:tc>
          <w:tcPr>
            <w:tcW w:w="5520" w:type="dxa"/>
            <w:shd w:val="clear" w:color="auto" w:fill="215868"/>
          </w:tcPr>
          <w:p w14:paraId="43FD0BF3" w14:textId="77777777" w:rsidR="00797119" w:rsidRPr="00B709B3" w:rsidRDefault="00797119" w:rsidP="000648BD">
            <w:pPr>
              <w:widowControl w:val="0"/>
              <w:autoSpaceDE w:val="0"/>
              <w:autoSpaceDN w:val="0"/>
              <w:jc w:val="center"/>
              <w:rPr>
                <w:rFonts w:ascii="Verdana" w:hAnsi="Verdana" w:cs="Verdana"/>
                <w:b/>
                <w:color w:val="FFFFFF" w:themeColor="background1"/>
                <w:sz w:val="16"/>
                <w:szCs w:val="16"/>
              </w:rPr>
            </w:pPr>
            <w:r w:rsidRPr="00B709B3">
              <w:rPr>
                <w:rFonts w:ascii="Verdana" w:hAnsi="Verdana" w:cs="Verdana"/>
                <w:b/>
                <w:color w:val="FFFFFF" w:themeColor="background1"/>
                <w:sz w:val="16"/>
                <w:szCs w:val="16"/>
              </w:rPr>
              <w:t>ITEM</w:t>
            </w:r>
          </w:p>
        </w:tc>
      </w:tr>
      <w:tr w:rsidR="00797119" w:rsidRPr="00B709B3" w14:paraId="5A6A3A07" w14:textId="77777777" w:rsidTr="000648BD">
        <w:tc>
          <w:tcPr>
            <w:tcW w:w="584" w:type="dxa"/>
            <w:shd w:val="clear" w:color="auto" w:fill="B8CCE4"/>
          </w:tcPr>
          <w:p w14:paraId="3434C390"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54</w:t>
            </w:r>
          </w:p>
        </w:tc>
        <w:tc>
          <w:tcPr>
            <w:tcW w:w="2385" w:type="dxa"/>
            <w:shd w:val="clear" w:color="auto" w:fill="B8CCE4"/>
          </w:tcPr>
          <w:p w14:paraId="673F3809"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VAC-OF-LIM-1</w:t>
            </w:r>
          </w:p>
        </w:tc>
        <w:tc>
          <w:tcPr>
            <w:tcW w:w="1145" w:type="dxa"/>
            <w:shd w:val="clear" w:color="auto" w:fill="B8CCE4"/>
          </w:tcPr>
          <w:p w14:paraId="7F55B178" w14:textId="77777777" w:rsidR="00797119" w:rsidRPr="00B709B3" w:rsidRDefault="00797119" w:rsidP="000648BD">
            <w:pPr>
              <w:widowControl w:val="0"/>
              <w:autoSpaceDE w:val="0"/>
              <w:autoSpaceDN w:val="0"/>
              <w:jc w:val="center"/>
              <w:rPr>
                <w:rFonts w:ascii="Verdana" w:hAnsi="Verdana" w:cs="Verdana"/>
                <w:b/>
                <w:sz w:val="16"/>
                <w:szCs w:val="16"/>
              </w:rPr>
            </w:pPr>
            <w:r w:rsidRPr="00B709B3">
              <w:rPr>
                <w:rFonts w:ascii="Verdana" w:hAnsi="Verdana" w:cs="Verdana"/>
                <w:b/>
                <w:sz w:val="16"/>
                <w:szCs w:val="16"/>
              </w:rPr>
              <w:t>GLB</w:t>
            </w:r>
          </w:p>
        </w:tc>
        <w:tc>
          <w:tcPr>
            <w:tcW w:w="5520" w:type="dxa"/>
            <w:shd w:val="clear" w:color="auto" w:fill="B8CCE4"/>
          </w:tcPr>
          <w:p w14:paraId="158640A2" w14:textId="77777777" w:rsidR="00797119" w:rsidRPr="00B709B3" w:rsidRDefault="00797119" w:rsidP="000648BD">
            <w:pPr>
              <w:widowControl w:val="0"/>
              <w:autoSpaceDE w:val="0"/>
              <w:autoSpaceDN w:val="0"/>
              <w:spacing w:line="360" w:lineRule="auto"/>
              <w:jc w:val="center"/>
              <w:rPr>
                <w:rFonts w:ascii="Verdana" w:hAnsi="Verdana" w:cs="Verdana"/>
                <w:b/>
                <w:sz w:val="16"/>
                <w:szCs w:val="16"/>
              </w:rPr>
            </w:pPr>
            <w:r w:rsidRPr="00B709B3">
              <w:rPr>
                <w:rFonts w:ascii="Verdana" w:hAnsi="Verdana" w:cs="Tahoma"/>
                <w:b/>
                <w:color w:val="000000"/>
                <w:sz w:val="16"/>
                <w:szCs w:val="16"/>
                <w:lang w:eastAsia="es-ES"/>
              </w:rPr>
              <w:t>LIMPIEZA GENERAL</w:t>
            </w:r>
          </w:p>
        </w:tc>
      </w:tr>
      <w:bookmarkEnd w:id="181"/>
    </w:tbl>
    <w:p w14:paraId="3840FAB5" w14:textId="77777777" w:rsidR="00797119" w:rsidRPr="00B709B3" w:rsidRDefault="00797119" w:rsidP="00797119">
      <w:pPr>
        <w:widowControl w:val="0"/>
        <w:tabs>
          <w:tab w:val="left" w:pos="560"/>
        </w:tabs>
        <w:autoSpaceDE w:val="0"/>
        <w:autoSpaceDN w:val="0"/>
        <w:jc w:val="both"/>
        <w:rPr>
          <w:rFonts w:ascii="Verdana" w:eastAsia="Verdana" w:hAnsi="Verdana" w:cs="Tahoma"/>
          <w:b/>
          <w:color w:val="000000"/>
          <w:sz w:val="16"/>
          <w:szCs w:val="16"/>
          <w:lang w:eastAsia="es-ES"/>
        </w:rPr>
      </w:pPr>
    </w:p>
    <w:p w14:paraId="2FDEB544" w14:textId="77777777" w:rsidR="00797119" w:rsidRPr="00B709B3" w:rsidRDefault="00797119" w:rsidP="00797119">
      <w:pPr>
        <w:widowControl w:val="0"/>
        <w:tabs>
          <w:tab w:val="left" w:pos="560"/>
        </w:tabs>
        <w:autoSpaceDE w:val="0"/>
        <w:autoSpaceDN w:val="0"/>
        <w:jc w:val="both"/>
        <w:rPr>
          <w:rFonts w:ascii="Verdana" w:eastAsia="Verdana" w:hAnsi="Verdana" w:cs="Tahoma"/>
          <w:b/>
          <w:color w:val="000000"/>
          <w:sz w:val="16"/>
          <w:szCs w:val="16"/>
          <w:lang w:eastAsia="es-ES"/>
        </w:rPr>
      </w:pPr>
      <w:r w:rsidRPr="00B709B3">
        <w:rPr>
          <w:rFonts w:ascii="Verdana" w:eastAsia="Verdana" w:hAnsi="Verdana" w:cs="Tahoma"/>
          <w:b/>
          <w:color w:val="000000"/>
          <w:sz w:val="16"/>
          <w:szCs w:val="16"/>
          <w:lang w:eastAsia="es-ES"/>
        </w:rPr>
        <w:t>DESCRIPCIÓN. -</w:t>
      </w:r>
    </w:p>
    <w:p w14:paraId="0DDCBE6F" w14:textId="77777777" w:rsidR="00797119" w:rsidRPr="00B709B3" w:rsidRDefault="00797119" w:rsidP="00797119">
      <w:pPr>
        <w:widowControl w:val="0"/>
        <w:tabs>
          <w:tab w:val="left" w:pos="560"/>
        </w:tabs>
        <w:autoSpaceDE w:val="0"/>
        <w:autoSpaceDN w:val="0"/>
        <w:jc w:val="both"/>
        <w:rPr>
          <w:rFonts w:ascii="Verdana" w:eastAsia="Verdana" w:hAnsi="Verdana" w:cs="Tahoma"/>
          <w:b/>
          <w:color w:val="000000"/>
          <w:sz w:val="16"/>
          <w:szCs w:val="16"/>
          <w:lang w:eastAsia="es-ES"/>
        </w:rPr>
      </w:pPr>
    </w:p>
    <w:p w14:paraId="68825BCC" w14:textId="77777777" w:rsidR="00797119" w:rsidRPr="00B709B3" w:rsidRDefault="00797119" w:rsidP="00797119">
      <w:pPr>
        <w:widowControl w:val="0"/>
        <w:tabs>
          <w:tab w:val="left" w:pos="560"/>
        </w:tabs>
        <w:autoSpaceDE w:val="0"/>
        <w:autoSpaceDN w:val="0"/>
        <w:jc w:val="both"/>
        <w:rPr>
          <w:rFonts w:ascii="Verdana" w:eastAsia="Verdana" w:hAnsi="Verdana" w:cs="Tahoma"/>
          <w:color w:val="000000"/>
          <w:sz w:val="16"/>
          <w:szCs w:val="16"/>
          <w:lang w:eastAsia="es-ES"/>
        </w:rPr>
      </w:pPr>
      <w:r w:rsidRPr="00B709B3">
        <w:rPr>
          <w:rFonts w:ascii="Verdana" w:eastAsia="Verdana" w:hAnsi="Verdana" w:cs="Tahoma"/>
          <w:color w:val="000000"/>
          <w:sz w:val="16"/>
          <w:szCs w:val="16"/>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6C089924" w14:textId="77777777" w:rsidR="00797119" w:rsidRPr="00B709B3" w:rsidRDefault="00797119" w:rsidP="00797119">
      <w:pPr>
        <w:widowControl w:val="0"/>
        <w:tabs>
          <w:tab w:val="left" w:pos="560"/>
        </w:tabs>
        <w:autoSpaceDE w:val="0"/>
        <w:autoSpaceDN w:val="0"/>
        <w:jc w:val="both"/>
        <w:rPr>
          <w:rFonts w:ascii="Verdana" w:eastAsia="Verdana" w:hAnsi="Verdana" w:cs="Tahoma"/>
          <w:color w:val="000000"/>
          <w:sz w:val="16"/>
          <w:szCs w:val="16"/>
          <w:lang w:eastAsia="es-ES"/>
        </w:rPr>
      </w:pPr>
    </w:p>
    <w:p w14:paraId="20E7F9D5" w14:textId="77777777" w:rsidR="00797119" w:rsidRPr="00B709B3" w:rsidRDefault="00797119" w:rsidP="00797119">
      <w:pPr>
        <w:widowControl w:val="0"/>
        <w:tabs>
          <w:tab w:val="left" w:pos="560"/>
        </w:tabs>
        <w:autoSpaceDE w:val="0"/>
        <w:autoSpaceDN w:val="0"/>
        <w:jc w:val="both"/>
        <w:rPr>
          <w:rFonts w:ascii="Verdana" w:eastAsia="Verdana" w:hAnsi="Verdana" w:cs="Tahoma"/>
          <w:b/>
          <w:color w:val="000000"/>
          <w:sz w:val="16"/>
          <w:szCs w:val="16"/>
          <w:lang w:eastAsia="es-ES"/>
        </w:rPr>
      </w:pPr>
      <w:r w:rsidRPr="00B709B3">
        <w:rPr>
          <w:rFonts w:ascii="Verdana" w:eastAsia="Verdana" w:hAnsi="Verdana" w:cs="Tahoma"/>
          <w:b/>
          <w:color w:val="000000"/>
          <w:sz w:val="16"/>
          <w:szCs w:val="16"/>
          <w:lang w:eastAsia="es-ES"/>
        </w:rPr>
        <w:t>MATERIALES, HERRAMIENTAS Y EQUIPO. -</w:t>
      </w:r>
    </w:p>
    <w:p w14:paraId="7E682EAD" w14:textId="77777777" w:rsidR="00797119" w:rsidRPr="00B709B3" w:rsidRDefault="00797119" w:rsidP="00797119">
      <w:pPr>
        <w:widowControl w:val="0"/>
        <w:tabs>
          <w:tab w:val="left" w:pos="560"/>
        </w:tabs>
        <w:autoSpaceDE w:val="0"/>
        <w:autoSpaceDN w:val="0"/>
        <w:jc w:val="both"/>
        <w:rPr>
          <w:rFonts w:ascii="Verdana" w:eastAsia="Verdana" w:hAnsi="Verdana" w:cs="Tahoma"/>
          <w:b/>
          <w:color w:val="000000"/>
          <w:sz w:val="16"/>
          <w:szCs w:val="16"/>
          <w:lang w:eastAsia="es-ES"/>
        </w:rPr>
      </w:pPr>
    </w:p>
    <w:p w14:paraId="7DD39BEE"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La Entidad Ejecutora proporcionará todos los materiales necesarios para la ejecución de los trabajos, exceptuando los de aporte propio y los mismos deberán ser aprobados por el inspector.</w:t>
      </w:r>
    </w:p>
    <w:p w14:paraId="3A11E7AE"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r w:rsidRPr="00B709B3">
        <w:rPr>
          <w:rFonts w:ascii="Verdana" w:eastAsia="Verdana" w:hAnsi="Verdana" w:cs="Tahoma"/>
          <w:sz w:val="16"/>
          <w:szCs w:val="16"/>
        </w:rPr>
        <w:t>Se deberá cumplir con las características detalladas en la tabla de descripción de insumos</w:t>
      </w:r>
    </w:p>
    <w:p w14:paraId="5BF1DF8B" w14:textId="77777777" w:rsidR="00797119" w:rsidRPr="00B709B3" w:rsidRDefault="00797119" w:rsidP="00797119">
      <w:pPr>
        <w:widowControl w:val="0"/>
        <w:tabs>
          <w:tab w:val="left" w:pos="8711"/>
        </w:tabs>
        <w:autoSpaceDE w:val="0"/>
        <w:autoSpaceDN w:val="0"/>
        <w:jc w:val="both"/>
        <w:rPr>
          <w:rFonts w:ascii="Verdana" w:eastAsia="Verdana" w:hAnsi="Verdana" w:cs="Tahoma"/>
          <w:sz w:val="16"/>
          <w:szCs w:val="16"/>
        </w:rPr>
      </w:pPr>
    </w:p>
    <w:p w14:paraId="6919AF76" w14:textId="77777777" w:rsidR="00797119" w:rsidRPr="00B709B3" w:rsidRDefault="00797119" w:rsidP="00797119">
      <w:pPr>
        <w:widowControl w:val="0"/>
        <w:tabs>
          <w:tab w:val="left" w:pos="560"/>
        </w:tabs>
        <w:autoSpaceDE w:val="0"/>
        <w:autoSpaceDN w:val="0"/>
        <w:jc w:val="both"/>
        <w:rPr>
          <w:rFonts w:ascii="Verdana" w:eastAsia="Verdana" w:hAnsi="Verdana" w:cs="Tahoma"/>
          <w:b/>
          <w:color w:val="000000"/>
          <w:sz w:val="16"/>
          <w:szCs w:val="16"/>
          <w:lang w:eastAsia="es-ES"/>
        </w:rPr>
      </w:pPr>
    </w:p>
    <w:p w14:paraId="196D2526" w14:textId="77777777" w:rsidR="00797119" w:rsidRPr="00B709B3" w:rsidRDefault="00797119" w:rsidP="00797119">
      <w:pPr>
        <w:widowControl w:val="0"/>
        <w:tabs>
          <w:tab w:val="left" w:pos="560"/>
        </w:tabs>
        <w:autoSpaceDE w:val="0"/>
        <w:autoSpaceDN w:val="0"/>
        <w:jc w:val="both"/>
        <w:rPr>
          <w:rFonts w:ascii="Verdana" w:eastAsia="Verdana" w:hAnsi="Verdana" w:cs="Tahoma"/>
          <w:b/>
          <w:color w:val="000000"/>
          <w:sz w:val="16"/>
          <w:szCs w:val="16"/>
          <w:lang w:eastAsia="es-ES"/>
        </w:rPr>
      </w:pPr>
      <w:r w:rsidRPr="00B709B3">
        <w:rPr>
          <w:rFonts w:ascii="Verdana" w:eastAsia="Verdana" w:hAnsi="Verdana" w:cs="Tahoma"/>
          <w:b/>
          <w:color w:val="000000"/>
          <w:sz w:val="16"/>
          <w:szCs w:val="16"/>
          <w:lang w:eastAsia="es-ES"/>
        </w:rPr>
        <w:t>FORMA DE EJECUCIÓN. -</w:t>
      </w:r>
    </w:p>
    <w:p w14:paraId="0B36F022" w14:textId="77777777" w:rsidR="00797119" w:rsidRPr="00B709B3" w:rsidRDefault="00797119" w:rsidP="00797119">
      <w:pPr>
        <w:widowControl w:val="0"/>
        <w:tabs>
          <w:tab w:val="left" w:pos="560"/>
        </w:tabs>
        <w:autoSpaceDE w:val="0"/>
        <w:autoSpaceDN w:val="0"/>
        <w:jc w:val="both"/>
        <w:rPr>
          <w:rFonts w:ascii="Verdana" w:eastAsia="Verdana" w:hAnsi="Verdana" w:cs="Tahoma"/>
          <w:b/>
          <w:color w:val="000000"/>
          <w:sz w:val="16"/>
          <w:szCs w:val="16"/>
          <w:lang w:eastAsia="es-ES"/>
        </w:rPr>
      </w:pPr>
    </w:p>
    <w:p w14:paraId="55A70D36" w14:textId="77777777" w:rsidR="00797119" w:rsidRPr="00B709B3" w:rsidRDefault="00797119" w:rsidP="00797119">
      <w:pPr>
        <w:widowControl w:val="0"/>
        <w:tabs>
          <w:tab w:val="left" w:pos="560"/>
        </w:tabs>
        <w:autoSpaceDE w:val="0"/>
        <w:autoSpaceDN w:val="0"/>
        <w:jc w:val="both"/>
        <w:rPr>
          <w:rFonts w:ascii="Verdana" w:eastAsia="Verdana" w:hAnsi="Verdana" w:cs="Tahoma"/>
          <w:color w:val="000000"/>
          <w:sz w:val="16"/>
          <w:szCs w:val="16"/>
          <w:lang w:eastAsia="es-ES"/>
        </w:rPr>
      </w:pPr>
      <w:r w:rsidRPr="00B709B3">
        <w:rPr>
          <w:rFonts w:ascii="Verdana" w:eastAsia="Verdana" w:hAnsi="Verdana" w:cs="Tahoma"/>
          <w:color w:val="000000"/>
          <w:sz w:val="16"/>
          <w:szCs w:val="16"/>
          <w:lang w:val="es-MX" w:eastAsia="es-ES"/>
        </w:rPr>
        <w:t xml:space="preserve">La Entidad Ejecutora solicitará al Inspector de proyecto la autorización para iniciar la ejecución del Ítem, deberá presentar toda herramienta necesaria para la realización </w:t>
      </w:r>
      <w:r w:rsidRPr="00B709B3">
        <w:rPr>
          <w:rFonts w:ascii="Verdana" w:eastAsia="Verdana" w:hAnsi="Verdana" w:cs="Tahoma"/>
          <w:color w:val="000000"/>
          <w:sz w:val="16"/>
          <w:szCs w:val="16"/>
          <w:lang w:eastAsia="es-ES"/>
        </w:rPr>
        <w:t>todos los trabajos necesarios para mantener la obra libre de desechos para aprobación y aceptación</w:t>
      </w:r>
      <w:r w:rsidRPr="00B709B3">
        <w:rPr>
          <w:rFonts w:ascii="Verdana" w:eastAsia="Verdana" w:hAnsi="Verdana" w:cs="Tahoma"/>
          <w:color w:val="000000"/>
          <w:sz w:val="16"/>
          <w:szCs w:val="16"/>
          <w:lang w:val="es-MX" w:eastAsia="es-ES"/>
        </w:rPr>
        <w:t xml:space="preserve"> </w:t>
      </w:r>
      <w:r w:rsidRPr="00B709B3">
        <w:rPr>
          <w:rFonts w:ascii="Verdana" w:eastAsia="Verdana" w:hAnsi="Verdana" w:cs="Tahoma"/>
          <w:color w:val="000000"/>
          <w:sz w:val="16"/>
          <w:szCs w:val="16"/>
          <w:lang w:eastAsia="es-ES"/>
        </w:rPr>
        <w:t xml:space="preserve">del Inspector de proyecto. </w:t>
      </w:r>
    </w:p>
    <w:p w14:paraId="04B2A7B0" w14:textId="77777777" w:rsidR="00797119" w:rsidRPr="00B709B3" w:rsidRDefault="00797119" w:rsidP="00797119">
      <w:pPr>
        <w:widowControl w:val="0"/>
        <w:tabs>
          <w:tab w:val="left" w:pos="560"/>
        </w:tabs>
        <w:autoSpaceDE w:val="0"/>
        <w:autoSpaceDN w:val="0"/>
        <w:jc w:val="both"/>
        <w:rPr>
          <w:rFonts w:ascii="Verdana" w:eastAsia="Verdana" w:hAnsi="Verdana" w:cs="Tahoma"/>
          <w:color w:val="000000"/>
          <w:sz w:val="16"/>
          <w:szCs w:val="16"/>
          <w:lang w:eastAsia="es-ES"/>
        </w:rPr>
      </w:pPr>
    </w:p>
    <w:p w14:paraId="54D7C0F6" w14:textId="77777777" w:rsidR="00797119" w:rsidRDefault="00797119" w:rsidP="00797119">
      <w:pPr>
        <w:widowControl w:val="0"/>
        <w:tabs>
          <w:tab w:val="left" w:pos="560"/>
        </w:tabs>
        <w:autoSpaceDE w:val="0"/>
        <w:autoSpaceDN w:val="0"/>
        <w:jc w:val="both"/>
        <w:rPr>
          <w:rFonts w:ascii="Verdana" w:eastAsia="Verdana" w:hAnsi="Verdana" w:cs="Tahoma"/>
          <w:color w:val="000000"/>
          <w:sz w:val="16"/>
          <w:szCs w:val="16"/>
          <w:lang w:eastAsia="es-ES"/>
        </w:rPr>
      </w:pPr>
      <w:r w:rsidRPr="00B709B3">
        <w:rPr>
          <w:rFonts w:ascii="Verdana" w:eastAsia="Verdana" w:hAnsi="Verdana" w:cs="Tahoma"/>
          <w:color w:val="000000"/>
          <w:sz w:val="16"/>
          <w:szCs w:val="16"/>
          <w:lang w:eastAsia="es-ES"/>
        </w:rPr>
        <w:t xml:space="preserve">El método para realizar el trabajo de limpieza será propuesto por la Entidad Ejecutora y Aprobado por el Inspector de proyecto. </w:t>
      </w:r>
      <w:r w:rsidRPr="00B709B3">
        <w:rPr>
          <w:rFonts w:ascii="Verdana" w:eastAsia="Verdana" w:hAnsi="Verdana" w:cs="Tahoma"/>
          <w:color w:val="000000"/>
          <w:sz w:val="16"/>
          <w:szCs w:val="16"/>
          <w:lang w:val="es-MX" w:eastAsia="es-ES"/>
        </w:rPr>
        <w:t xml:space="preserve"> </w:t>
      </w:r>
      <w:r w:rsidRPr="00B709B3">
        <w:rPr>
          <w:rFonts w:ascii="Verdana" w:eastAsia="Verdana" w:hAnsi="Verdana" w:cs="Tahoma"/>
          <w:color w:val="000000"/>
          <w:sz w:val="16"/>
          <w:szCs w:val="16"/>
          <w:lang w:eastAsia="es-ES"/>
        </w:rPr>
        <w:t xml:space="preserve">La Entidad Ejecutora durante la ejecución del Ítem deberá cuidar de que no se perjudique al entorno inmediato de la obra ni a la calidad de la misma.  </w:t>
      </w:r>
    </w:p>
    <w:p w14:paraId="741275C8" w14:textId="77777777" w:rsidR="00797119" w:rsidRDefault="00797119" w:rsidP="00797119">
      <w:pPr>
        <w:widowControl w:val="0"/>
        <w:tabs>
          <w:tab w:val="left" w:pos="560"/>
        </w:tabs>
        <w:autoSpaceDE w:val="0"/>
        <w:autoSpaceDN w:val="0"/>
        <w:jc w:val="both"/>
        <w:rPr>
          <w:rFonts w:ascii="Verdana" w:eastAsia="Verdana" w:hAnsi="Verdana" w:cs="Tahoma"/>
          <w:color w:val="000000"/>
          <w:sz w:val="16"/>
          <w:szCs w:val="16"/>
          <w:lang w:eastAsia="es-ES"/>
        </w:rPr>
      </w:pPr>
    </w:p>
    <w:p w14:paraId="033D6063" w14:textId="77777777" w:rsidR="00797119" w:rsidRDefault="00797119" w:rsidP="00797119">
      <w:pPr>
        <w:widowControl w:val="0"/>
        <w:tabs>
          <w:tab w:val="left" w:pos="560"/>
        </w:tabs>
        <w:autoSpaceDE w:val="0"/>
        <w:autoSpaceDN w:val="0"/>
        <w:jc w:val="both"/>
        <w:rPr>
          <w:rFonts w:ascii="Verdana" w:eastAsia="Verdana" w:hAnsi="Verdana" w:cs="Tahoma"/>
          <w:color w:val="000000"/>
          <w:sz w:val="16"/>
          <w:szCs w:val="16"/>
          <w:lang w:eastAsia="es-ES"/>
        </w:rPr>
      </w:pPr>
    </w:p>
    <w:tbl>
      <w:tblPr>
        <w:tblW w:w="0" w:type="auto"/>
        <w:tblInd w:w="-431" w:type="dxa"/>
        <w:tblCellMar>
          <w:left w:w="70" w:type="dxa"/>
          <w:right w:w="70" w:type="dxa"/>
        </w:tblCellMar>
        <w:tblLook w:val="04A0" w:firstRow="1" w:lastRow="0" w:firstColumn="1" w:lastColumn="0" w:noHBand="0" w:noVBand="1"/>
      </w:tblPr>
      <w:tblGrid>
        <w:gridCol w:w="401"/>
        <w:gridCol w:w="1645"/>
        <w:gridCol w:w="664"/>
        <w:gridCol w:w="6974"/>
      </w:tblGrid>
      <w:tr w:rsidR="00797119" w:rsidRPr="00902D9C" w14:paraId="05B2E3A9" w14:textId="77777777" w:rsidTr="000648BD">
        <w:trPr>
          <w:trHeight w:val="600"/>
        </w:trPr>
        <w:tc>
          <w:tcPr>
            <w:tcW w:w="9825"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64A76AA3" w14:textId="77777777" w:rsidR="00797119" w:rsidRPr="00902D9C" w:rsidRDefault="00797119" w:rsidP="000648BD">
            <w:pPr>
              <w:jc w:val="cente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DESCRIPCION DE INSUMOS</w:t>
            </w:r>
          </w:p>
        </w:tc>
      </w:tr>
      <w:tr w:rsidR="00797119" w:rsidRPr="00902D9C" w14:paraId="7DBB6D08"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000000" w:fill="66B2FF"/>
            <w:noWrap/>
            <w:vAlign w:val="bottom"/>
            <w:hideMark/>
          </w:tcPr>
          <w:p w14:paraId="3AD478DA" w14:textId="77777777" w:rsidR="00797119" w:rsidRPr="00902D9C" w:rsidRDefault="00797119" w:rsidP="000648BD">
            <w:pPr>
              <w:jc w:val="cente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lastRenderedPageBreak/>
              <w:t>No.</w:t>
            </w:r>
          </w:p>
        </w:tc>
        <w:tc>
          <w:tcPr>
            <w:tcW w:w="1680" w:type="dxa"/>
            <w:tcBorders>
              <w:top w:val="nil"/>
              <w:left w:val="nil"/>
              <w:bottom w:val="single" w:sz="4" w:space="0" w:color="000000"/>
              <w:right w:val="single" w:sz="4" w:space="0" w:color="000000"/>
            </w:tcBorders>
            <w:shd w:val="clear" w:color="000000" w:fill="66B2FF"/>
            <w:noWrap/>
            <w:vAlign w:val="bottom"/>
            <w:hideMark/>
          </w:tcPr>
          <w:p w14:paraId="042D0E5A" w14:textId="77777777" w:rsidR="00797119" w:rsidRPr="00902D9C" w:rsidRDefault="00797119" w:rsidP="000648BD">
            <w:pPr>
              <w:jc w:val="cente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NOMBRE DEL INSUMO</w:t>
            </w:r>
          </w:p>
        </w:tc>
        <w:tc>
          <w:tcPr>
            <w:tcW w:w="607" w:type="dxa"/>
            <w:tcBorders>
              <w:top w:val="nil"/>
              <w:left w:val="nil"/>
              <w:bottom w:val="single" w:sz="4" w:space="0" w:color="000000"/>
              <w:right w:val="single" w:sz="4" w:space="0" w:color="000000"/>
            </w:tcBorders>
            <w:shd w:val="clear" w:color="000000" w:fill="66B2FF"/>
            <w:noWrap/>
            <w:vAlign w:val="bottom"/>
            <w:hideMark/>
          </w:tcPr>
          <w:p w14:paraId="4F8C4D4A" w14:textId="77777777" w:rsidR="00797119" w:rsidRPr="00902D9C" w:rsidRDefault="00797119" w:rsidP="000648BD">
            <w:pPr>
              <w:jc w:val="cente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UNIDAD</w:t>
            </w:r>
          </w:p>
        </w:tc>
        <w:tc>
          <w:tcPr>
            <w:tcW w:w="7131" w:type="dxa"/>
            <w:tcBorders>
              <w:top w:val="nil"/>
              <w:left w:val="nil"/>
              <w:bottom w:val="single" w:sz="4" w:space="0" w:color="000000"/>
              <w:right w:val="single" w:sz="4" w:space="0" w:color="000000"/>
            </w:tcBorders>
            <w:shd w:val="clear" w:color="000000" w:fill="66B2FF"/>
            <w:noWrap/>
            <w:vAlign w:val="bottom"/>
            <w:hideMark/>
          </w:tcPr>
          <w:p w14:paraId="547DEB5F" w14:textId="77777777" w:rsidR="00797119" w:rsidRPr="00902D9C" w:rsidRDefault="00797119" w:rsidP="000648BD">
            <w:pPr>
              <w:jc w:val="cente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ESPECIFICACIONES TECNICAS (REQUISITOS SOBRE EL PRODUCTO)</w:t>
            </w:r>
          </w:p>
        </w:tc>
      </w:tr>
      <w:tr w:rsidR="00797119" w:rsidRPr="00902D9C" w14:paraId="2A3CBEA8"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1A52BDBA"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1</w:t>
            </w:r>
          </w:p>
        </w:tc>
        <w:tc>
          <w:tcPr>
            <w:tcW w:w="1680" w:type="dxa"/>
            <w:tcBorders>
              <w:top w:val="nil"/>
              <w:left w:val="nil"/>
              <w:bottom w:val="single" w:sz="4" w:space="0" w:color="000000"/>
              <w:right w:val="single" w:sz="4" w:space="0" w:color="000000"/>
            </w:tcBorders>
            <w:shd w:val="clear" w:color="auto" w:fill="auto"/>
            <w:noWrap/>
            <w:vAlign w:val="bottom"/>
            <w:hideMark/>
          </w:tcPr>
          <w:p w14:paraId="734538BF"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ABRAZADERA DE 3"</w:t>
            </w:r>
          </w:p>
        </w:tc>
        <w:tc>
          <w:tcPr>
            <w:tcW w:w="607" w:type="dxa"/>
            <w:tcBorders>
              <w:top w:val="nil"/>
              <w:left w:val="nil"/>
              <w:bottom w:val="single" w:sz="4" w:space="0" w:color="000000"/>
              <w:right w:val="single" w:sz="4" w:space="0" w:color="000000"/>
            </w:tcBorders>
            <w:shd w:val="clear" w:color="auto" w:fill="auto"/>
            <w:noWrap/>
            <w:vAlign w:val="bottom"/>
            <w:hideMark/>
          </w:tcPr>
          <w:p w14:paraId="419EEFB9"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PZA</w:t>
            </w:r>
          </w:p>
        </w:tc>
        <w:tc>
          <w:tcPr>
            <w:tcW w:w="7131" w:type="dxa"/>
            <w:tcBorders>
              <w:top w:val="nil"/>
              <w:left w:val="nil"/>
              <w:bottom w:val="single" w:sz="4" w:space="0" w:color="000000"/>
              <w:right w:val="single" w:sz="4" w:space="0" w:color="000000"/>
            </w:tcBorders>
            <w:shd w:val="clear" w:color="auto" w:fill="auto"/>
            <w:vAlign w:val="bottom"/>
            <w:hideMark/>
          </w:tcPr>
          <w:p w14:paraId="095F5B43"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Este material es utilizado para sujeción y colocación de las bajantes de tubería de PVC de 3” para el drenaje de aguas pluviales.</w:t>
            </w:r>
            <w:r w:rsidRPr="00902D9C">
              <w:rPr>
                <w:rFonts w:ascii="Calibri" w:hAnsi="Calibri" w:cs="Calibri"/>
                <w:color w:val="000000"/>
                <w:sz w:val="16"/>
                <w:szCs w:val="16"/>
                <w:lang w:val="es-419" w:eastAsia="es-419"/>
              </w:rPr>
              <w:br/>
              <w:t>Características que debe cumplir:</w:t>
            </w:r>
            <w:r w:rsidRPr="00902D9C">
              <w:rPr>
                <w:rFonts w:ascii="Calibri" w:hAnsi="Calibri" w:cs="Calibri"/>
                <w:color w:val="000000"/>
                <w:sz w:val="16"/>
                <w:szCs w:val="16"/>
                <w:lang w:val="es-419" w:eastAsia="es-419"/>
              </w:rPr>
              <w:br/>
              <w:t>• Deberá ser apta para tubos de PVC de 3".</w:t>
            </w:r>
            <w:r w:rsidRPr="00902D9C">
              <w:rPr>
                <w:rFonts w:ascii="Calibri" w:hAnsi="Calibri" w:cs="Calibri"/>
                <w:color w:val="000000"/>
                <w:sz w:val="16"/>
                <w:szCs w:val="16"/>
                <w:lang w:val="es-419" w:eastAsia="es-419"/>
              </w:rPr>
              <w:br/>
              <w:t xml:space="preserve">• Grosor de material de 1 a 1.4 </w:t>
            </w:r>
            <w:proofErr w:type="spellStart"/>
            <w:r w:rsidRPr="00902D9C">
              <w:rPr>
                <w:rFonts w:ascii="Calibri" w:hAnsi="Calibri" w:cs="Calibri"/>
                <w:color w:val="000000"/>
                <w:sz w:val="16"/>
                <w:szCs w:val="16"/>
                <w:lang w:val="es-419" w:eastAsia="es-419"/>
              </w:rPr>
              <w:t>mm.</w:t>
            </w:r>
            <w:proofErr w:type="spellEnd"/>
            <w:r w:rsidRPr="00902D9C">
              <w:rPr>
                <w:rFonts w:ascii="Calibri" w:hAnsi="Calibri" w:cs="Calibri"/>
                <w:color w:val="000000"/>
                <w:sz w:val="16"/>
                <w:szCs w:val="16"/>
                <w:lang w:val="es-419" w:eastAsia="es-419"/>
              </w:rPr>
              <w:br/>
              <w:t xml:space="preserve">• Acabado </w:t>
            </w:r>
            <w:proofErr w:type="spellStart"/>
            <w:r w:rsidRPr="00902D9C">
              <w:rPr>
                <w:rFonts w:ascii="Calibri" w:hAnsi="Calibri" w:cs="Calibri"/>
                <w:color w:val="000000"/>
                <w:sz w:val="16"/>
                <w:szCs w:val="16"/>
                <w:lang w:val="es-419" w:eastAsia="es-419"/>
              </w:rPr>
              <w:t>zincado</w:t>
            </w:r>
            <w:proofErr w:type="spellEnd"/>
            <w:r w:rsidRPr="00902D9C">
              <w:rPr>
                <w:rFonts w:ascii="Calibri" w:hAnsi="Calibri" w:cs="Calibri"/>
                <w:color w:val="000000"/>
                <w:sz w:val="16"/>
                <w:szCs w:val="16"/>
                <w:lang w:val="es-419" w:eastAsia="es-419"/>
              </w:rPr>
              <w:t xml:space="preserve"> mayor a 5 micras.</w:t>
            </w:r>
            <w:r w:rsidRPr="00902D9C">
              <w:rPr>
                <w:rFonts w:ascii="Calibri" w:hAnsi="Calibri" w:cs="Calibri"/>
                <w:color w:val="000000"/>
                <w:sz w:val="16"/>
                <w:szCs w:val="16"/>
                <w:lang w:val="es-419" w:eastAsia="es-419"/>
              </w:rPr>
              <w:br/>
              <w:t>• Deberá soportar una carga de 100 Kg.</w:t>
            </w:r>
            <w:r w:rsidRPr="00902D9C">
              <w:rPr>
                <w:rFonts w:ascii="Calibri" w:hAnsi="Calibri" w:cs="Calibri"/>
                <w:color w:val="000000"/>
                <w:sz w:val="16"/>
                <w:szCs w:val="16"/>
                <w:lang w:val="es-419" w:eastAsia="es-419"/>
              </w:rPr>
              <w:br/>
              <w:t xml:space="preserve">• Deberá contener huecos en sus extremos para la sujeción a la </w:t>
            </w:r>
            <w:proofErr w:type="gramStart"/>
            <w:r w:rsidRPr="00902D9C">
              <w:rPr>
                <w:rFonts w:ascii="Calibri" w:hAnsi="Calibri" w:cs="Calibri"/>
                <w:color w:val="000000"/>
                <w:sz w:val="16"/>
                <w:szCs w:val="16"/>
                <w:lang w:val="es-419" w:eastAsia="es-419"/>
              </w:rPr>
              <w:t>pared.(</w:t>
            </w:r>
            <w:proofErr w:type="gramEnd"/>
            <w:r w:rsidRPr="00902D9C">
              <w:rPr>
                <w:rFonts w:ascii="Calibri" w:hAnsi="Calibri" w:cs="Calibri"/>
                <w:color w:val="000000"/>
                <w:sz w:val="16"/>
                <w:szCs w:val="16"/>
                <w:lang w:val="es-419" w:eastAsia="es-419"/>
              </w:rPr>
              <w:t>FA)</w:t>
            </w:r>
          </w:p>
        </w:tc>
      </w:tr>
      <w:tr w:rsidR="00797119" w:rsidRPr="00902D9C" w14:paraId="719DA92C"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776AF80A"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2</w:t>
            </w:r>
          </w:p>
        </w:tc>
        <w:tc>
          <w:tcPr>
            <w:tcW w:w="1680" w:type="dxa"/>
            <w:tcBorders>
              <w:top w:val="nil"/>
              <w:left w:val="nil"/>
              <w:bottom w:val="single" w:sz="4" w:space="0" w:color="000000"/>
              <w:right w:val="single" w:sz="4" w:space="0" w:color="000000"/>
            </w:tcBorders>
            <w:shd w:val="clear" w:color="auto" w:fill="auto"/>
            <w:noWrap/>
            <w:vAlign w:val="bottom"/>
            <w:hideMark/>
          </w:tcPr>
          <w:p w14:paraId="5DBA7CA2"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ALAMBRE DE AMARRE</w:t>
            </w:r>
          </w:p>
        </w:tc>
        <w:tc>
          <w:tcPr>
            <w:tcW w:w="607" w:type="dxa"/>
            <w:tcBorders>
              <w:top w:val="nil"/>
              <w:left w:val="nil"/>
              <w:bottom w:val="single" w:sz="4" w:space="0" w:color="000000"/>
              <w:right w:val="single" w:sz="4" w:space="0" w:color="000000"/>
            </w:tcBorders>
            <w:shd w:val="clear" w:color="auto" w:fill="auto"/>
            <w:noWrap/>
            <w:vAlign w:val="bottom"/>
            <w:hideMark/>
          </w:tcPr>
          <w:p w14:paraId="564C4D5C"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KG</w:t>
            </w:r>
          </w:p>
        </w:tc>
        <w:tc>
          <w:tcPr>
            <w:tcW w:w="7131" w:type="dxa"/>
            <w:tcBorders>
              <w:top w:val="nil"/>
              <w:left w:val="nil"/>
              <w:bottom w:val="single" w:sz="4" w:space="0" w:color="000000"/>
              <w:right w:val="single" w:sz="4" w:space="0" w:color="000000"/>
            </w:tcBorders>
            <w:shd w:val="clear" w:color="auto" w:fill="auto"/>
            <w:vAlign w:val="bottom"/>
            <w:hideMark/>
          </w:tcPr>
          <w:p w14:paraId="48409B96"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 xml:space="preserve">El alambre de amarre requerido será producido con acero de bajo contenido de carbono obtenido por </w:t>
            </w:r>
            <w:proofErr w:type="spellStart"/>
            <w:r w:rsidRPr="00902D9C">
              <w:rPr>
                <w:rFonts w:ascii="Calibri" w:hAnsi="Calibri" w:cs="Calibri"/>
                <w:color w:val="000000"/>
                <w:sz w:val="16"/>
                <w:szCs w:val="16"/>
                <w:lang w:val="es-419" w:eastAsia="es-419"/>
              </w:rPr>
              <w:t>trefilación</w:t>
            </w:r>
            <w:proofErr w:type="spellEnd"/>
            <w:r w:rsidRPr="00902D9C">
              <w:rPr>
                <w:rFonts w:ascii="Calibri" w:hAnsi="Calibri" w:cs="Calibri"/>
                <w:color w:val="000000"/>
                <w:sz w:val="16"/>
                <w:szCs w:val="16"/>
                <w:lang w:val="es-419" w:eastAsia="es-419"/>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902D9C">
              <w:rPr>
                <w:rFonts w:ascii="Calibri" w:hAnsi="Calibri" w:cs="Calibri"/>
                <w:color w:val="000000"/>
                <w:sz w:val="16"/>
                <w:szCs w:val="16"/>
                <w:lang w:val="es-419" w:eastAsia="es-419"/>
              </w:rPr>
              <w:br/>
              <w:t>El diámetro debe ser uniforme y homogéneo, siendo estas propiedades las que permiten que sean más simples las labores de manipulación en el amarre, doblez y enrollado del alambre, con un diámetro nominal de 1.65 mm y alta resistencia.</w:t>
            </w:r>
            <w:r w:rsidRPr="00902D9C">
              <w:rPr>
                <w:rFonts w:ascii="Calibri" w:hAnsi="Calibri" w:cs="Calibri"/>
                <w:color w:val="000000"/>
                <w:sz w:val="16"/>
                <w:szCs w:val="16"/>
                <w:lang w:val="es-419" w:eastAsia="es-419"/>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797119" w:rsidRPr="00902D9C" w14:paraId="782CF965"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486FFB77"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3</w:t>
            </w:r>
          </w:p>
        </w:tc>
        <w:tc>
          <w:tcPr>
            <w:tcW w:w="1680" w:type="dxa"/>
            <w:tcBorders>
              <w:top w:val="nil"/>
              <w:left w:val="nil"/>
              <w:bottom w:val="single" w:sz="4" w:space="0" w:color="000000"/>
              <w:right w:val="single" w:sz="4" w:space="0" w:color="000000"/>
            </w:tcBorders>
            <w:shd w:val="clear" w:color="auto" w:fill="auto"/>
            <w:noWrap/>
            <w:vAlign w:val="bottom"/>
            <w:hideMark/>
          </w:tcPr>
          <w:p w14:paraId="0B0ECF16"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 xml:space="preserve">ALAMBRE DE COBRE </w:t>
            </w:r>
            <w:proofErr w:type="spellStart"/>
            <w:r w:rsidRPr="00902D9C">
              <w:rPr>
                <w:rFonts w:ascii="Calibri" w:hAnsi="Calibri" w:cs="Calibri"/>
                <w:color w:val="000000"/>
                <w:sz w:val="16"/>
                <w:szCs w:val="16"/>
                <w:lang w:val="es-419" w:eastAsia="es-419"/>
              </w:rPr>
              <w:t>Nº</w:t>
            </w:r>
            <w:proofErr w:type="spellEnd"/>
            <w:r w:rsidRPr="00902D9C">
              <w:rPr>
                <w:rFonts w:ascii="Calibri" w:hAnsi="Calibri" w:cs="Calibri"/>
                <w:color w:val="000000"/>
                <w:sz w:val="16"/>
                <w:szCs w:val="16"/>
                <w:lang w:val="es-419" w:eastAsia="es-419"/>
              </w:rPr>
              <w:t xml:space="preserve"> 10 AWG</w:t>
            </w:r>
          </w:p>
        </w:tc>
        <w:tc>
          <w:tcPr>
            <w:tcW w:w="607" w:type="dxa"/>
            <w:tcBorders>
              <w:top w:val="nil"/>
              <w:left w:val="nil"/>
              <w:bottom w:val="single" w:sz="4" w:space="0" w:color="000000"/>
              <w:right w:val="single" w:sz="4" w:space="0" w:color="000000"/>
            </w:tcBorders>
            <w:shd w:val="clear" w:color="auto" w:fill="auto"/>
            <w:noWrap/>
            <w:vAlign w:val="bottom"/>
            <w:hideMark/>
          </w:tcPr>
          <w:p w14:paraId="522B4413"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M</w:t>
            </w:r>
          </w:p>
        </w:tc>
        <w:tc>
          <w:tcPr>
            <w:tcW w:w="7131" w:type="dxa"/>
            <w:tcBorders>
              <w:top w:val="nil"/>
              <w:left w:val="nil"/>
              <w:bottom w:val="single" w:sz="4" w:space="0" w:color="000000"/>
              <w:right w:val="single" w:sz="4" w:space="0" w:color="000000"/>
            </w:tcBorders>
            <w:shd w:val="clear" w:color="auto" w:fill="auto"/>
            <w:vAlign w:val="bottom"/>
            <w:hideMark/>
          </w:tcPr>
          <w:p w14:paraId="60DF78DF"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Es un elemento que provee la trayectoria para el flujo de la corriente en las instalaciones eléctricas.</w:t>
            </w:r>
            <w:r w:rsidRPr="00902D9C">
              <w:rPr>
                <w:rFonts w:ascii="Calibri" w:hAnsi="Calibri" w:cs="Calibri"/>
                <w:color w:val="000000"/>
                <w:sz w:val="16"/>
                <w:szCs w:val="16"/>
                <w:lang w:val="es-419" w:eastAsia="es-419"/>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902D9C">
              <w:rPr>
                <w:rFonts w:ascii="Calibri" w:hAnsi="Calibri" w:cs="Calibri"/>
                <w:color w:val="000000"/>
                <w:sz w:val="16"/>
                <w:szCs w:val="16"/>
                <w:lang w:val="es-419" w:eastAsia="es-419"/>
              </w:rPr>
              <w:br/>
              <w:t>Deberá ser de buena calidad, de marca reconocida y deberá cumplir con la Norma NB777 Instalaciones Eléctricas.</w:t>
            </w:r>
          </w:p>
        </w:tc>
      </w:tr>
      <w:tr w:rsidR="00797119" w:rsidRPr="00902D9C" w14:paraId="3907B025"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70689797"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4</w:t>
            </w:r>
          </w:p>
        </w:tc>
        <w:tc>
          <w:tcPr>
            <w:tcW w:w="1680" w:type="dxa"/>
            <w:tcBorders>
              <w:top w:val="nil"/>
              <w:left w:val="nil"/>
              <w:bottom w:val="single" w:sz="4" w:space="0" w:color="000000"/>
              <w:right w:val="single" w:sz="4" w:space="0" w:color="000000"/>
            </w:tcBorders>
            <w:shd w:val="clear" w:color="auto" w:fill="auto"/>
            <w:noWrap/>
            <w:vAlign w:val="bottom"/>
            <w:hideMark/>
          </w:tcPr>
          <w:p w14:paraId="778C7E74"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 xml:space="preserve">ALAMBRE DE COBRE </w:t>
            </w:r>
            <w:proofErr w:type="spellStart"/>
            <w:r w:rsidRPr="00902D9C">
              <w:rPr>
                <w:rFonts w:ascii="Calibri" w:hAnsi="Calibri" w:cs="Calibri"/>
                <w:color w:val="000000"/>
                <w:sz w:val="16"/>
                <w:szCs w:val="16"/>
                <w:lang w:val="es-419" w:eastAsia="es-419"/>
              </w:rPr>
              <w:t>Nº</w:t>
            </w:r>
            <w:proofErr w:type="spellEnd"/>
            <w:r w:rsidRPr="00902D9C">
              <w:rPr>
                <w:rFonts w:ascii="Calibri" w:hAnsi="Calibri" w:cs="Calibri"/>
                <w:color w:val="000000"/>
                <w:sz w:val="16"/>
                <w:szCs w:val="16"/>
                <w:lang w:val="es-419" w:eastAsia="es-419"/>
              </w:rPr>
              <w:t xml:space="preserve"> 12 AWG</w:t>
            </w:r>
          </w:p>
        </w:tc>
        <w:tc>
          <w:tcPr>
            <w:tcW w:w="607" w:type="dxa"/>
            <w:tcBorders>
              <w:top w:val="nil"/>
              <w:left w:val="nil"/>
              <w:bottom w:val="single" w:sz="4" w:space="0" w:color="000000"/>
              <w:right w:val="single" w:sz="4" w:space="0" w:color="000000"/>
            </w:tcBorders>
            <w:shd w:val="clear" w:color="auto" w:fill="auto"/>
            <w:noWrap/>
            <w:vAlign w:val="bottom"/>
            <w:hideMark/>
          </w:tcPr>
          <w:p w14:paraId="63DC190E"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M</w:t>
            </w:r>
          </w:p>
        </w:tc>
        <w:tc>
          <w:tcPr>
            <w:tcW w:w="7131" w:type="dxa"/>
            <w:tcBorders>
              <w:top w:val="nil"/>
              <w:left w:val="nil"/>
              <w:bottom w:val="single" w:sz="4" w:space="0" w:color="000000"/>
              <w:right w:val="single" w:sz="4" w:space="0" w:color="000000"/>
            </w:tcBorders>
            <w:shd w:val="clear" w:color="auto" w:fill="auto"/>
            <w:vAlign w:val="bottom"/>
            <w:hideMark/>
          </w:tcPr>
          <w:p w14:paraId="0DBA241A"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Es un elemento que provee la trayectoria para el flujo de la corriente en las instalaciones eléctricas.</w:t>
            </w:r>
            <w:r w:rsidRPr="00902D9C">
              <w:rPr>
                <w:rFonts w:ascii="Calibri" w:hAnsi="Calibri" w:cs="Calibri"/>
                <w:color w:val="000000"/>
                <w:sz w:val="16"/>
                <w:szCs w:val="16"/>
                <w:lang w:val="es-419" w:eastAsia="es-419"/>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902D9C">
              <w:rPr>
                <w:rFonts w:ascii="Calibri" w:hAnsi="Calibri" w:cs="Calibri"/>
                <w:color w:val="000000"/>
                <w:sz w:val="16"/>
                <w:szCs w:val="16"/>
                <w:lang w:val="es-419" w:eastAsia="es-419"/>
              </w:rPr>
              <w:br/>
              <w:t>Deberá ser de buena calidad, de marca reconocida y deberá cumplir con la Norma NB777 Instalaciones Eléctricas.</w:t>
            </w:r>
          </w:p>
        </w:tc>
      </w:tr>
      <w:tr w:rsidR="00797119" w:rsidRPr="00902D9C" w14:paraId="6A0C7856"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76FD45D8"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5</w:t>
            </w:r>
          </w:p>
        </w:tc>
        <w:tc>
          <w:tcPr>
            <w:tcW w:w="1680" w:type="dxa"/>
            <w:tcBorders>
              <w:top w:val="nil"/>
              <w:left w:val="nil"/>
              <w:bottom w:val="single" w:sz="4" w:space="0" w:color="000000"/>
              <w:right w:val="single" w:sz="4" w:space="0" w:color="000000"/>
            </w:tcBorders>
            <w:shd w:val="clear" w:color="auto" w:fill="auto"/>
            <w:noWrap/>
            <w:vAlign w:val="bottom"/>
            <w:hideMark/>
          </w:tcPr>
          <w:p w14:paraId="6D6D5777"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 xml:space="preserve">ALAMBRE DE COBRE </w:t>
            </w:r>
            <w:proofErr w:type="spellStart"/>
            <w:r w:rsidRPr="00902D9C">
              <w:rPr>
                <w:rFonts w:ascii="Calibri" w:hAnsi="Calibri" w:cs="Calibri"/>
                <w:color w:val="000000"/>
                <w:sz w:val="16"/>
                <w:szCs w:val="16"/>
                <w:lang w:val="es-419" w:eastAsia="es-419"/>
              </w:rPr>
              <w:t>Nº</w:t>
            </w:r>
            <w:proofErr w:type="spellEnd"/>
            <w:r w:rsidRPr="00902D9C">
              <w:rPr>
                <w:rFonts w:ascii="Calibri" w:hAnsi="Calibri" w:cs="Calibri"/>
                <w:color w:val="000000"/>
                <w:sz w:val="16"/>
                <w:szCs w:val="16"/>
                <w:lang w:val="es-419" w:eastAsia="es-419"/>
              </w:rPr>
              <w:t xml:space="preserve"> 14 AWG</w:t>
            </w:r>
          </w:p>
        </w:tc>
        <w:tc>
          <w:tcPr>
            <w:tcW w:w="607" w:type="dxa"/>
            <w:tcBorders>
              <w:top w:val="nil"/>
              <w:left w:val="nil"/>
              <w:bottom w:val="single" w:sz="4" w:space="0" w:color="000000"/>
              <w:right w:val="single" w:sz="4" w:space="0" w:color="000000"/>
            </w:tcBorders>
            <w:shd w:val="clear" w:color="auto" w:fill="auto"/>
            <w:noWrap/>
            <w:vAlign w:val="bottom"/>
            <w:hideMark/>
          </w:tcPr>
          <w:p w14:paraId="16C174EE"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M</w:t>
            </w:r>
          </w:p>
        </w:tc>
        <w:tc>
          <w:tcPr>
            <w:tcW w:w="7131" w:type="dxa"/>
            <w:tcBorders>
              <w:top w:val="nil"/>
              <w:left w:val="nil"/>
              <w:bottom w:val="single" w:sz="4" w:space="0" w:color="000000"/>
              <w:right w:val="single" w:sz="4" w:space="0" w:color="000000"/>
            </w:tcBorders>
            <w:shd w:val="clear" w:color="auto" w:fill="auto"/>
            <w:vAlign w:val="bottom"/>
            <w:hideMark/>
          </w:tcPr>
          <w:p w14:paraId="16AF9C50"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Es un elemento que provee la trayectoria para el flujo de la corriente en las instalaciones eléctricas.</w:t>
            </w:r>
            <w:r w:rsidRPr="00902D9C">
              <w:rPr>
                <w:rFonts w:ascii="Calibri" w:hAnsi="Calibri" w:cs="Calibri"/>
                <w:color w:val="000000"/>
                <w:sz w:val="16"/>
                <w:szCs w:val="16"/>
                <w:lang w:val="es-419" w:eastAsia="es-419"/>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902D9C">
              <w:rPr>
                <w:rFonts w:ascii="Calibri" w:hAnsi="Calibri" w:cs="Calibri"/>
                <w:color w:val="000000"/>
                <w:sz w:val="16"/>
                <w:szCs w:val="16"/>
                <w:lang w:val="es-419" w:eastAsia="es-419"/>
              </w:rPr>
              <w:br/>
              <w:t>Deberá ser de buena calidad, de marca reconocida y deberá cumplir con la Norma NB777 Instalaciones Eléctricas.</w:t>
            </w:r>
          </w:p>
        </w:tc>
      </w:tr>
      <w:tr w:rsidR="00797119" w:rsidRPr="00902D9C" w14:paraId="7AC1EF0C"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7B715BD2"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6</w:t>
            </w:r>
          </w:p>
        </w:tc>
        <w:tc>
          <w:tcPr>
            <w:tcW w:w="1680" w:type="dxa"/>
            <w:tcBorders>
              <w:top w:val="nil"/>
              <w:left w:val="nil"/>
              <w:bottom w:val="single" w:sz="4" w:space="0" w:color="000000"/>
              <w:right w:val="single" w:sz="4" w:space="0" w:color="000000"/>
            </w:tcBorders>
            <w:shd w:val="clear" w:color="auto" w:fill="auto"/>
            <w:noWrap/>
            <w:vAlign w:val="bottom"/>
            <w:hideMark/>
          </w:tcPr>
          <w:p w14:paraId="46DC8CA9"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ALAMBRE GALVANIZADO N°12</w:t>
            </w:r>
          </w:p>
        </w:tc>
        <w:tc>
          <w:tcPr>
            <w:tcW w:w="607" w:type="dxa"/>
            <w:tcBorders>
              <w:top w:val="nil"/>
              <w:left w:val="nil"/>
              <w:bottom w:val="single" w:sz="4" w:space="0" w:color="000000"/>
              <w:right w:val="single" w:sz="4" w:space="0" w:color="000000"/>
            </w:tcBorders>
            <w:shd w:val="clear" w:color="auto" w:fill="auto"/>
            <w:noWrap/>
            <w:vAlign w:val="bottom"/>
            <w:hideMark/>
          </w:tcPr>
          <w:p w14:paraId="160D1586"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KG</w:t>
            </w:r>
          </w:p>
        </w:tc>
        <w:tc>
          <w:tcPr>
            <w:tcW w:w="7131" w:type="dxa"/>
            <w:tcBorders>
              <w:top w:val="nil"/>
              <w:left w:val="nil"/>
              <w:bottom w:val="single" w:sz="4" w:space="0" w:color="000000"/>
              <w:right w:val="single" w:sz="4" w:space="0" w:color="000000"/>
            </w:tcBorders>
            <w:shd w:val="clear" w:color="auto" w:fill="auto"/>
            <w:vAlign w:val="bottom"/>
            <w:hideMark/>
          </w:tcPr>
          <w:p w14:paraId="0EFF7F43"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902D9C">
              <w:rPr>
                <w:rFonts w:ascii="Calibri" w:hAnsi="Calibri" w:cs="Calibri"/>
                <w:color w:val="000000"/>
                <w:sz w:val="16"/>
                <w:szCs w:val="16"/>
                <w:lang w:val="es-419" w:eastAsia="es-419"/>
              </w:rPr>
              <w:t>sus características le permite</w:t>
            </w:r>
            <w:proofErr w:type="gramEnd"/>
            <w:r w:rsidRPr="00902D9C">
              <w:rPr>
                <w:rFonts w:ascii="Calibri" w:hAnsi="Calibri" w:cs="Calibri"/>
                <w:color w:val="000000"/>
                <w:sz w:val="16"/>
                <w:szCs w:val="16"/>
                <w:lang w:val="es-419" w:eastAsia="es-419"/>
              </w:rPr>
              <w:t xml:space="preserve"> realizar nudos y dobleces con facilidad, obteniendo un trabajo preciso y firme. El material debe cumplir mínimamente con lo indicado en la Norma ASTM-98.</w:t>
            </w:r>
          </w:p>
        </w:tc>
      </w:tr>
      <w:tr w:rsidR="00797119" w:rsidRPr="00902D9C" w14:paraId="6D2CA49B"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7CFCAB06"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7</w:t>
            </w:r>
          </w:p>
        </w:tc>
        <w:tc>
          <w:tcPr>
            <w:tcW w:w="1680" w:type="dxa"/>
            <w:tcBorders>
              <w:top w:val="nil"/>
              <w:left w:val="nil"/>
              <w:bottom w:val="single" w:sz="4" w:space="0" w:color="000000"/>
              <w:right w:val="single" w:sz="4" w:space="0" w:color="000000"/>
            </w:tcBorders>
            <w:shd w:val="clear" w:color="auto" w:fill="auto"/>
            <w:noWrap/>
            <w:vAlign w:val="bottom"/>
            <w:hideMark/>
          </w:tcPr>
          <w:p w14:paraId="0439F534" w14:textId="77777777" w:rsidR="00797119" w:rsidRPr="00902D9C" w:rsidRDefault="00797119" w:rsidP="000648BD">
            <w:pPr>
              <w:rPr>
                <w:rFonts w:ascii="Calibri" w:hAnsi="Calibri" w:cs="Calibri"/>
                <w:color w:val="000000"/>
                <w:sz w:val="16"/>
                <w:szCs w:val="16"/>
                <w:lang w:val="it-IT" w:eastAsia="es-419"/>
              </w:rPr>
            </w:pPr>
            <w:r w:rsidRPr="00902D9C">
              <w:rPr>
                <w:rFonts w:ascii="Calibri" w:hAnsi="Calibri" w:cs="Calibri"/>
                <w:color w:val="000000"/>
                <w:sz w:val="16"/>
                <w:szCs w:val="16"/>
                <w:lang w:val="it-IT" w:eastAsia="es-419"/>
              </w:rPr>
              <w:t>ALAMBRE TEJIDO (ROLLO 40M X 0,80M)</w:t>
            </w:r>
          </w:p>
        </w:tc>
        <w:tc>
          <w:tcPr>
            <w:tcW w:w="607" w:type="dxa"/>
            <w:tcBorders>
              <w:top w:val="nil"/>
              <w:left w:val="nil"/>
              <w:bottom w:val="single" w:sz="4" w:space="0" w:color="000000"/>
              <w:right w:val="single" w:sz="4" w:space="0" w:color="000000"/>
            </w:tcBorders>
            <w:shd w:val="clear" w:color="auto" w:fill="auto"/>
            <w:noWrap/>
            <w:vAlign w:val="bottom"/>
            <w:hideMark/>
          </w:tcPr>
          <w:p w14:paraId="3E806E48"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M2</w:t>
            </w:r>
          </w:p>
        </w:tc>
        <w:tc>
          <w:tcPr>
            <w:tcW w:w="7131" w:type="dxa"/>
            <w:tcBorders>
              <w:top w:val="nil"/>
              <w:left w:val="nil"/>
              <w:bottom w:val="single" w:sz="4" w:space="0" w:color="000000"/>
              <w:right w:val="single" w:sz="4" w:space="0" w:color="000000"/>
            </w:tcBorders>
            <w:shd w:val="clear" w:color="auto" w:fill="auto"/>
            <w:vAlign w:val="bottom"/>
            <w:hideMark/>
          </w:tcPr>
          <w:p w14:paraId="6013A84E"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 xml:space="preserve">La malla de alambre tejido hexagonal requerido, será de acero galvanizado pesado en caliente, de primera calidad y con celdas de 3/4 pulgadas.  </w:t>
            </w:r>
            <w:r w:rsidRPr="00902D9C">
              <w:rPr>
                <w:rFonts w:ascii="Calibri" w:hAnsi="Calibri" w:cs="Calibri"/>
                <w:color w:val="000000"/>
                <w:sz w:val="16"/>
                <w:szCs w:val="16"/>
                <w:lang w:val="es-419" w:eastAsia="es-419"/>
              </w:rPr>
              <w:br/>
              <w:t>El tejido de hexágono debe ser de triple torsión brindando resistencia, flexibilidad y mayor seguridad.</w:t>
            </w:r>
            <w:r w:rsidRPr="00902D9C">
              <w:rPr>
                <w:rFonts w:ascii="Calibri" w:hAnsi="Calibri" w:cs="Calibri"/>
                <w:color w:val="000000"/>
                <w:sz w:val="16"/>
                <w:szCs w:val="16"/>
                <w:lang w:val="es-419" w:eastAsia="es-419"/>
              </w:rPr>
              <w:br/>
              <w:t>Debe contar con una estructura firme y superficie suave que indica una buena prevención contra la corrosión y oxidación.</w:t>
            </w:r>
            <w:r w:rsidRPr="00902D9C">
              <w:rPr>
                <w:rFonts w:ascii="Calibri" w:hAnsi="Calibri" w:cs="Calibri"/>
                <w:color w:val="000000"/>
                <w:sz w:val="16"/>
                <w:szCs w:val="16"/>
                <w:lang w:val="es-419" w:eastAsia="es-419"/>
              </w:rPr>
              <w:br/>
              <w:t>Se establece una tolerancia de (+/-) 2 cm. en las dimensiones requeridas.</w:t>
            </w:r>
          </w:p>
        </w:tc>
      </w:tr>
      <w:tr w:rsidR="00797119" w:rsidRPr="00902D9C" w14:paraId="04D29FA7"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64B3BA34"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8</w:t>
            </w:r>
          </w:p>
        </w:tc>
        <w:tc>
          <w:tcPr>
            <w:tcW w:w="1680" w:type="dxa"/>
            <w:tcBorders>
              <w:top w:val="nil"/>
              <w:left w:val="nil"/>
              <w:bottom w:val="single" w:sz="4" w:space="0" w:color="000000"/>
              <w:right w:val="single" w:sz="4" w:space="0" w:color="000000"/>
            </w:tcBorders>
            <w:shd w:val="clear" w:color="auto" w:fill="auto"/>
            <w:noWrap/>
            <w:vAlign w:val="bottom"/>
            <w:hideMark/>
          </w:tcPr>
          <w:p w14:paraId="5DFB4C4F"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ALQUITRÁN</w:t>
            </w:r>
          </w:p>
        </w:tc>
        <w:tc>
          <w:tcPr>
            <w:tcW w:w="607" w:type="dxa"/>
            <w:tcBorders>
              <w:top w:val="nil"/>
              <w:left w:val="nil"/>
              <w:bottom w:val="single" w:sz="4" w:space="0" w:color="000000"/>
              <w:right w:val="single" w:sz="4" w:space="0" w:color="000000"/>
            </w:tcBorders>
            <w:shd w:val="clear" w:color="auto" w:fill="auto"/>
            <w:noWrap/>
            <w:vAlign w:val="bottom"/>
            <w:hideMark/>
          </w:tcPr>
          <w:p w14:paraId="0CAB505D"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KG</w:t>
            </w:r>
          </w:p>
        </w:tc>
        <w:tc>
          <w:tcPr>
            <w:tcW w:w="7131" w:type="dxa"/>
            <w:tcBorders>
              <w:top w:val="nil"/>
              <w:left w:val="nil"/>
              <w:bottom w:val="single" w:sz="4" w:space="0" w:color="000000"/>
              <w:right w:val="single" w:sz="4" w:space="0" w:color="000000"/>
            </w:tcBorders>
            <w:shd w:val="clear" w:color="auto" w:fill="auto"/>
            <w:vAlign w:val="bottom"/>
            <w:hideMark/>
          </w:tcPr>
          <w:p w14:paraId="2336B536"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902D9C">
              <w:rPr>
                <w:rFonts w:ascii="Calibri" w:hAnsi="Calibri" w:cs="Calibri"/>
                <w:color w:val="000000"/>
                <w:sz w:val="16"/>
                <w:szCs w:val="16"/>
                <w:lang w:val="es-419" w:eastAsia="es-419"/>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902D9C">
              <w:rPr>
                <w:rFonts w:ascii="Calibri" w:hAnsi="Calibri" w:cs="Calibri"/>
                <w:color w:val="000000"/>
                <w:sz w:val="16"/>
                <w:szCs w:val="16"/>
                <w:lang w:val="es-419" w:eastAsia="es-419"/>
              </w:rPr>
              <w:br/>
              <w:t>El material debe presentarse en tambores sellados y claramente etiquetados, indicando su origen y cantidad. Debe tener una apariencia viscosa de color negro y una densidad de 0.93 +/- 0.02 kg/l.</w:t>
            </w:r>
          </w:p>
        </w:tc>
      </w:tr>
      <w:tr w:rsidR="00797119" w:rsidRPr="00902D9C" w14:paraId="13BE5DAE"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1F4384A4"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lastRenderedPageBreak/>
              <w:t>9</w:t>
            </w:r>
          </w:p>
        </w:tc>
        <w:tc>
          <w:tcPr>
            <w:tcW w:w="1680" w:type="dxa"/>
            <w:tcBorders>
              <w:top w:val="nil"/>
              <w:left w:val="nil"/>
              <w:bottom w:val="single" w:sz="4" w:space="0" w:color="000000"/>
              <w:right w:val="single" w:sz="4" w:space="0" w:color="000000"/>
            </w:tcBorders>
            <w:shd w:val="clear" w:color="auto" w:fill="auto"/>
            <w:noWrap/>
            <w:vAlign w:val="bottom"/>
            <w:hideMark/>
          </w:tcPr>
          <w:p w14:paraId="7C44392D"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BARNIZ</w:t>
            </w:r>
          </w:p>
        </w:tc>
        <w:tc>
          <w:tcPr>
            <w:tcW w:w="607" w:type="dxa"/>
            <w:tcBorders>
              <w:top w:val="nil"/>
              <w:left w:val="nil"/>
              <w:bottom w:val="single" w:sz="4" w:space="0" w:color="000000"/>
              <w:right w:val="single" w:sz="4" w:space="0" w:color="000000"/>
            </w:tcBorders>
            <w:shd w:val="clear" w:color="auto" w:fill="auto"/>
            <w:noWrap/>
            <w:vAlign w:val="bottom"/>
            <w:hideMark/>
          </w:tcPr>
          <w:p w14:paraId="60527CFD"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LT</w:t>
            </w:r>
          </w:p>
        </w:tc>
        <w:tc>
          <w:tcPr>
            <w:tcW w:w="7131" w:type="dxa"/>
            <w:tcBorders>
              <w:top w:val="nil"/>
              <w:left w:val="nil"/>
              <w:bottom w:val="single" w:sz="4" w:space="0" w:color="000000"/>
              <w:right w:val="single" w:sz="4" w:space="0" w:color="000000"/>
            </w:tcBorders>
            <w:shd w:val="clear" w:color="auto" w:fill="auto"/>
            <w:vAlign w:val="bottom"/>
            <w:hideMark/>
          </w:tcPr>
          <w:p w14:paraId="5791E9AC"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Producto formulado en base a resinas sintéticas modificadas y aditivos especiales, que le dan a la película de este barniz una gran resistencia al exterior. Tiene una terminación transparente de alto brillo, dureza y flexibilidad.</w:t>
            </w:r>
            <w:r w:rsidRPr="00902D9C">
              <w:rPr>
                <w:rFonts w:ascii="Calibri" w:hAnsi="Calibri" w:cs="Calibri"/>
                <w:color w:val="000000"/>
                <w:sz w:val="16"/>
                <w:szCs w:val="16"/>
                <w:lang w:val="es-419" w:eastAsia="es-419"/>
              </w:rPr>
              <w:br/>
              <w:t>Se emplea para proteger maderas en interiores y exteriores, para evitar los daños producidos por hongos e insectos, como así también de la intemperie y de la luz solar.</w:t>
            </w:r>
            <w:r w:rsidRPr="00902D9C">
              <w:rPr>
                <w:rFonts w:ascii="Calibri" w:hAnsi="Calibri" w:cs="Calibri"/>
                <w:color w:val="000000"/>
                <w:sz w:val="16"/>
                <w:szCs w:val="16"/>
                <w:lang w:val="es-419" w:eastAsia="es-419"/>
              </w:rPr>
              <w:br/>
              <w:t xml:space="preserve">La madera barnizada presenta una gran resistencia a las aguas de lluvia, destacando además la veta natural de ella. </w:t>
            </w:r>
            <w:r w:rsidRPr="00902D9C">
              <w:rPr>
                <w:rFonts w:ascii="Calibri" w:hAnsi="Calibri" w:cs="Calibri"/>
                <w:color w:val="000000"/>
                <w:sz w:val="16"/>
                <w:szCs w:val="16"/>
                <w:lang w:val="es-419" w:eastAsia="es-419"/>
              </w:rPr>
              <w:br/>
              <w:t>Las características del material serán:</w:t>
            </w:r>
            <w:r w:rsidRPr="00902D9C">
              <w:rPr>
                <w:rFonts w:ascii="Calibri" w:hAnsi="Calibri" w:cs="Calibri"/>
                <w:color w:val="000000"/>
                <w:sz w:val="16"/>
                <w:szCs w:val="16"/>
                <w:lang w:val="es-419" w:eastAsia="es-419"/>
              </w:rPr>
              <w:br/>
              <w:t>Naturaleza Química: Resinas sintéticas disueltas en aguarrás mineral.</w:t>
            </w:r>
            <w:r w:rsidRPr="00902D9C">
              <w:rPr>
                <w:rFonts w:ascii="Calibri" w:hAnsi="Calibri" w:cs="Calibri"/>
                <w:color w:val="000000"/>
                <w:sz w:val="16"/>
                <w:szCs w:val="16"/>
                <w:lang w:val="es-419" w:eastAsia="es-419"/>
              </w:rPr>
              <w:br/>
              <w:t>Color: Incoloro y varios de acuerdo a requerimiento.</w:t>
            </w:r>
            <w:r w:rsidRPr="00902D9C">
              <w:rPr>
                <w:rFonts w:ascii="Calibri" w:hAnsi="Calibri" w:cs="Calibri"/>
                <w:color w:val="000000"/>
                <w:sz w:val="16"/>
                <w:szCs w:val="16"/>
                <w:lang w:val="es-419" w:eastAsia="es-419"/>
              </w:rPr>
              <w:br/>
              <w:t>Acabado: Brillante.</w:t>
            </w:r>
            <w:r w:rsidRPr="00902D9C">
              <w:rPr>
                <w:rFonts w:ascii="Calibri" w:hAnsi="Calibri" w:cs="Calibri"/>
                <w:color w:val="000000"/>
                <w:sz w:val="16"/>
                <w:szCs w:val="16"/>
                <w:lang w:val="es-419" w:eastAsia="es-419"/>
              </w:rPr>
              <w:br/>
              <w:t>Rendimiento: 40±5 m²/gal/mano, dependiendo del grado de absorción, rugosidad y espesor de película.</w:t>
            </w:r>
            <w:r w:rsidRPr="00902D9C">
              <w:rPr>
                <w:rFonts w:ascii="Calibri" w:hAnsi="Calibri" w:cs="Calibri"/>
                <w:color w:val="000000"/>
                <w:sz w:val="16"/>
                <w:szCs w:val="16"/>
                <w:lang w:val="es-419" w:eastAsia="es-419"/>
              </w:rPr>
              <w:br/>
              <w:t>Número de capas: 2 para interior, y &gt;3 para exterior con tinte.</w:t>
            </w:r>
            <w:r w:rsidRPr="00902D9C">
              <w:rPr>
                <w:rFonts w:ascii="Calibri" w:hAnsi="Calibri" w:cs="Calibri"/>
                <w:color w:val="000000"/>
                <w:sz w:val="16"/>
                <w:szCs w:val="16"/>
                <w:lang w:val="es-419" w:eastAsia="es-419"/>
              </w:rPr>
              <w:br/>
              <w:t>Aplicación: Brocha, rodillo y pistola.</w:t>
            </w:r>
            <w:r w:rsidRPr="00902D9C">
              <w:rPr>
                <w:rFonts w:ascii="Calibri" w:hAnsi="Calibri" w:cs="Calibri"/>
                <w:color w:val="000000"/>
                <w:sz w:val="16"/>
                <w:szCs w:val="16"/>
                <w:lang w:val="es-419" w:eastAsia="es-419"/>
              </w:rPr>
              <w:br/>
              <w:t>Diluyente: Aguarrás mineral.</w:t>
            </w:r>
            <w:r w:rsidRPr="00902D9C">
              <w:rPr>
                <w:rFonts w:ascii="Calibri" w:hAnsi="Calibri" w:cs="Calibri"/>
                <w:color w:val="000000"/>
                <w:sz w:val="16"/>
                <w:szCs w:val="16"/>
                <w:lang w:val="es-419" w:eastAsia="es-419"/>
              </w:rPr>
              <w:br/>
              <w:t xml:space="preserve">Dilución: ¼ </w:t>
            </w:r>
            <w:proofErr w:type="spellStart"/>
            <w:r w:rsidRPr="00902D9C">
              <w:rPr>
                <w:rFonts w:ascii="Calibri" w:hAnsi="Calibri" w:cs="Calibri"/>
                <w:color w:val="000000"/>
                <w:sz w:val="16"/>
                <w:szCs w:val="16"/>
                <w:lang w:val="es-419" w:eastAsia="es-419"/>
              </w:rPr>
              <w:t>lt</w:t>
            </w:r>
            <w:proofErr w:type="spellEnd"/>
            <w:r w:rsidRPr="00902D9C">
              <w:rPr>
                <w:rFonts w:ascii="Calibri" w:hAnsi="Calibri" w:cs="Calibri"/>
                <w:color w:val="000000"/>
                <w:sz w:val="16"/>
                <w:szCs w:val="16"/>
                <w:lang w:val="es-419" w:eastAsia="es-419"/>
              </w:rPr>
              <w:t>/</w:t>
            </w:r>
            <w:proofErr w:type="spellStart"/>
            <w:r w:rsidRPr="00902D9C">
              <w:rPr>
                <w:rFonts w:ascii="Calibri" w:hAnsi="Calibri" w:cs="Calibri"/>
                <w:color w:val="000000"/>
                <w:sz w:val="16"/>
                <w:szCs w:val="16"/>
                <w:lang w:val="es-419" w:eastAsia="es-419"/>
              </w:rPr>
              <w:t>gl</w:t>
            </w:r>
            <w:proofErr w:type="spellEnd"/>
            <w:r w:rsidRPr="00902D9C">
              <w:rPr>
                <w:rFonts w:ascii="Calibri" w:hAnsi="Calibri" w:cs="Calibri"/>
                <w:color w:val="000000"/>
                <w:sz w:val="16"/>
                <w:szCs w:val="16"/>
                <w:lang w:val="es-419" w:eastAsia="es-419"/>
              </w:rPr>
              <w:t xml:space="preserve"> para brocha y rodillo, y ½ </w:t>
            </w:r>
            <w:proofErr w:type="spellStart"/>
            <w:r w:rsidRPr="00902D9C">
              <w:rPr>
                <w:rFonts w:ascii="Calibri" w:hAnsi="Calibri" w:cs="Calibri"/>
                <w:color w:val="000000"/>
                <w:sz w:val="16"/>
                <w:szCs w:val="16"/>
                <w:lang w:val="es-419" w:eastAsia="es-419"/>
              </w:rPr>
              <w:t>lt</w:t>
            </w:r>
            <w:proofErr w:type="spellEnd"/>
            <w:r w:rsidRPr="00902D9C">
              <w:rPr>
                <w:rFonts w:ascii="Calibri" w:hAnsi="Calibri" w:cs="Calibri"/>
                <w:color w:val="000000"/>
                <w:sz w:val="16"/>
                <w:szCs w:val="16"/>
                <w:lang w:val="es-419" w:eastAsia="es-419"/>
              </w:rPr>
              <w:t>/</w:t>
            </w:r>
            <w:proofErr w:type="spellStart"/>
            <w:r w:rsidRPr="00902D9C">
              <w:rPr>
                <w:rFonts w:ascii="Calibri" w:hAnsi="Calibri" w:cs="Calibri"/>
                <w:color w:val="000000"/>
                <w:sz w:val="16"/>
                <w:szCs w:val="16"/>
                <w:lang w:val="es-419" w:eastAsia="es-419"/>
              </w:rPr>
              <w:t>gl</w:t>
            </w:r>
            <w:proofErr w:type="spellEnd"/>
            <w:r w:rsidRPr="00902D9C">
              <w:rPr>
                <w:rFonts w:ascii="Calibri" w:hAnsi="Calibri" w:cs="Calibri"/>
                <w:color w:val="000000"/>
                <w:sz w:val="16"/>
                <w:szCs w:val="16"/>
                <w:lang w:val="es-419" w:eastAsia="es-419"/>
              </w:rPr>
              <w:t xml:space="preserve"> para pistola.</w:t>
            </w:r>
            <w:r w:rsidRPr="00902D9C">
              <w:rPr>
                <w:rFonts w:ascii="Calibri" w:hAnsi="Calibri" w:cs="Calibri"/>
                <w:color w:val="000000"/>
                <w:sz w:val="16"/>
                <w:szCs w:val="16"/>
                <w:lang w:val="es-419" w:eastAsia="es-419"/>
              </w:rPr>
              <w:br/>
              <w:t>Condiciones de secado: 20ºC, 60% H.R y 50 micrones espesor húmedo.</w:t>
            </w:r>
            <w:r w:rsidRPr="00902D9C">
              <w:rPr>
                <w:rFonts w:ascii="Calibri" w:hAnsi="Calibri" w:cs="Calibri"/>
                <w:color w:val="000000"/>
                <w:sz w:val="16"/>
                <w:szCs w:val="16"/>
                <w:lang w:val="es-419" w:eastAsia="es-419"/>
              </w:rPr>
              <w:br/>
              <w:t>Secado Tacto: 6-8 horas.</w:t>
            </w:r>
            <w:r w:rsidRPr="00902D9C">
              <w:rPr>
                <w:rFonts w:ascii="Calibri" w:hAnsi="Calibri" w:cs="Calibri"/>
                <w:color w:val="000000"/>
                <w:sz w:val="16"/>
                <w:szCs w:val="16"/>
                <w:lang w:val="es-419" w:eastAsia="es-419"/>
              </w:rPr>
              <w:br/>
              <w:t>Secado entre manos: 24 horas.</w:t>
            </w:r>
            <w:r w:rsidRPr="00902D9C">
              <w:rPr>
                <w:rFonts w:ascii="Calibri" w:hAnsi="Calibri" w:cs="Calibri"/>
                <w:color w:val="000000"/>
                <w:sz w:val="16"/>
                <w:szCs w:val="16"/>
                <w:lang w:val="es-419" w:eastAsia="es-419"/>
              </w:rPr>
              <w:br/>
              <w:t>Secado final: 48 horas.</w:t>
            </w:r>
            <w:r w:rsidRPr="00902D9C">
              <w:rPr>
                <w:rFonts w:ascii="Calibri" w:hAnsi="Calibri" w:cs="Calibri"/>
                <w:color w:val="000000"/>
                <w:sz w:val="16"/>
                <w:szCs w:val="16"/>
                <w:lang w:val="es-419" w:eastAsia="es-419"/>
              </w:rPr>
              <w:br/>
              <w:t>Estabilidad de almacenaje: 24 meses en envases herméticamente cerrados 10-30ºC y H.R. menor a 80%.</w:t>
            </w:r>
            <w:r w:rsidRPr="00902D9C">
              <w:rPr>
                <w:rFonts w:ascii="Calibri" w:hAnsi="Calibri" w:cs="Calibri"/>
                <w:color w:val="000000"/>
                <w:sz w:val="16"/>
                <w:szCs w:val="16"/>
                <w:lang w:val="es-419" w:eastAsia="es-419"/>
              </w:rPr>
              <w:br/>
              <w:t>La Entidad Ejecutora deberá garantizar que el material de referencia sea de buena calidad y de marca reconocida.</w:t>
            </w:r>
          </w:p>
        </w:tc>
      </w:tr>
      <w:tr w:rsidR="00797119" w:rsidRPr="00902D9C" w14:paraId="7AA8076F"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091C88CC"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10</w:t>
            </w:r>
          </w:p>
        </w:tc>
        <w:tc>
          <w:tcPr>
            <w:tcW w:w="1680" w:type="dxa"/>
            <w:tcBorders>
              <w:top w:val="nil"/>
              <w:left w:val="nil"/>
              <w:bottom w:val="single" w:sz="4" w:space="0" w:color="000000"/>
              <w:right w:val="single" w:sz="4" w:space="0" w:color="000000"/>
            </w:tcBorders>
            <w:shd w:val="clear" w:color="auto" w:fill="auto"/>
            <w:noWrap/>
            <w:vAlign w:val="bottom"/>
            <w:hideMark/>
          </w:tcPr>
          <w:p w14:paraId="26B8B082"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BATAN DE PIEDRA 40X30</w:t>
            </w:r>
          </w:p>
        </w:tc>
        <w:tc>
          <w:tcPr>
            <w:tcW w:w="607" w:type="dxa"/>
            <w:tcBorders>
              <w:top w:val="nil"/>
              <w:left w:val="nil"/>
              <w:bottom w:val="single" w:sz="4" w:space="0" w:color="000000"/>
              <w:right w:val="single" w:sz="4" w:space="0" w:color="000000"/>
            </w:tcBorders>
            <w:shd w:val="clear" w:color="auto" w:fill="auto"/>
            <w:noWrap/>
            <w:vAlign w:val="bottom"/>
            <w:hideMark/>
          </w:tcPr>
          <w:p w14:paraId="16584020"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PZA</w:t>
            </w:r>
          </w:p>
        </w:tc>
        <w:tc>
          <w:tcPr>
            <w:tcW w:w="7131" w:type="dxa"/>
            <w:tcBorders>
              <w:top w:val="nil"/>
              <w:left w:val="nil"/>
              <w:bottom w:val="single" w:sz="4" w:space="0" w:color="000000"/>
              <w:right w:val="single" w:sz="4" w:space="0" w:color="000000"/>
            </w:tcBorders>
            <w:shd w:val="clear" w:color="auto" w:fill="auto"/>
            <w:vAlign w:val="bottom"/>
            <w:hideMark/>
          </w:tcPr>
          <w:p w14:paraId="52A0B762"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- 40 cm de ancho</w:t>
            </w:r>
            <w:r w:rsidRPr="00902D9C">
              <w:rPr>
                <w:rFonts w:ascii="Calibri" w:hAnsi="Calibri" w:cs="Calibri"/>
                <w:color w:val="000000"/>
                <w:sz w:val="16"/>
                <w:szCs w:val="16"/>
                <w:lang w:val="es-419" w:eastAsia="es-419"/>
              </w:rPr>
              <w:br/>
              <w:t>- 30 cm de fondo</w:t>
            </w:r>
            <w:r w:rsidRPr="00902D9C">
              <w:rPr>
                <w:rFonts w:ascii="Calibri" w:hAnsi="Calibri" w:cs="Calibri"/>
                <w:color w:val="000000"/>
                <w:sz w:val="16"/>
                <w:szCs w:val="16"/>
                <w:lang w:val="es-419" w:eastAsia="es-419"/>
              </w:rPr>
              <w:br/>
              <w:t>- 6 cm de alto</w:t>
            </w:r>
            <w:r w:rsidRPr="00902D9C">
              <w:rPr>
                <w:rFonts w:ascii="Calibri" w:hAnsi="Calibri" w:cs="Calibri"/>
                <w:color w:val="000000"/>
                <w:sz w:val="16"/>
                <w:szCs w:val="16"/>
                <w:lang w:val="es-419" w:eastAsia="es-419"/>
              </w:rPr>
              <w:br/>
              <w:t xml:space="preserve">- Peso 22.50 kg/ </w:t>
            </w:r>
            <w:proofErr w:type="spellStart"/>
            <w:r w:rsidRPr="00902D9C">
              <w:rPr>
                <w:rFonts w:ascii="Calibri" w:hAnsi="Calibri" w:cs="Calibri"/>
                <w:color w:val="000000"/>
                <w:sz w:val="16"/>
                <w:szCs w:val="16"/>
                <w:lang w:val="es-419" w:eastAsia="es-419"/>
              </w:rPr>
              <w:t>pza</w:t>
            </w:r>
            <w:proofErr w:type="spellEnd"/>
            <w:r w:rsidRPr="00902D9C">
              <w:rPr>
                <w:rFonts w:ascii="Calibri" w:hAnsi="Calibri" w:cs="Calibri"/>
                <w:color w:val="000000"/>
                <w:sz w:val="16"/>
                <w:szCs w:val="16"/>
                <w:lang w:val="es-419" w:eastAsia="es-419"/>
              </w:rPr>
              <w:t xml:space="preserve"> </w:t>
            </w:r>
            <w:proofErr w:type="spellStart"/>
            <w:r w:rsidRPr="00902D9C">
              <w:rPr>
                <w:rFonts w:ascii="Calibri" w:hAnsi="Calibri" w:cs="Calibri"/>
                <w:color w:val="000000"/>
                <w:sz w:val="16"/>
                <w:szCs w:val="16"/>
                <w:lang w:val="es-419" w:eastAsia="es-419"/>
              </w:rPr>
              <w:t>mas</w:t>
            </w:r>
            <w:proofErr w:type="spellEnd"/>
            <w:r w:rsidRPr="00902D9C">
              <w:rPr>
                <w:rFonts w:ascii="Calibri" w:hAnsi="Calibri" w:cs="Calibri"/>
                <w:color w:val="000000"/>
                <w:sz w:val="16"/>
                <w:szCs w:val="16"/>
                <w:lang w:val="es-419" w:eastAsia="es-419"/>
              </w:rPr>
              <w:t xml:space="preserve"> uña</w:t>
            </w:r>
            <w:r w:rsidRPr="00902D9C">
              <w:rPr>
                <w:rFonts w:ascii="Calibri" w:hAnsi="Calibri" w:cs="Calibri"/>
                <w:color w:val="000000"/>
                <w:sz w:val="16"/>
                <w:szCs w:val="16"/>
                <w:lang w:val="es-419" w:eastAsia="es-419"/>
              </w:rPr>
              <w:br/>
              <w:t>- Piedra Tallada</w:t>
            </w:r>
          </w:p>
        </w:tc>
      </w:tr>
      <w:tr w:rsidR="00797119" w:rsidRPr="00902D9C" w14:paraId="5A91E219"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1B322F8D"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11</w:t>
            </w:r>
          </w:p>
        </w:tc>
        <w:tc>
          <w:tcPr>
            <w:tcW w:w="1680" w:type="dxa"/>
            <w:tcBorders>
              <w:top w:val="nil"/>
              <w:left w:val="nil"/>
              <w:bottom w:val="single" w:sz="4" w:space="0" w:color="000000"/>
              <w:right w:val="single" w:sz="4" w:space="0" w:color="000000"/>
            </w:tcBorders>
            <w:shd w:val="clear" w:color="auto" w:fill="auto"/>
            <w:noWrap/>
            <w:vAlign w:val="bottom"/>
            <w:hideMark/>
          </w:tcPr>
          <w:p w14:paraId="6F57025F"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BISAGRA DE 4"</w:t>
            </w:r>
          </w:p>
        </w:tc>
        <w:tc>
          <w:tcPr>
            <w:tcW w:w="607" w:type="dxa"/>
            <w:tcBorders>
              <w:top w:val="nil"/>
              <w:left w:val="nil"/>
              <w:bottom w:val="single" w:sz="4" w:space="0" w:color="000000"/>
              <w:right w:val="single" w:sz="4" w:space="0" w:color="000000"/>
            </w:tcBorders>
            <w:shd w:val="clear" w:color="auto" w:fill="auto"/>
            <w:noWrap/>
            <w:vAlign w:val="bottom"/>
            <w:hideMark/>
          </w:tcPr>
          <w:p w14:paraId="7802E1A8"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PZA</w:t>
            </w:r>
          </w:p>
        </w:tc>
        <w:tc>
          <w:tcPr>
            <w:tcW w:w="7131" w:type="dxa"/>
            <w:tcBorders>
              <w:top w:val="nil"/>
              <w:left w:val="nil"/>
              <w:bottom w:val="single" w:sz="4" w:space="0" w:color="000000"/>
              <w:right w:val="single" w:sz="4" w:space="0" w:color="000000"/>
            </w:tcBorders>
            <w:shd w:val="clear" w:color="auto" w:fill="auto"/>
            <w:vAlign w:val="bottom"/>
            <w:hideMark/>
          </w:tcPr>
          <w:p w14:paraId="2197E0A5"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Este material se emplea en puertas y ventanas. (Permite abrir la hoja de la puerta o ventana).</w:t>
            </w:r>
            <w:r w:rsidRPr="00902D9C">
              <w:rPr>
                <w:rFonts w:ascii="Calibri" w:hAnsi="Calibri" w:cs="Calibri"/>
                <w:color w:val="000000"/>
                <w:sz w:val="16"/>
                <w:szCs w:val="16"/>
                <w:lang w:val="es-419" w:eastAsia="es-419"/>
              </w:rPr>
              <w:br/>
              <w:t>Características que debe cumplir:</w:t>
            </w:r>
            <w:r w:rsidRPr="00902D9C">
              <w:rPr>
                <w:rFonts w:ascii="Calibri" w:hAnsi="Calibri" w:cs="Calibri"/>
                <w:color w:val="000000"/>
                <w:sz w:val="16"/>
                <w:szCs w:val="16"/>
                <w:lang w:val="es-419" w:eastAsia="es-419"/>
              </w:rPr>
              <w:br/>
              <w:t xml:space="preserve">Dimensiones mínimas: </w:t>
            </w:r>
            <w:r w:rsidRPr="00902D9C">
              <w:rPr>
                <w:rFonts w:ascii="Calibri" w:hAnsi="Calibri" w:cs="Calibri"/>
                <w:color w:val="000000"/>
                <w:sz w:val="16"/>
                <w:szCs w:val="16"/>
                <w:lang w:val="es-419" w:eastAsia="es-419"/>
              </w:rPr>
              <w:br/>
              <w:t xml:space="preserve">- Largo x ancho: 102.0 x 102.0 </w:t>
            </w:r>
            <w:proofErr w:type="spellStart"/>
            <w:r w:rsidRPr="00902D9C">
              <w:rPr>
                <w:rFonts w:ascii="Calibri" w:hAnsi="Calibri" w:cs="Calibri"/>
                <w:color w:val="000000"/>
                <w:sz w:val="16"/>
                <w:szCs w:val="16"/>
                <w:lang w:val="es-419" w:eastAsia="es-419"/>
              </w:rPr>
              <w:t>mm.</w:t>
            </w:r>
            <w:proofErr w:type="spellEnd"/>
            <w:r w:rsidRPr="00902D9C">
              <w:rPr>
                <w:rFonts w:ascii="Calibri" w:hAnsi="Calibri" w:cs="Calibri"/>
                <w:color w:val="000000"/>
                <w:sz w:val="16"/>
                <w:szCs w:val="16"/>
                <w:lang w:val="es-419" w:eastAsia="es-419"/>
              </w:rPr>
              <w:br/>
              <w:t xml:space="preserve">- Espesor: 2.5 </w:t>
            </w:r>
            <w:proofErr w:type="spellStart"/>
            <w:r w:rsidRPr="00902D9C">
              <w:rPr>
                <w:rFonts w:ascii="Calibri" w:hAnsi="Calibri" w:cs="Calibri"/>
                <w:color w:val="000000"/>
                <w:sz w:val="16"/>
                <w:szCs w:val="16"/>
                <w:lang w:val="es-419" w:eastAsia="es-419"/>
              </w:rPr>
              <w:t>mm.</w:t>
            </w:r>
            <w:proofErr w:type="spellEnd"/>
            <w:r w:rsidRPr="00902D9C">
              <w:rPr>
                <w:rFonts w:ascii="Calibri" w:hAnsi="Calibri" w:cs="Calibri"/>
                <w:color w:val="000000"/>
                <w:sz w:val="16"/>
                <w:szCs w:val="16"/>
                <w:lang w:val="es-419" w:eastAsia="es-419"/>
              </w:rPr>
              <w:br/>
              <w:t xml:space="preserve">Terminado: </w:t>
            </w:r>
            <w:proofErr w:type="spellStart"/>
            <w:r w:rsidRPr="00902D9C">
              <w:rPr>
                <w:rFonts w:ascii="Calibri" w:hAnsi="Calibri" w:cs="Calibri"/>
                <w:color w:val="000000"/>
                <w:sz w:val="16"/>
                <w:szCs w:val="16"/>
                <w:lang w:val="es-419" w:eastAsia="es-419"/>
              </w:rPr>
              <w:t>Cobrizado</w:t>
            </w:r>
            <w:proofErr w:type="spellEnd"/>
            <w:r w:rsidRPr="00902D9C">
              <w:rPr>
                <w:rFonts w:ascii="Calibri" w:hAnsi="Calibri" w:cs="Calibri"/>
                <w:color w:val="000000"/>
                <w:sz w:val="16"/>
                <w:szCs w:val="16"/>
                <w:lang w:val="es-419" w:eastAsia="es-419"/>
              </w:rPr>
              <w:t>, o de acuerdo al Inspector de Obra.</w:t>
            </w:r>
            <w:r w:rsidRPr="00902D9C">
              <w:rPr>
                <w:rFonts w:ascii="Calibri" w:hAnsi="Calibri" w:cs="Calibri"/>
                <w:color w:val="000000"/>
                <w:sz w:val="16"/>
                <w:szCs w:val="16"/>
                <w:lang w:val="es-419" w:eastAsia="es-419"/>
              </w:rPr>
              <w:br/>
              <w:t>El material será de buena calidad, la Entidad Ejecutora deberá presentar al Inspector de Obra muestras para su aprobación ya que no se aceptarán imitaciones de ningún tipo.</w:t>
            </w:r>
          </w:p>
        </w:tc>
      </w:tr>
      <w:tr w:rsidR="00797119" w:rsidRPr="00902D9C" w14:paraId="212BD73E"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299BAFDA"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12</w:t>
            </w:r>
          </w:p>
        </w:tc>
        <w:tc>
          <w:tcPr>
            <w:tcW w:w="1680" w:type="dxa"/>
            <w:tcBorders>
              <w:top w:val="nil"/>
              <w:left w:val="nil"/>
              <w:bottom w:val="single" w:sz="4" w:space="0" w:color="000000"/>
              <w:right w:val="single" w:sz="4" w:space="0" w:color="000000"/>
            </w:tcBorders>
            <w:shd w:val="clear" w:color="auto" w:fill="auto"/>
            <w:noWrap/>
            <w:vAlign w:val="bottom"/>
            <w:hideMark/>
          </w:tcPr>
          <w:p w14:paraId="54B5FEB5"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CAJA DE REGISTRO DE PVC</w:t>
            </w:r>
          </w:p>
        </w:tc>
        <w:tc>
          <w:tcPr>
            <w:tcW w:w="607" w:type="dxa"/>
            <w:tcBorders>
              <w:top w:val="nil"/>
              <w:left w:val="nil"/>
              <w:bottom w:val="single" w:sz="4" w:space="0" w:color="000000"/>
              <w:right w:val="single" w:sz="4" w:space="0" w:color="000000"/>
            </w:tcBorders>
            <w:shd w:val="clear" w:color="auto" w:fill="auto"/>
            <w:noWrap/>
            <w:vAlign w:val="bottom"/>
            <w:hideMark/>
          </w:tcPr>
          <w:p w14:paraId="64F94EA7"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PZA</w:t>
            </w:r>
          </w:p>
        </w:tc>
        <w:tc>
          <w:tcPr>
            <w:tcW w:w="7131" w:type="dxa"/>
            <w:tcBorders>
              <w:top w:val="nil"/>
              <w:left w:val="nil"/>
              <w:bottom w:val="single" w:sz="4" w:space="0" w:color="000000"/>
              <w:right w:val="single" w:sz="4" w:space="0" w:color="000000"/>
            </w:tcBorders>
            <w:shd w:val="clear" w:color="auto" w:fill="auto"/>
            <w:vAlign w:val="bottom"/>
            <w:hideMark/>
          </w:tcPr>
          <w:p w14:paraId="4B4B41E5"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902D9C">
              <w:rPr>
                <w:rFonts w:ascii="Calibri" w:hAnsi="Calibri" w:cs="Calibri"/>
                <w:color w:val="000000"/>
                <w:sz w:val="16"/>
                <w:szCs w:val="16"/>
                <w:lang w:val="es-419" w:eastAsia="es-419"/>
              </w:rPr>
              <w:br/>
              <w:t>El limpiador y el pegamento para PVC serán de buena calidad debidamente aprobado por el Inspector de Obra.</w:t>
            </w:r>
            <w:r w:rsidRPr="00902D9C">
              <w:rPr>
                <w:rFonts w:ascii="Calibri" w:hAnsi="Calibri" w:cs="Calibri"/>
                <w:color w:val="000000"/>
                <w:sz w:val="16"/>
                <w:szCs w:val="16"/>
                <w:lang w:val="es-419" w:eastAsia="es-419"/>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902D9C">
              <w:rPr>
                <w:rFonts w:ascii="Calibri" w:hAnsi="Calibri" w:cs="Calibri"/>
                <w:color w:val="000000"/>
                <w:sz w:val="16"/>
                <w:szCs w:val="16"/>
                <w:lang w:val="es-419" w:eastAsia="es-419"/>
              </w:rPr>
              <w:br/>
              <w:t>Características que debe cumplir:</w:t>
            </w:r>
            <w:r w:rsidRPr="00902D9C">
              <w:rPr>
                <w:rFonts w:ascii="Calibri" w:hAnsi="Calibri" w:cs="Calibri"/>
                <w:color w:val="000000"/>
                <w:sz w:val="16"/>
                <w:szCs w:val="16"/>
                <w:lang w:val="es-419" w:eastAsia="es-419"/>
              </w:rPr>
              <w:br/>
              <w:t>• La caja de registro de PVC de terminación M/H</w:t>
            </w:r>
            <w:r w:rsidRPr="00902D9C">
              <w:rPr>
                <w:rFonts w:ascii="Calibri" w:hAnsi="Calibri" w:cs="Calibri"/>
                <w:color w:val="000000"/>
                <w:sz w:val="16"/>
                <w:szCs w:val="16"/>
                <w:lang w:val="es-419" w:eastAsia="es-419"/>
              </w:rPr>
              <w:br/>
              <w:t xml:space="preserve">• No deberá ser piezas  obtenidas mediante cortes o cortados en seco, </w:t>
            </w:r>
            <w:r w:rsidRPr="00902D9C">
              <w:rPr>
                <w:rFonts w:ascii="Calibri" w:hAnsi="Calibri" w:cs="Calibri"/>
                <w:color w:val="000000"/>
                <w:sz w:val="16"/>
                <w:szCs w:val="16"/>
                <w:lang w:val="es-419" w:eastAsia="es-419"/>
              </w:rPr>
              <w:br/>
              <w:t xml:space="preserve">• Dimensiones de altura 30cm y ancho de 40cm </w:t>
            </w:r>
            <w:r w:rsidRPr="00902D9C">
              <w:rPr>
                <w:rFonts w:ascii="Calibri" w:hAnsi="Calibri" w:cs="Calibri"/>
                <w:color w:val="000000"/>
                <w:sz w:val="16"/>
                <w:szCs w:val="16"/>
                <w:lang w:val="es-419" w:eastAsia="es-419"/>
              </w:rPr>
              <w:br/>
              <w:t>Los productos de PVC de desagüe deben cumplir las exigencias de la norma NBR 5688 "Sistemas domiciliarios de agua pluvial de desagüe sanitario y ventilación" y la NB 1070:2012.</w:t>
            </w:r>
          </w:p>
        </w:tc>
      </w:tr>
      <w:tr w:rsidR="00797119" w:rsidRPr="00902D9C" w14:paraId="2051126C"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29ED3254"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13</w:t>
            </w:r>
          </w:p>
        </w:tc>
        <w:tc>
          <w:tcPr>
            <w:tcW w:w="1680" w:type="dxa"/>
            <w:tcBorders>
              <w:top w:val="nil"/>
              <w:left w:val="nil"/>
              <w:bottom w:val="single" w:sz="4" w:space="0" w:color="000000"/>
              <w:right w:val="single" w:sz="4" w:space="0" w:color="000000"/>
            </w:tcBorders>
            <w:shd w:val="clear" w:color="auto" w:fill="auto"/>
            <w:noWrap/>
            <w:vAlign w:val="bottom"/>
            <w:hideMark/>
          </w:tcPr>
          <w:p w14:paraId="0BB07AF7"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CAJA PARA 1 TÉRMICO</w:t>
            </w:r>
          </w:p>
        </w:tc>
        <w:tc>
          <w:tcPr>
            <w:tcW w:w="607" w:type="dxa"/>
            <w:tcBorders>
              <w:top w:val="nil"/>
              <w:left w:val="nil"/>
              <w:bottom w:val="single" w:sz="4" w:space="0" w:color="000000"/>
              <w:right w:val="single" w:sz="4" w:space="0" w:color="000000"/>
            </w:tcBorders>
            <w:shd w:val="clear" w:color="auto" w:fill="auto"/>
            <w:noWrap/>
            <w:vAlign w:val="bottom"/>
            <w:hideMark/>
          </w:tcPr>
          <w:p w14:paraId="0C69FCEC"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PZA</w:t>
            </w:r>
          </w:p>
        </w:tc>
        <w:tc>
          <w:tcPr>
            <w:tcW w:w="7131" w:type="dxa"/>
            <w:tcBorders>
              <w:top w:val="nil"/>
              <w:left w:val="nil"/>
              <w:bottom w:val="single" w:sz="4" w:space="0" w:color="000000"/>
              <w:right w:val="single" w:sz="4" w:space="0" w:color="000000"/>
            </w:tcBorders>
            <w:shd w:val="clear" w:color="auto" w:fill="auto"/>
            <w:vAlign w:val="bottom"/>
            <w:hideMark/>
          </w:tcPr>
          <w:p w14:paraId="59189D22"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902D9C">
              <w:rPr>
                <w:rFonts w:ascii="Calibri" w:hAnsi="Calibri" w:cs="Calibri"/>
                <w:color w:val="000000"/>
                <w:sz w:val="16"/>
                <w:szCs w:val="16"/>
                <w:lang w:val="es-419" w:eastAsia="es-419"/>
              </w:rPr>
              <w:br/>
              <w:t xml:space="preserve">El tablero de distribución deberá ser de plástico y de buena </w:t>
            </w:r>
            <w:proofErr w:type="gramStart"/>
            <w:r w:rsidRPr="00902D9C">
              <w:rPr>
                <w:rFonts w:ascii="Calibri" w:hAnsi="Calibri" w:cs="Calibri"/>
                <w:color w:val="000000"/>
                <w:sz w:val="16"/>
                <w:szCs w:val="16"/>
                <w:lang w:val="es-419" w:eastAsia="es-419"/>
              </w:rPr>
              <w:t>calidad,  así</w:t>
            </w:r>
            <w:proofErr w:type="gramEnd"/>
            <w:r w:rsidRPr="00902D9C">
              <w:rPr>
                <w:rFonts w:ascii="Calibri" w:hAnsi="Calibri" w:cs="Calibri"/>
                <w:color w:val="000000"/>
                <w:sz w:val="16"/>
                <w:szCs w:val="16"/>
                <w:lang w:val="es-419" w:eastAsia="es-419"/>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797119" w:rsidRPr="00902D9C" w14:paraId="18EF825E"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613C7061"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14</w:t>
            </w:r>
          </w:p>
        </w:tc>
        <w:tc>
          <w:tcPr>
            <w:tcW w:w="1680" w:type="dxa"/>
            <w:tcBorders>
              <w:top w:val="nil"/>
              <w:left w:val="nil"/>
              <w:bottom w:val="single" w:sz="4" w:space="0" w:color="000000"/>
              <w:right w:val="single" w:sz="4" w:space="0" w:color="000000"/>
            </w:tcBorders>
            <w:shd w:val="clear" w:color="auto" w:fill="auto"/>
            <w:noWrap/>
            <w:vAlign w:val="bottom"/>
            <w:hideMark/>
          </w:tcPr>
          <w:p w14:paraId="66B02D73"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CAJA PARA 3 TÉRMICOS</w:t>
            </w:r>
          </w:p>
        </w:tc>
        <w:tc>
          <w:tcPr>
            <w:tcW w:w="607" w:type="dxa"/>
            <w:tcBorders>
              <w:top w:val="nil"/>
              <w:left w:val="nil"/>
              <w:bottom w:val="single" w:sz="4" w:space="0" w:color="000000"/>
              <w:right w:val="single" w:sz="4" w:space="0" w:color="000000"/>
            </w:tcBorders>
            <w:shd w:val="clear" w:color="auto" w:fill="auto"/>
            <w:noWrap/>
            <w:vAlign w:val="bottom"/>
            <w:hideMark/>
          </w:tcPr>
          <w:p w14:paraId="0FCC8A6B"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PZA</w:t>
            </w:r>
          </w:p>
        </w:tc>
        <w:tc>
          <w:tcPr>
            <w:tcW w:w="7131" w:type="dxa"/>
            <w:tcBorders>
              <w:top w:val="nil"/>
              <w:left w:val="nil"/>
              <w:bottom w:val="single" w:sz="4" w:space="0" w:color="000000"/>
              <w:right w:val="single" w:sz="4" w:space="0" w:color="000000"/>
            </w:tcBorders>
            <w:shd w:val="clear" w:color="auto" w:fill="auto"/>
            <w:vAlign w:val="bottom"/>
            <w:hideMark/>
          </w:tcPr>
          <w:p w14:paraId="34E6E517"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w:t>
            </w:r>
            <w:r w:rsidRPr="00902D9C">
              <w:rPr>
                <w:rFonts w:ascii="Calibri" w:hAnsi="Calibri" w:cs="Calibri"/>
                <w:color w:val="000000"/>
                <w:sz w:val="16"/>
                <w:szCs w:val="16"/>
                <w:lang w:val="es-419" w:eastAsia="es-419"/>
              </w:rPr>
              <w:lastRenderedPageBreak/>
              <w:t>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797119" w:rsidRPr="00902D9C" w14:paraId="208F9CD7"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37690FEA"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lastRenderedPageBreak/>
              <w:t>15</w:t>
            </w:r>
          </w:p>
        </w:tc>
        <w:tc>
          <w:tcPr>
            <w:tcW w:w="1680" w:type="dxa"/>
            <w:tcBorders>
              <w:top w:val="nil"/>
              <w:left w:val="nil"/>
              <w:bottom w:val="single" w:sz="4" w:space="0" w:color="000000"/>
              <w:right w:val="single" w:sz="4" w:space="0" w:color="000000"/>
            </w:tcBorders>
            <w:shd w:val="clear" w:color="auto" w:fill="auto"/>
            <w:noWrap/>
            <w:vAlign w:val="bottom"/>
            <w:hideMark/>
          </w:tcPr>
          <w:p w14:paraId="54944D96"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CAJA PLÁSTICA CIRCULAR</w:t>
            </w:r>
          </w:p>
        </w:tc>
        <w:tc>
          <w:tcPr>
            <w:tcW w:w="607" w:type="dxa"/>
            <w:tcBorders>
              <w:top w:val="nil"/>
              <w:left w:val="nil"/>
              <w:bottom w:val="single" w:sz="4" w:space="0" w:color="000000"/>
              <w:right w:val="single" w:sz="4" w:space="0" w:color="000000"/>
            </w:tcBorders>
            <w:shd w:val="clear" w:color="auto" w:fill="auto"/>
            <w:noWrap/>
            <w:vAlign w:val="bottom"/>
            <w:hideMark/>
          </w:tcPr>
          <w:p w14:paraId="58715B91"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PZA</w:t>
            </w:r>
          </w:p>
        </w:tc>
        <w:tc>
          <w:tcPr>
            <w:tcW w:w="7131" w:type="dxa"/>
            <w:tcBorders>
              <w:top w:val="nil"/>
              <w:left w:val="nil"/>
              <w:bottom w:val="single" w:sz="4" w:space="0" w:color="000000"/>
              <w:right w:val="single" w:sz="4" w:space="0" w:color="000000"/>
            </w:tcBorders>
            <w:shd w:val="clear" w:color="auto" w:fill="auto"/>
            <w:vAlign w:val="bottom"/>
            <w:hideMark/>
          </w:tcPr>
          <w:p w14:paraId="0FD2AEFB"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Este ítem comprende la provisión e instalación de cajas plásticas circulares, que se utilizan en las instalaciones eléctricas de manera complementaria para los empalmes, conexión y junción de conductores o como caja de montaje para luminarias.</w:t>
            </w:r>
            <w:r w:rsidRPr="00902D9C">
              <w:rPr>
                <w:rFonts w:ascii="Calibri" w:hAnsi="Calibri" w:cs="Calibri"/>
                <w:color w:val="000000"/>
                <w:sz w:val="16"/>
                <w:szCs w:val="16"/>
                <w:lang w:val="es-419" w:eastAsia="es-419"/>
              </w:rPr>
              <w:br/>
              <w:t>Caja plástica circular; Material: PVC; Uso para instalaciones eléctricas en general. Recomendado su uso en áreas húmedas.</w:t>
            </w:r>
            <w:r w:rsidRPr="00902D9C">
              <w:rPr>
                <w:rFonts w:ascii="Calibri" w:hAnsi="Calibri" w:cs="Calibri"/>
                <w:color w:val="000000"/>
                <w:sz w:val="16"/>
                <w:szCs w:val="16"/>
                <w:lang w:val="es-419" w:eastAsia="es-419"/>
              </w:rPr>
              <w:br/>
              <w:t>Deberá ser de buena calidad resistente y con fijación metálica empotrado en ambos lados de la caja, para asegurar con tornillos la tapa o para los puntos de iluminación.</w:t>
            </w:r>
            <w:r w:rsidRPr="00902D9C">
              <w:rPr>
                <w:rFonts w:ascii="Calibri" w:hAnsi="Calibri" w:cs="Calibri"/>
                <w:color w:val="000000"/>
                <w:sz w:val="16"/>
                <w:szCs w:val="16"/>
                <w:lang w:val="es-419" w:eastAsia="es-419"/>
              </w:rPr>
              <w:br/>
              <w:t>Deberá ser de buena calidad y de marca reconocida.</w:t>
            </w:r>
          </w:p>
        </w:tc>
      </w:tr>
      <w:tr w:rsidR="00797119" w:rsidRPr="00902D9C" w14:paraId="0F3B17C5"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4080ACC9"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16</w:t>
            </w:r>
          </w:p>
        </w:tc>
        <w:tc>
          <w:tcPr>
            <w:tcW w:w="1680" w:type="dxa"/>
            <w:tcBorders>
              <w:top w:val="nil"/>
              <w:left w:val="nil"/>
              <w:bottom w:val="single" w:sz="4" w:space="0" w:color="000000"/>
              <w:right w:val="single" w:sz="4" w:space="0" w:color="000000"/>
            </w:tcBorders>
            <w:shd w:val="clear" w:color="auto" w:fill="auto"/>
            <w:noWrap/>
            <w:vAlign w:val="bottom"/>
            <w:hideMark/>
          </w:tcPr>
          <w:p w14:paraId="23717C34"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 xml:space="preserve">CAJA PLÁSTICA RECTANGULAR </w:t>
            </w:r>
          </w:p>
        </w:tc>
        <w:tc>
          <w:tcPr>
            <w:tcW w:w="607" w:type="dxa"/>
            <w:tcBorders>
              <w:top w:val="nil"/>
              <w:left w:val="nil"/>
              <w:bottom w:val="single" w:sz="4" w:space="0" w:color="000000"/>
              <w:right w:val="single" w:sz="4" w:space="0" w:color="000000"/>
            </w:tcBorders>
            <w:shd w:val="clear" w:color="auto" w:fill="auto"/>
            <w:noWrap/>
            <w:vAlign w:val="bottom"/>
            <w:hideMark/>
          </w:tcPr>
          <w:p w14:paraId="53B6A0EB"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PZA</w:t>
            </w:r>
          </w:p>
        </w:tc>
        <w:tc>
          <w:tcPr>
            <w:tcW w:w="7131" w:type="dxa"/>
            <w:tcBorders>
              <w:top w:val="nil"/>
              <w:left w:val="nil"/>
              <w:bottom w:val="single" w:sz="4" w:space="0" w:color="000000"/>
              <w:right w:val="single" w:sz="4" w:space="0" w:color="000000"/>
            </w:tcBorders>
            <w:shd w:val="clear" w:color="auto" w:fill="auto"/>
            <w:vAlign w:val="bottom"/>
            <w:hideMark/>
          </w:tcPr>
          <w:p w14:paraId="204842E5"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902D9C">
              <w:rPr>
                <w:rFonts w:ascii="Calibri" w:hAnsi="Calibri" w:cs="Calibri"/>
                <w:color w:val="000000"/>
                <w:sz w:val="16"/>
                <w:szCs w:val="16"/>
                <w:lang w:val="es-419" w:eastAsia="es-419"/>
              </w:rPr>
              <w:t>Shucko</w:t>
            </w:r>
            <w:proofErr w:type="spellEnd"/>
            <w:r w:rsidRPr="00902D9C">
              <w:rPr>
                <w:rFonts w:ascii="Calibri" w:hAnsi="Calibri" w:cs="Calibri"/>
                <w:color w:val="000000"/>
                <w:sz w:val="16"/>
                <w:szCs w:val="16"/>
                <w:lang w:val="es-419" w:eastAsia="es-419"/>
              </w:rPr>
              <w:t xml:space="preserve"> y conmutador de 3 y 4 vías.</w:t>
            </w:r>
            <w:r w:rsidRPr="00902D9C">
              <w:rPr>
                <w:rFonts w:ascii="Calibri" w:hAnsi="Calibri" w:cs="Calibri"/>
                <w:color w:val="000000"/>
                <w:sz w:val="16"/>
                <w:szCs w:val="16"/>
                <w:lang w:val="es-419" w:eastAsia="es-419"/>
              </w:rPr>
              <w:br/>
            </w:r>
            <w:r w:rsidRPr="00902D9C">
              <w:rPr>
                <w:rFonts w:ascii="Calibri" w:hAnsi="Calibri" w:cs="Calibri"/>
                <w:color w:val="000000"/>
                <w:sz w:val="16"/>
                <w:szCs w:val="16"/>
                <w:lang w:val="es-419" w:eastAsia="es-419"/>
              </w:rPr>
              <w:br/>
              <w:t>Caja plástica rectangular; Medida: 2"" x 4"";Material: PVC; Uso para instalaciones eléctricas en general; Recomendado su uso en áreas húmedas.</w:t>
            </w:r>
            <w:r w:rsidRPr="00902D9C">
              <w:rPr>
                <w:rFonts w:ascii="Calibri" w:hAnsi="Calibri" w:cs="Calibri"/>
                <w:color w:val="000000"/>
                <w:sz w:val="16"/>
                <w:szCs w:val="16"/>
                <w:lang w:val="es-419" w:eastAsia="es-419"/>
              </w:rPr>
              <w:br/>
              <w:t>Deberá ser de buena calidad resistente y con fijación metálica empotrado en ambos lados de la caja, para asegurar con tornillos el interruptor o el tomacorriente.</w:t>
            </w:r>
            <w:r w:rsidRPr="00902D9C">
              <w:rPr>
                <w:rFonts w:ascii="Calibri" w:hAnsi="Calibri" w:cs="Calibri"/>
                <w:color w:val="000000"/>
                <w:sz w:val="16"/>
                <w:szCs w:val="16"/>
                <w:lang w:val="es-419" w:eastAsia="es-419"/>
              </w:rPr>
              <w:br/>
              <w:t>Deberá ser de buena calidad y de marca reconocida.</w:t>
            </w:r>
          </w:p>
        </w:tc>
      </w:tr>
      <w:tr w:rsidR="00797119" w:rsidRPr="00902D9C" w14:paraId="0B0DBAEC"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690BAC77"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17</w:t>
            </w:r>
          </w:p>
        </w:tc>
        <w:tc>
          <w:tcPr>
            <w:tcW w:w="1680" w:type="dxa"/>
            <w:tcBorders>
              <w:top w:val="nil"/>
              <w:left w:val="nil"/>
              <w:bottom w:val="single" w:sz="4" w:space="0" w:color="000000"/>
              <w:right w:val="single" w:sz="4" w:space="0" w:color="000000"/>
            </w:tcBorders>
            <w:shd w:val="clear" w:color="auto" w:fill="auto"/>
            <w:noWrap/>
            <w:vAlign w:val="bottom"/>
            <w:hideMark/>
          </w:tcPr>
          <w:p w14:paraId="7FE45181"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CAJA SIFONADA PVC INC/REJILLA DE PISO</w:t>
            </w:r>
          </w:p>
        </w:tc>
        <w:tc>
          <w:tcPr>
            <w:tcW w:w="607" w:type="dxa"/>
            <w:tcBorders>
              <w:top w:val="nil"/>
              <w:left w:val="nil"/>
              <w:bottom w:val="single" w:sz="4" w:space="0" w:color="000000"/>
              <w:right w:val="single" w:sz="4" w:space="0" w:color="000000"/>
            </w:tcBorders>
            <w:shd w:val="clear" w:color="auto" w:fill="auto"/>
            <w:noWrap/>
            <w:vAlign w:val="bottom"/>
            <w:hideMark/>
          </w:tcPr>
          <w:p w14:paraId="7517C0DD"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PZA</w:t>
            </w:r>
          </w:p>
        </w:tc>
        <w:tc>
          <w:tcPr>
            <w:tcW w:w="7131" w:type="dxa"/>
            <w:tcBorders>
              <w:top w:val="nil"/>
              <w:left w:val="nil"/>
              <w:bottom w:val="single" w:sz="4" w:space="0" w:color="000000"/>
              <w:right w:val="single" w:sz="4" w:space="0" w:color="000000"/>
            </w:tcBorders>
            <w:shd w:val="clear" w:color="auto" w:fill="auto"/>
            <w:vAlign w:val="bottom"/>
            <w:hideMark/>
          </w:tcPr>
          <w:p w14:paraId="2B4ED9FE"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 xml:space="preserve">Este material es empleado en las instalaciones sanitarias de la vivienda, La caja sifonada es el accesorio de la </w:t>
            </w:r>
            <w:proofErr w:type="spellStart"/>
            <w:r w:rsidRPr="00902D9C">
              <w:rPr>
                <w:rFonts w:ascii="Calibri" w:hAnsi="Calibri" w:cs="Calibri"/>
                <w:color w:val="000000"/>
                <w:sz w:val="16"/>
                <w:szCs w:val="16"/>
                <w:lang w:val="es-419" w:eastAsia="es-419"/>
              </w:rPr>
              <w:t>linea</w:t>
            </w:r>
            <w:proofErr w:type="spellEnd"/>
            <w:r w:rsidRPr="00902D9C">
              <w:rPr>
                <w:rFonts w:ascii="Calibri" w:hAnsi="Calibri" w:cs="Calibri"/>
                <w:color w:val="000000"/>
                <w:sz w:val="16"/>
                <w:szCs w:val="16"/>
                <w:lang w:val="es-419" w:eastAsia="es-419"/>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902D9C">
              <w:rPr>
                <w:rFonts w:ascii="Calibri" w:hAnsi="Calibri" w:cs="Calibri"/>
                <w:color w:val="000000"/>
                <w:sz w:val="16"/>
                <w:szCs w:val="16"/>
                <w:lang w:val="es-419" w:eastAsia="es-419"/>
              </w:rPr>
              <w:br/>
              <w:t xml:space="preserve">los accesorios deben tener las siguientes características: </w:t>
            </w:r>
            <w:r w:rsidRPr="00902D9C">
              <w:rPr>
                <w:rFonts w:ascii="Calibri" w:hAnsi="Calibri" w:cs="Calibri"/>
                <w:color w:val="000000"/>
                <w:sz w:val="16"/>
                <w:szCs w:val="16"/>
                <w:lang w:val="es-419" w:eastAsia="es-419"/>
              </w:rPr>
              <w:br/>
              <w:t xml:space="preserve">• Dimensiones de 4” x2” con sello hidráulico </w:t>
            </w:r>
            <w:r w:rsidRPr="00902D9C">
              <w:rPr>
                <w:rFonts w:ascii="Calibri" w:hAnsi="Calibri" w:cs="Calibri"/>
                <w:color w:val="000000"/>
                <w:sz w:val="16"/>
                <w:szCs w:val="16"/>
                <w:lang w:val="es-419" w:eastAsia="es-419"/>
              </w:rPr>
              <w:br/>
              <w:t>• Caja sifonada con sifón interno extraíble</w:t>
            </w:r>
            <w:r w:rsidRPr="00902D9C">
              <w:rPr>
                <w:rFonts w:ascii="Calibri" w:hAnsi="Calibri" w:cs="Calibri"/>
                <w:color w:val="000000"/>
                <w:sz w:val="16"/>
                <w:szCs w:val="16"/>
                <w:lang w:val="es-419" w:eastAsia="es-419"/>
              </w:rPr>
              <w:br/>
              <w:t>• La caja debe tener su tapa de rejilla metálica de diámetro de 9.7 cm o 4”.</w:t>
            </w:r>
            <w:r w:rsidRPr="00902D9C">
              <w:rPr>
                <w:rFonts w:ascii="Calibri" w:hAnsi="Calibri" w:cs="Calibri"/>
                <w:color w:val="000000"/>
                <w:sz w:val="16"/>
                <w:szCs w:val="16"/>
                <w:lang w:val="es-419" w:eastAsia="es-419"/>
              </w:rPr>
              <w:br/>
              <w:t xml:space="preserve">• La procedencia del material </w:t>
            </w:r>
            <w:proofErr w:type="spellStart"/>
            <w:r w:rsidRPr="00902D9C">
              <w:rPr>
                <w:rFonts w:ascii="Calibri" w:hAnsi="Calibri" w:cs="Calibri"/>
                <w:color w:val="000000"/>
                <w:sz w:val="16"/>
                <w:szCs w:val="16"/>
                <w:lang w:val="es-419" w:eastAsia="es-419"/>
              </w:rPr>
              <w:t>sera</w:t>
            </w:r>
            <w:proofErr w:type="spellEnd"/>
            <w:r w:rsidRPr="00902D9C">
              <w:rPr>
                <w:rFonts w:ascii="Calibri" w:hAnsi="Calibri" w:cs="Calibri"/>
                <w:color w:val="000000"/>
                <w:sz w:val="16"/>
                <w:szCs w:val="16"/>
                <w:lang w:val="es-419" w:eastAsia="es-419"/>
              </w:rPr>
              <w:t xml:space="preserve"> de fabrica por inyección de molde </w:t>
            </w:r>
            <w:r w:rsidRPr="00902D9C">
              <w:rPr>
                <w:rFonts w:ascii="Calibri" w:hAnsi="Calibri" w:cs="Calibri"/>
                <w:color w:val="000000"/>
                <w:sz w:val="16"/>
                <w:szCs w:val="16"/>
                <w:lang w:val="es-419" w:eastAsia="es-419"/>
              </w:rPr>
              <w:br/>
              <w:t>• No deberá ser el uso de piezas espaciales obtenidas mediante cortes</w:t>
            </w:r>
            <w:r w:rsidRPr="00902D9C">
              <w:rPr>
                <w:rFonts w:ascii="Calibri" w:hAnsi="Calibri" w:cs="Calibri"/>
                <w:color w:val="000000"/>
                <w:sz w:val="16"/>
                <w:szCs w:val="16"/>
                <w:lang w:val="es-419" w:eastAsia="es-419"/>
              </w:rPr>
              <w:br/>
              <w:t xml:space="preserve">• Superficie externa e interna lisas y estar libres de grietas, fisuras, ondulaciones y otros defectos que alteren su calidad. </w:t>
            </w:r>
            <w:r w:rsidRPr="00902D9C">
              <w:rPr>
                <w:rFonts w:ascii="Calibri" w:hAnsi="Calibri" w:cs="Calibri"/>
                <w:color w:val="000000"/>
                <w:sz w:val="16"/>
                <w:szCs w:val="16"/>
                <w:lang w:val="es-419" w:eastAsia="es-419"/>
              </w:rPr>
              <w:br/>
              <w:t xml:space="preserve">• Los accesorios deberán ser de color uniforme. </w:t>
            </w:r>
            <w:r w:rsidRPr="00902D9C">
              <w:rPr>
                <w:rFonts w:ascii="Calibri" w:hAnsi="Calibri" w:cs="Calibri"/>
                <w:color w:val="000000"/>
                <w:sz w:val="16"/>
                <w:szCs w:val="16"/>
                <w:lang w:val="es-419" w:eastAsia="es-419"/>
              </w:rPr>
              <w:br/>
              <w:t xml:space="preserve">• Los accesorios procederán de fábrica por inyección de molde, no aceptándose el uso de piezas especiales obtenidas mediante cortes o cortadas en seco. </w:t>
            </w:r>
            <w:r w:rsidRPr="00902D9C">
              <w:rPr>
                <w:rFonts w:ascii="Calibri" w:hAnsi="Calibri" w:cs="Calibri"/>
                <w:color w:val="000000"/>
                <w:sz w:val="16"/>
                <w:szCs w:val="16"/>
                <w:lang w:val="es-419" w:eastAsia="es-419"/>
              </w:rPr>
              <w:br/>
              <w:t>Los productos de PVC de desagüe deben cumplir las exigencias de la norma NBR 5688 “Sistemas domiciliarios de agua pluvial de desagüe sanitario y ventilación” y la NB 1070:2012.</w:t>
            </w:r>
          </w:p>
        </w:tc>
      </w:tr>
      <w:tr w:rsidR="00797119" w:rsidRPr="00902D9C" w14:paraId="1DC68C2B"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28C89473"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18</w:t>
            </w:r>
          </w:p>
        </w:tc>
        <w:tc>
          <w:tcPr>
            <w:tcW w:w="1680" w:type="dxa"/>
            <w:tcBorders>
              <w:top w:val="nil"/>
              <w:left w:val="nil"/>
              <w:bottom w:val="single" w:sz="4" w:space="0" w:color="000000"/>
              <w:right w:val="single" w:sz="4" w:space="0" w:color="000000"/>
            </w:tcBorders>
            <w:shd w:val="clear" w:color="auto" w:fill="auto"/>
            <w:noWrap/>
            <w:vAlign w:val="bottom"/>
            <w:hideMark/>
          </w:tcPr>
          <w:p w14:paraId="31F3D9C4"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CAJONERÍA ALTA MAS ACCESORIOS</w:t>
            </w:r>
          </w:p>
        </w:tc>
        <w:tc>
          <w:tcPr>
            <w:tcW w:w="607" w:type="dxa"/>
            <w:tcBorders>
              <w:top w:val="nil"/>
              <w:left w:val="nil"/>
              <w:bottom w:val="single" w:sz="4" w:space="0" w:color="000000"/>
              <w:right w:val="single" w:sz="4" w:space="0" w:color="000000"/>
            </w:tcBorders>
            <w:shd w:val="clear" w:color="auto" w:fill="auto"/>
            <w:noWrap/>
            <w:vAlign w:val="bottom"/>
            <w:hideMark/>
          </w:tcPr>
          <w:p w14:paraId="72F613CF"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M</w:t>
            </w:r>
          </w:p>
        </w:tc>
        <w:tc>
          <w:tcPr>
            <w:tcW w:w="7131" w:type="dxa"/>
            <w:tcBorders>
              <w:top w:val="nil"/>
              <w:left w:val="nil"/>
              <w:bottom w:val="single" w:sz="4" w:space="0" w:color="000000"/>
              <w:right w:val="single" w:sz="4" w:space="0" w:color="000000"/>
            </w:tcBorders>
            <w:shd w:val="clear" w:color="auto" w:fill="auto"/>
            <w:vAlign w:val="bottom"/>
            <w:hideMark/>
          </w:tcPr>
          <w:p w14:paraId="6562E3B5"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902D9C">
              <w:rPr>
                <w:rFonts w:ascii="Calibri" w:hAnsi="Calibri" w:cs="Calibri"/>
                <w:color w:val="000000"/>
                <w:sz w:val="16"/>
                <w:szCs w:val="16"/>
                <w:lang w:val="es-419" w:eastAsia="es-419"/>
              </w:rPr>
              <w:br/>
              <w:t>- La cajonería será de material melamina de 15mm de espesor.</w:t>
            </w:r>
            <w:r w:rsidRPr="00902D9C">
              <w:rPr>
                <w:rFonts w:ascii="Calibri" w:hAnsi="Calibri" w:cs="Calibri"/>
                <w:color w:val="000000"/>
                <w:sz w:val="16"/>
                <w:szCs w:val="16"/>
                <w:lang w:val="es-419" w:eastAsia="es-419"/>
              </w:rPr>
              <w:br/>
              <w:t>- Se usará tornillos y ramplús de 6”.</w:t>
            </w:r>
            <w:r w:rsidRPr="00902D9C">
              <w:rPr>
                <w:rFonts w:ascii="Calibri" w:hAnsi="Calibri" w:cs="Calibri"/>
                <w:color w:val="000000"/>
                <w:sz w:val="16"/>
                <w:szCs w:val="16"/>
                <w:lang w:val="es-419" w:eastAsia="es-419"/>
              </w:rPr>
              <w:br/>
              <w:t>- Se usarán bisagras de 2.5 pulgadas de buena calidad.</w:t>
            </w:r>
            <w:r w:rsidRPr="00902D9C">
              <w:rPr>
                <w:rFonts w:ascii="Calibri" w:hAnsi="Calibri" w:cs="Calibri"/>
                <w:color w:val="000000"/>
                <w:sz w:val="16"/>
                <w:szCs w:val="16"/>
                <w:lang w:val="es-419" w:eastAsia="es-419"/>
              </w:rPr>
              <w:br/>
              <w:t>- Jalones para material melánico.</w:t>
            </w:r>
            <w:r w:rsidRPr="00902D9C">
              <w:rPr>
                <w:rFonts w:ascii="Calibri" w:hAnsi="Calibri" w:cs="Calibri"/>
                <w:color w:val="000000"/>
                <w:sz w:val="16"/>
                <w:szCs w:val="16"/>
                <w:lang w:val="es-419" w:eastAsia="es-419"/>
              </w:rPr>
              <w:br/>
              <w:t>-Accesorios menores.</w:t>
            </w:r>
            <w:r w:rsidRPr="00902D9C">
              <w:rPr>
                <w:rFonts w:ascii="Calibri" w:hAnsi="Calibri" w:cs="Calibri"/>
                <w:color w:val="000000"/>
                <w:sz w:val="16"/>
                <w:szCs w:val="16"/>
                <w:lang w:val="es-419" w:eastAsia="es-419"/>
              </w:rPr>
              <w:br/>
              <w:t>Todas las partes visibles del inmueble tendrán acabado melánico y llevarán tapacantos.</w:t>
            </w:r>
            <w:r w:rsidRPr="00902D9C">
              <w:rPr>
                <w:rFonts w:ascii="Calibri" w:hAnsi="Calibri" w:cs="Calibri"/>
                <w:color w:val="000000"/>
                <w:sz w:val="16"/>
                <w:szCs w:val="16"/>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797119" w:rsidRPr="00902D9C" w14:paraId="5B11FF4B"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64FC194C"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19</w:t>
            </w:r>
          </w:p>
        </w:tc>
        <w:tc>
          <w:tcPr>
            <w:tcW w:w="1680" w:type="dxa"/>
            <w:tcBorders>
              <w:top w:val="nil"/>
              <w:left w:val="nil"/>
              <w:bottom w:val="single" w:sz="4" w:space="0" w:color="000000"/>
              <w:right w:val="single" w:sz="4" w:space="0" w:color="000000"/>
            </w:tcBorders>
            <w:shd w:val="clear" w:color="auto" w:fill="auto"/>
            <w:noWrap/>
            <w:vAlign w:val="bottom"/>
            <w:hideMark/>
          </w:tcPr>
          <w:p w14:paraId="366363FC"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CAJONERÍA BAJA PARA COCINA</w:t>
            </w:r>
          </w:p>
        </w:tc>
        <w:tc>
          <w:tcPr>
            <w:tcW w:w="607" w:type="dxa"/>
            <w:tcBorders>
              <w:top w:val="nil"/>
              <w:left w:val="nil"/>
              <w:bottom w:val="single" w:sz="4" w:space="0" w:color="000000"/>
              <w:right w:val="single" w:sz="4" w:space="0" w:color="000000"/>
            </w:tcBorders>
            <w:shd w:val="clear" w:color="auto" w:fill="auto"/>
            <w:noWrap/>
            <w:vAlign w:val="bottom"/>
            <w:hideMark/>
          </w:tcPr>
          <w:p w14:paraId="1DFF7930"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M</w:t>
            </w:r>
          </w:p>
        </w:tc>
        <w:tc>
          <w:tcPr>
            <w:tcW w:w="7131" w:type="dxa"/>
            <w:tcBorders>
              <w:top w:val="nil"/>
              <w:left w:val="nil"/>
              <w:bottom w:val="single" w:sz="4" w:space="0" w:color="000000"/>
              <w:right w:val="single" w:sz="4" w:space="0" w:color="000000"/>
            </w:tcBorders>
            <w:shd w:val="clear" w:color="auto" w:fill="auto"/>
            <w:vAlign w:val="bottom"/>
            <w:hideMark/>
          </w:tcPr>
          <w:p w14:paraId="6CD8FA94"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902D9C">
              <w:rPr>
                <w:rFonts w:ascii="Calibri" w:hAnsi="Calibri" w:cs="Calibri"/>
                <w:color w:val="000000"/>
                <w:sz w:val="16"/>
                <w:szCs w:val="16"/>
                <w:lang w:val="es-419" w:eastAsia="es-419"/>
              </w:rPr>
              <w:br/>
              <w:t>- La cajonería será de material melamina de 15mm de espesor.</w:t>
            </w:r>
            <w:r w:rsidRPr="00902D9C">
              <w:rPr>
                <w:rFonts w:ascii="Calibri" w:hAnsi="Calibri" w:cs="Calibri"/>
                <w:color w:val="000000"/>
                <w:sz w:val="16"/>
                <w:szCs w:val="16"/>
                <w:lang w:val="es-419" w:eastAsia="es-419"/>
              </w:rPr>
              <w:br/>
              <w:t>- Se usará tornillos y ramplús de 4”.</w:t>
            </w:r>
            <w:r w:rsidRPr="00902D9C">
              <w:rPr>
                <w:rFonts w:ascii="Calibri" w:hAnsi="Calibri" w:cs="Calibri"/>
                <w:color w:val="000000"/>
                <w:sz w:val="16"/>
                <w:szCs w:val="16"/>
                <w:lang w:val="es-419" w:eastAsia="es-419"/>
              </w:rPr>
              <w:br/>
              <w:t>- Se usarán bisagras de 2.5 pulgadas de buena calidad.</w:t>
            </w:r>
            <w:r w:rsidRPr="00902D9C">
              <w:rPr>
                <w:rFonts w:ascii="Calibri" w:hAnsi="Calibri" w:cs="Calibri"/>
                <w:color w:val="000000"/>
                <w:sz w:val="16"/>
                <w:szCs w:val="16"/>
                <w:lang w:val="es-419" w:eastAsia="es-419"/>
              </w:rPr>
              <w:br/>
              <w:t>- Jalones para material melánico.</w:t>
            </w:r>
            <w:r w:rsidRPr="00902D9C">
              <w:rPr>
                <w:rFonts w:ascii="Calibri" w:hAnsi="Calibri" w:cs="Calibri"/>
                <w:color w:val="000000"/>
                <w:sz w:val="16"/>
                <w:szCs w:val="16"/>
                <w:lang w:val="es-419" w:eastAsia="es-419"/>
              </w:rPr>
              <w:br/>
              <w:t>-       Accesorios menores.</w:t>
            </w:r>
            <w:r w:rsidRPr="00902D9C">
              <w:rPr>
                <w:rFonts w:ascii="Calibri" w:hAnsi="Calibri" w:cs="Calibri"/>
                <w:color w:val="000000"/>
                <w:sz w:val="16"/>
                <w:szCs w:val="16"/>
                <w:lang w:val="es-419" w:eastAsia="es-419"/>
              </w:rPr>
              <w:br/>
              <w:t>Todas las partes visibles del inmueble tendrán acabado melánico y llevarán tapacantos.</w:t>
            </w:r>
            <w:r w:rsidRPr="00902D9C">
              <w:rPr>
                <w:rFonts w:ascii="Calibri" w:hAnsi="Calibri" w:cs="Calibri"/>
                <w:color w:val="000000"/>
                <w:sz w:val="16"/>
                <w:szCs w:val="16"/>
                <w:lang w:val="es-419" w:eastAsia="es-419"/>
              </w:rPr>
              <w:br/>
              <w:t xml:space="preserve">Cualquier alteración o daño del producto antes, durante y después del transporte será de entera </w:t>
            </w:r>
            <w:r w:rsidRPr="00902D9C">
              <w:rPr>
                <w:rFonts w:ascii="Calibri" w:hAnsi="Calibri" w:cs="Calibri"/>
                <w:color w:val="000000"/>
                <w:sz w:val="16"/>
                <w:szCs w:val="16"/>
                <w:lang w:val="es-419" w:eastAsia="es-419"/>
              </w:rPr>
              <w:lastRenderedPageBreak/>
              <w:t>responsabilidad de la Entidad Ejecutora la cual tiene la obligación de garantizar que el material de referencia sea de buena calidad y acabado.</w:t>
            </w:r>
          </w:p>
        </w:tc>
      </w:tr>
      <w:tr w:rsidR="00797119" w:rsidRPr="00902D9C" w14:paraId="5939622D"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5C7BC014"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lastRenderedPageBreak/>
              <w:t>20</w:t>
            </w:r>
          </w:p>
        </w:tc>
        <w:tc>
          <w:tcPr>
            <w:tcW w:w="1680" w:type="dxa"/>
            <w:tcBorders>
              <w:top w:val="nil"/>
              <w:left w:val="nil"/>
              <w:bottom w:val="single" w:sz="4" w:space="0" w:color="000000"/>
              <w:right w:val="single" w:sz="4" w:space="0" w:color="000000"/>
            </w:tcBorders>
            <w:shd w:val="clear" w:color="auto" w:fill="auto"/>
            <w:noWrap/>
            <w:vAlign w:val="bottom"/>
            <w:hideMark/>
          </w:tcPr>
          <w:p w14:paraId="1284A552"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 xml:space="preserve">CALAMINA GALVANIZADA ONDULADA NRO 28 PREPINTADA </w:t>
            </w:r>
          </w:p>
        </w:tc>
        <w:tc>
          <w:tcPr>
            <w:tcW w:w="607" w:type="dxa"/>
            <w:tcBorders>
              <w:top w:val="nil"/>
              <w:left w:val="nil"/>
              <w:bottom w:val="single" w:sz="4" w:space="0" w:color="000000"/>
              <w:right w:val="single" w:sz="4" w:space="0" w:color="000000"/>
            </w:tcBorders>
            <w:shd w:val="clear" w:color="auto" w:fill="auto"/>
            <w:noWrap/>
            <w:vAlign w:val="bottom"/>
            <w:hideMark/>
          </w:tcPr>
          <w:p w14:paraId="05C6FD67"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M2</w:t>
            </w:r>
          </w:p>
        </w:tc>
        <w:tc>
          <w:tcPr>
            <w:tcW w:w="7131" w:type="dxa"/>
            <w:tcBorders>
              <w:top w:val="nil"/>
              <w:left w:val="nil"/>
              <w:bottom w:val="single" w:sz="4" w:space="0" w:color="000000"/>
              <w:right w:val="single" w:sz="4" w:space="0" w:color="000000"/>
            </w:tcBorders>
            <w:shd w:val="clear" w:color="auto" w:fill="auto"/>
            <w:vAlign w:val="bottom"/>
            <w:hideMark/>
          </w:tcPr>
          <w:p w14:paraId="3DF41E40"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902D9C">
              <w:rPr>
                <w:rFonts w:ascii="Calibri" w:hAnsi="Calibri" w:cs="Calibri"/>
                <w:color w:val="000000"/>
                <w:sz w:val="16"/>
                <w:szCs w:val="16"/>
                <w:lang w:val="es-419" w:eastAsia="es-419"/>
              </w:rPr>
              <w:br/>
              <w:t xml:space="preserve">Las planchas galvanizadas onduladas deben tener un acabado superficial libre de defectos como huecos, exfoliaciones, defectos de laminación, óxido blanco, manchas, etc. que sean perjudiciales para su uso práctico. </w:t>
            </w:r>
            <w:r w:rsidRPr="00902D9C">
              <w:rPr>
                <w:rFonts w:ascii="Calibri" w:hAnsi="Calibri" w:cs="Calibri"/>
                <w:color w:val="000000"/>
                <w:sz w:val="16"/>
                <w:szCs w:val="16"/>
                <w:lang w:val="es-419" w:eastAsia="es-419"/>
              </w:rPr>
              <w:br/>
              <w:t xml:space="preserve">La calamina galvanizada deberá ser acanalada ondulada y </w:t>
            </w:r>
            <w:proofErr w:type="spellStart"/>
            <w:r w:rsidRPr="00902D9C">
              <w:rPr>
                <w:rFonts w:ascii="Calibri" w:hAnsi="Calibri" w:cs="Calibri"/>
                <w:color w:val="000000"/>
                <w:sz w:val="16"/>
                <w:szCs w:val="16"/>
                <w:lang w:val="es-419" w:eastAsia="es-419"/>
              </w:rPr>
              <w:t>prepintada</w:t>
            </w:r>
            <w:proofErr w:type="spellEnd"/>
            <w:r w:rsidRPr="00902D9C">
              <w:rPr>
                <w:rFonts w:ascii="Calibri" w:hAnsi="Calibri" w:cs="Calibri"/>
                <w:color w:val="000000"/>
                <w:sz w:val="16"/>
                <w:szCs w:val="16"/>
                <w:lang w:val="es-419" w:eastAsia="es-419"/>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797119" w:rsidRPr="00902D9C" w14:paraId="77272773"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09784BE4"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21</w:t>
            </w:r>
          </w:p>
        </w:tc>
        <w:tc>
          <w:tcPr>
            <w:tcW w:w="1680" w:type="dxa"/>
            <w:tcBorders>
              <w:top w:val="nil"/>
              <w:left w:val="nil"/>
              <w:bottom w:val="single" w:sz="4" w:space="0" w:color="000000"/>
              <w:right w:val="single" w:sz="4" w:space="0" w:color="000000"/>
            </w:tcBorders>
            <w:shd w:val="clear" w:color="auto" w:fill="auto"/>
            <w:noWrap/>
            <w:vAlign w:val="bottom"/>
            <w:hideMark/>
          </w:tcPr>
          <w:p w14:paraId="670420C0"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CANALETA DE CALAMINA GALVANIZADA NRO 28 CORTE 33</w:t>
            </w:r>
          </w:p>
        </w:tc>
        <w:tc>
          <w:tcPr>
            <w:tcW w:w="607" w:type="dxa"/>
            <w:tcBorders>
              <w:top w:val="nil"/>
              <w:left w:val="nil"/>
              <w:bottom w:val="single" w:sz="4" w:space="0" w:color="000000"/>
              <w:right w:val="single" w:sz="4" w:space="0" w:color="000000"/>
            </w:tcBorders>
            <w:shd w:val="clear" w:color="auto" w:fill="auto"/>
            <w:noWrap/>
            <w:vAlign w:val="bottom"/>
            <w:hideMark/>
          </w:tcPr>
          <w:p w14:paraId="24694510"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M</w:t>
            </w:r>
          </w:p>
        </w:tc>
        <w:tc>
          <w:tcPr>
            <w:tcW w:w="7131" w:type="dxa"/>
            <w:tcBorders>
              <w:top w:val="nil"/>
              <w:left w:val="nil"/>
              <w:bottom w:val="single" w:sz="4" w:space="0" w:color="000000"/>
              <w:right w:val="single" w:sz="4" w:space="0" w:color="000000"/>
            </w:tcBorders>
            <w:shd w:val="clear" w:color="auto" w:fill="auto"/>
            <w:vAlign w:val="bottom"/>
            <w:hideMark/>
          </w:tcPr>
          <w:p w14:paraId="758B2C15"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 xml:space="preserve">Canaletas se construirán con calamina plana galvanizada </w:t>
            </w:r>
            <w:proofErr w:type="spellStart"/>
            <w:r w:rsidRPr="00902D9C">
              <w:rPr>
                <w:rFonts w:ascii="Calibri" w:hAnsi="Calibri" w:cs="Calibri"/>
                <w:color w:val="000000"/>
                <w:sz w:val="16"/>
                <w:szCs w:val="16"/>
                <w:lang w:val="es-419" w:eastAsia="es-419"/>
              </w:rPr>
              <w:t>Nº</w:t>
            </w:r>
            <w:proofErr w:type="spellEnd"/>
            <w:r w:rsidRPr="00902D9C">
              <w:rPr>
                <w:rFonts w:ascii="Calibri" w:hAnsi="Calibri" w:cs="Calibri"/>
                <w:color w:val="000000"/>
                <w:sz w:val="16"/>
                <w:szCs w:val="16"/>
                <w:lang w:val="es-419" w:eastAsia="es-419"/>
              </w:rPr>
              <w:t xml:space="preserve"> 28 de 33 cm de desarrollo.  Todos los empalmes y/o uniones en canaletas con 5 cm. de traslape se </w:t>
            </w:r>
            <w:proofErr w:type="gramStart"/>
            <w:r w:rsidRPr="00902D9C">
              <w:rPr>
                <w:rFonts w:ascii="Calibri" w:hAnsi="Calibri" w:cs="Calibri"/>
                <w:color w:val="000000"/>
                <w:sz w:val="16"/>
                <w:szCs w:val="16"/>
                <w:lang w:val="es-419" w:eastAsia="es-419"/>
              </w:rPr>
              <w:t>efectuaran</w:t>
            </w:r>
            <w:proofErr w:type="gramEnd"/>
            <w:r w:rsidRPr="00902D9C">
              <w:rPr>
                <w:rFonts w:ascii="Calibri" w:hAnsi="Calibri" w:cs="Calibri"/>
                <w:color w:val="000000"/>
                <w:sz w:val="16"/>
                <w:szCs w:val="16"/>
                <w:lang w:val="es-419" w:eastAsia="es-419"/>
              </w:rPr>
              <w:t xml:space="preserve"> con tres remaches de aluminio 3/16”x1/4” en el fondo y soldadura de estaño en las uniones de ambas caras. Las canaletas se </w:t>
            </w:r>
            <w:proofErr w:type="gramStart"/>
            <w:r w:rsidRPr="00902D9C">
              <w:rPr>
                <w:rFonts w:ascii="Calibri" w:hAnsi="Calibri" w:cs="Calibri"/>
                <w:color w:val="000000"/>
                <w:sz w:val="16"/>
                <w:szCs w:val="16"/>
                <w:lang w:val="es-419" w:eastAsia="es-419"/>
              </w:rPr>
              <w:t>instalaran</w:t>
            </w:r>
            <w:proofErr w:type="gramEnd"/>
            <w:r w:rsidRPr="00902D9C">
              <w:rPr>
                <w:rFonts w:ascii="Calibri" w:hAnsi="Calibri" w:cs="Calibri"/>
                <w:color w:val="000000"/>
                <w:sz w:val="16"/>
                <w:szCs w:val="16"/>
                <w:lang w:val="es-419" w:eastAsia="es-419"/>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797119" w:rsidRPr="00902D9C" w14:paraId="43BE0BF0"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34215081"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22</w:t>
            </w:r>
          </w:p>
        </w:tc>
        <w:tc>
          <w:tcPr>
            <w:tcW w:w="1680" w:type="dxa"/>
            <w:tcBorders>
              <w:top w:val="nil"/>
              <w:left w:val="nil"/>
              <w:bottom w:val="single" w:sz="4" w:space="0" w:color="000000"/>
              <w:right w:val="single" w:sz="4" w:space="0" w:color="000000"/>
            </w:tcBorders>
            <w:shd w:val="clear" w:color="auto" w:fill="auto"/>
            <w:noWrap/>
            <w:vAlign w:val="bottom"/>
            <w:hideMark/>
          </w:tcPr>
          <w:p w14:paraId="7D1A23BA"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CAÑERÍA DE ALUMINIO 1/2" (BRAZO DE DUCHA)</w:t>
            </w:r>
          </w:p>
        </w:tc>
        <w:tc>
          <w:tcPr>
            <w:tcW w:w="607" w:type="dxa"/>
            <w:tcBorders>
              <w:top w:val="nil"/>
              <w:left w:val="nil"/>
              <w:bottom w:val="single" w:sz="4" w:space="0" w:color="000000"/>
              <w:right w:val="single" w:sz="4" w:space="0" w:color="000000"/>
            </w:tcBorders>
            <w:shd w:val="clear" w:color="auto" w:fill="auto"/>
            <w:noWrap/>
            <w:vAlign w:val="bottom"/>
            <w:hideMark/>
          </w:tcPr>
          <w:p w14:paraId="6ED97F9E"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PZA</w:t>
            </w:r>
          </w:p>
        </w:tc>
        <w:tc>
          <w:tcPr>
            <w:tcW w:w="7131" w:type="dxa"/>
            <w:tcBorders>
              <w:top w:val="nil"/>
              <w:left w:val="nil"/>
              <w:bottom w:val="single" w:sz="4" w:space="0" w:color="000000"/>
              <w:right w:val="single" w:sz="4" w:space="0" w:color="000000"/>
            </w:tcBorders>
            <w:shd w:val="clear" w:color="auto" w:fill="auto"/>
            <w:vAlign w:val="bottom"/>
            <w:hideMark/>
          </w:tcPr>
          <w:p w14:paraId="2901C3B7"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 xml:space="preserve">Este material es empleado para la instalación de ducha eléctrica, para una mejor </w:t>
            </w:r>
            <w:proofErr w:type="spellStart"/>
            <w:r w:rsidRPr="00902D9C">
              <w:rPr>
                <w:rFonts w:ascii="Calibri" w:hAnsi="Calibri" w:cs="Calibri"/>
                <w:color w:val="000000"/>
                <w:sz w:val="16"/>
                <w:szCs w:val="16"/>
                <w:lang w:val="es-419" w:eastAsia="es-419"/>
              </w:rPr>
              <w:t>ubicacion</w:t>
            </w:r>
            <w:proofErr w:type="spellEnd"/>
            <w:r w:rsidRPr="00902D9C">
              <w:rPr>
                <w:rFonts w:ascii="Calibri" w:hAnsi="Calibri" w:cs="Calibri"/>
                <w:color w:val="000000"/>
                <w:sz w:val="16"/>
                <w:szCs w:val="16"/>
                <w:lang w:val="es-419" w:eastAsia="es-419"/>
              </w:rPr>
              <w:t xml:space="preserve"> considerar los planos </w:t>
            </w:r>
            <w:proofErr w:type="spellStart"/>
            <w:r w:rsidRPr="00902D9C">
              <w:rPr>
                <w:rFonts w:ascii="Calibri" w:hAnsi="Calibri" w:cs="Calibri"/>
                <w:color w:val="000000"/>
                <w:sz w:val="16"/>
                <w:szCs w:val="16"/>
                <w:lang w:val="es-419" w:eastAsia="es-419"/>
              </w:rPr>
              <w:t>arquitectonicos</w:t>
            </w:r>
            <w:proofErr w:type="spellEnd"/>
            <w:r w:rsidRPr="00902D9C">
              <w:rPr>
                <w:rFonts w:ascii="Calibri" w:hAnsi="Calibri" w:cs="Calibri"/>
                <w:color w:val="000000"/>
                <w:sz w:val="16"/>
                <w:szCs w:val="16"/>
                <w:lang w:val="es-419" w:eastAsia="es-419"/>
              </w:rPr>
              <w:t xml:space="preserve"> del proyecto, </w:t>
            </w:r>
            <w:proofErr w:type="spellStart"/>
            <w:r w:rsidRPr="00902D9C">
              <w:rPr>
                <w:rFonts w:ascii="Calibri" w:hAnsi="Calibri" w:cs="Calibri"/>
                <w:color w:val="000000"/>
                <w:sz w:val="16"/>
                <w:szCs w:val="16"/>
                <w:lang w:val="es-419" w:eastAsia="es-419"/>
              </w:rPr>
              <w:t>asi</w:t>
            </w:r>
            <w:proofErr w:type="spellEnd"/>
            <w:r w:rsidRPr="00902D9C">
              <w:rPr>
                <w:rFonts w:ascii="Calibri" w:hAnsi="Calibri" w:cs="Calibri"/>
                <w:color w:val="000000"/>
                <w:sz w:val="16"/>
                <w:szCs w:val="16"/>
                <w:lang w:val="es-419" w:eastAsia="es-419"/>
              </w:rPr>
              <w:t xml:space="preserve"> como las </w:t>
            </w:r>
            <w:proofErr w:type="spellStart"/>
            <w:r w:rsidRPr="00902D9C">
              <w:rPr>
                <w:rFonts w:ascii="Calibri" w:hAnsi="Calibri" w:cs="Calibri"/>
                <w:color w:val="000000"/>
                <w:sz w:val="16"/>
                <w:szCs w:val="16"/>
                <w:lang w:val="es-419" w:eastAsia="es-419"/>
              </w:rPr>
              <w:t>caracteristicas</w:t>
            </w:r>
            <w:proofErr w:type="spellEnd"/>
            <w:r w:rsidRPr="00902D9C">
              <w:rPr>
                <w:rFonts w:ascii="Calibri" w:hAnsi="Calibri" w:cs="Calibri"/>
                <w:color w:val="000000"/>
                <w:sz w:val="16"/>
                <w:szCs w:val="16"/>
                <w:lang w:val="es-419" w:eastAsia="es-419"/>
              </w:rPr>
              <w:t xml:space="preserve"> de la </w:t>
            </w:r>
            <w:proofErr w:type="spellStart"/>
            <w:r w:rsidRPr="00902D9C">
              <w:rPr>
                <w:rFonts w:ascii="Calibri" w:hAnsi="Calibri" w:cs="Calibri"/>
                <w:color w:val="000000"/>
                <w:sz w:val="16"/>
                <w:szCs w:val="16"/>
                <w:lang w:val="es-419" w:eastAsia="es-419"/>
              </w:rPr>
              <w:t>cañeria</w:t>
            </w:r>
            <w:proofErr w:type="spellEnd"/>
            <w:r w:rsidRPr="00902D9C">
              <w:rPr>
                <w:rFonts w:ascii="Calibri" w:hAnsi="Calibri" w:cs="Calibri"/>
                <w:color w:val="000000"/>
                <w:sz w:val="16"/>
                <w:szCs w:val="16"/>
                <w:lang w:val="es-419" w:eastAsia="es-419"/>
              </w:rPr>
              <w:t>, deberá ser de dimensiones de ½”, de material de aluminio de alta calidad, con una excelente resistencia a corrosión, alta capacidad de intercambio térmico, y de buena calidad.</w:t>
            </w:r>
          </w:p>
        </w:tc>
      </w:tr>
      <w:tr w:rsidR="00797119" w:rsidRPr="00902D9C" w14:paraId="433DF963"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6CDCC276"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23</w:t>
            </w:r>
          </w:p>
        </w:tc>
        <w:tc>
          <w:tcPr>
            <w:tcW w:w="1680" w:type="dxa"/>
            <w:tcBorders>
              <w:top w:val="nil"/>
              <w:left w:val="nil"/>
              <w:bottom w:val="single" w:sz="4" w:space="0" w:color="000000"/>
              <w:right w:val="single" w:sz="4" w:space="0" w:color="000000"/>
            </w:tcBorders>
            <w:shd w:val="clear" w:color="auto" w:fill="auto"/>
            <w:noWrap/>
            <w:vAlign w:val="bottom"/>
            <w:hideMark/>
          </w:tcPr>
          <w:p w14:paraId="6C1D259F"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CEMENTO BLANCO</w:t>
            </w:r>
          </w:p>
        </w:tc>
        <w:tc>
          <w:tcPr>
            <w:tcW w:w="607" w:type="dxa"/>
            <w:tcBorders>
              <w:top w:val="nil"/>
              <w:left w:val="nil"/>
              <w:bottom w:val="single" w:sz="4" w:space="0" w:color="000000"/>
              <w:right w:val="single" w:sz="4" w:space="0" w:color="000000"/>
            </w:tcBorders>
            <w:shd w:val="clear" w:color="auto" w:fill="auto"/>
            <w:noWrap/>
            <w:vAlign w:val="bottom"/>
            <w:hideMark/>
          </w:tcPr>
          <w:p w14:paraId="35392F3C"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KG</w:t>
            </w:r>
          </w:p>
        </w:tc>
        <w:tc>
          <w:tcPr>
            <w:tcW w:w="7131" w:type="dxa"/>
            <w:tcBorders>
              <w:top w:val="nil"/>
              <w:left w:val="nil"/>
              <w:bottom w:val="single" w:sz="4" w:space="0" w:color="000000"/>
              <w:right w:val="single" w:sz="4" w:space="0" w:color="000000"/>
            </w:tcBorders>
            <w:shd w:val="clear" w:color="auto" w:fill="auto"/>
            <w:vAlign w:val="bottom"/>
            <w:hideMark/>
          </w:tcPr>
          <w:p w14:paraId="6DD5EEFB"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El cemento blanco es un tipo de cemento elaborado con los mismos componentes que el tradicional, pero con algunas características especiales y diferencias en la temperatura de cocción que le otorgan ese aspecto tan particular.</w:t>
            </w:r>
            <w:r w:rsidRPr="00902D9C">
              <w:rPr>
                <w:rFonts w:ascii="Calibri" w:hAnsi="Calibri" w:cs="Calibri"/>
                <w:color w:val="000000"/>
                <w:sz w:val="16"/>
                <w:szCs w:val="16"/>
                <w:lang w:val="es-419" w:eastAsia="es-419"/>
              </w:rPr>
              <w:br/>
              <w:t xml:space="preserve">El ingrediente distintivo en su elaboración es la caliza, la cual es de una calidad superior y presenta bajos niveles de hierro. </w:t>
            </w:r>
            <w:r w:rsidRPr="00902D9C">
              <w:rPr>
                <w:rFonts w:ascii="Calibri" w:hAnsi="Calibri" w:cs="Calibri"/>
                <w:color w:val="000000"/>
                <w:sz w:val="16"/>
                <w:szCs w:val="16"/>
                <w:lang w:val="es-419" w:eastAsia="es-419"/>
              </w:rPr>
              <w:br/>
              <w:t>El cemento blanco es compatible con todos los materiales de construcción convencionales, siendo útil en la edificación de columnas, losas y pisos, entre otros trabajos.</w:t>
            </w:r>
            <w:r w:rsidRPr="00902D9C">
              <w:rPr>
                <w:rFonts w:ascii="Calibri" w:hAnsi="Calibri" w:cs="Calibri"/>
                <w:color w:val="000000"/>
                <w:sz w:val="16"/>
                <w:szCs w:val="16"/>
                <w:lang w:val="es-419" w:eastAsia="es-419"/>
              </w:rPr>
              <w:br/>
              <w:t>Además, su particular tonalidad lo convierte en un componente perfecto para lograr increíbles acabados artísticos.</w:t>
            </w:r>
            <w:r w:rsidRPr="00902D9C">
              <w:rPr>
                <w:rFonts w:ascii="Calibri" w:hAnsi="Calibri" w:cs="Calibri"/>
                <w:color w:val="000000"/>
                <w:sz w:val="16"/>
                <w:szCs w:val="16"/>
                <w:lang w:val="es-419" w:eastAsia="es-419"/>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902D9C">
              <w:rPr>
                <w:rFonts w:ascii="Calibri" w:hAnsi="Calibri" w:cs="Calibri"/>
                <w:color w:val="000000"/>
                <w:sz w:val="16"/>
                <w:szCs w:val="16"/>
                <w:lang w:val="es-419" w:eastAsia="es-419"/>
              </w:rPr>
              <w:t>tirol</w:t>
            </w:r>
            <w:proofErr w:type="spellEnd"/>
            <w:r w:rsidRPr="00902D9C">
              <w:rPr>
                <w:rFonts w:ascii="Calibri" w:hAnsi="Calibri" w:cs="Calibri"/>
                <w:color w:val="000000"/>
                <w:sz w:val="16"/>
                <w:szCs w:val="16"/>
                <w:lang w:val="es-419" w:eastAsia="es-419"/>
              </w:rPr>
              <w:t xml:space="preserve"> y determinados empastados.</w:t>
            </w:r>
            <w:r w:rsidRPr="00902D9C">
              <w:rPr>
                <w:rFonts w:ascii="Calibri" w:hAnsi="Calibri" w:cs="Calibri"/>
                <w:color w:val="000000"/>
                <w:sz w:val="16"/>
                <w:szCs w:val="16"/>
                <w:lang w:val="es-419" w:eastAsia="es-419"/>
              </w:rPr>
              <w:br/>
              <w:t>El cemento blanco está compuesto por:</w:t>
            </w:r>
            <w:r w:rsidRPr="00902D9C">
              <w:rPr>
                <w:rFonts w:ascii="Calibri" w:hAnsi="Calibri" w:cs="Calibri"/>
                <w:color w:val="000000"/>
                <w:sz w:val="16"/>
                <w:szCs w:val="16"/>
                <w:lang w:val="es-419" w:eastAsia="es-419"/>
              </w:rPr>
              <w:br/>
              <w:t>Caliza: un 75/85% del cemento blanco está compuesto por este tipo de roca de gran pureza química, en cuya composición destacan la calcita y la dolomita. Cuando se calcina, da lugar a la cal.</w:t>
            </w:r>
            <w:r w:rsidRPr="00902D9C">
              <w:rPr>
                <w:rFonts w:ascii="Calibri" w:hAnsi="Calibri" w:cs="Calibri"/>
                <w:color w:val="000000"/>
                <w:sz w:val="16"/>
                <w:szCs w:val="16"/>
                <w:lang w:val="es-419" w:eastAsia="es-419"/>
              </w:rPr>
              <w:br/>
              <w:t>Caolín: es un tipo de arcilla muy pura, que presenta un bajo contenido de hierro. Es blanda, blanca y tiene una plasticidad variable que permite retener el color durante la cocción.</w:t>
            </w:r>
            <w:r w:rsidRPr="00902D9C">
              <w:rPr>
                <w:rFonts w:ascii="Calibri" w:hAnsi="Calibri" w:cs="Calibri"/>
                <w:color w:val="000000"/>
                <w:sz w:val="16"/>
                <w:szCs w:val="16"/>
                <w:lang w:val="es-419" w:eastAsia="es-419"/>
              </w:rPr>
              <w:br/>
              <w:t>Yeso: este mineral también se encuentra en la composición del cemento blanco. Es primordial que sea lo más puro posible (entre un 80 u 90%) para que regule a la perfección la hidratación y el fraguado del cemento.</w:t>
            </w:r>
          </w:p>
        </w:tc>
      </w:tr>
      <w:tr w:rsidR="00797119" w:rsidRPr="00902D9C" w14:paraId="61BDEB1F"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3B951B83"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24</w:t>
            </w:r>
          </w:p>
        </w:tc>
        <w:tc>
          <w:tcPr>
            <w:tcW w:w="1680" w:type="dxa"/>
            <w:tcBorders>
              <w:top w:val="nil"/>
              <w:left w:val="nil"/>
              <w:bottom w:val="single" w:sz="4" w:space="0" w:color="000000"/>
              <w:right w:val="single" w:sz="4" w:space="0" w:color="000000"/>
            </w:tcBorders>
            <w:shd w:val="clear" w:color="auto" w:fill="auto"/>
            <w:noWrap/>
            <w:vAlign w:val="bottom"/>
            <w:hideMark/>
          </w:tcPr>
          <w:p w14:paraId="624D548B"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CEMENTO COLA</w:t>
            </w:r>
          </w:p>
        </w:tc>
        <w:tc>
          <w:tcPr>
            <w:tcW w:w="607" w:type="dxa"/>
            <w:tcBorders>
              <w:top w:val="nil"/>
              <w:left w:val="nil"/>
              <w:bottom w:val="single" w:sz="4" w:space="0" w:color="000000"/>
              <w:right w:val="single" w:sz="4" w:space="0" w:color="000000"/>
            </w:tcBorders>
            <w:shd w:val="clear" w:color="auto" w:fill="auto"/>
            <w:noWrap/>
            <w:vAlign w:val="bottom"/>
            <w:hideMark/>
          </w:tcPr>
          <w:p w14:paraId="4BB13E2C"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KG</w:t>
            </w:r>
          </w:p>
        </w:tc>
        <w:tc>
          <w:tcPr>
            <w:tcW w:w="7131" w:type="dxa"/>
            <w:tcBorders>
              <w:top w:val="nil"/>
              <w:left w:val="nil"/>
              <w:bottom w:val="single" w:sz="4" w:space="0" w:color="000000"/>
              <w:right w:val="single" w:sz="4" w:space="0" w:color="000000"/>
            </w:tcBorders>
            <w:shd w:val="clear" w:color="auto" w:fill="auto"/>
            <w:vAlign w:val="bottom"/>
            <w:hideMark/>
          </w:tcPr>
          <w:p w14:paraId="69AB0A7A"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Es un mortero al que se le ha añadido pegamento y que se usa para pegar cerámica o revestimiento. Se puede utilizar tanto en interior como en exterior. Se puede encontrar en gris y en blanco.</w:t>
            </w:r>
            <w:r w:rsidRPr="00902D9C">
              <w:rPr>
                <w:rFonts w:ascii="Calibri" w:hAnsi="Calibri" w:cs="Calibri"/>
                <w:color w:val="000000"/>
                <w:sz w:val="16"/>
                <w:szCs w:val="16"/>
                <w:lang w:val="es-419" w:eastAsia="es-419"/>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902D9C">
              <w:rPr>
                <w:rFonts w:ascii="Calibri" w:hAnsi="Calibri" w:cs="Calibri"/>
                <w:color w:val="000000"/>
                <w:sz w:val="16"/>
                <w:szCs w:val="16"/>
                <w:lang w:val="es-419" w:eastAsia="es-419"/>
              </w:rPr>
              <w:br/>
              <w:t>El cemento cola será de producción reciente y debe ser provisto en obra en envases cerrados y originales. El almacenamiento y manipuleo deberá seguir las indicaciones del proveedor del material.</w:t>
            </w:r>
            <w:r w:rsidRPr="00902D9C">
              <w:rPr>
                <w:rFonts w:ascii="Calibri" w:hAnsi="Calibri" w:cs="Calibri"/>
                <w:color w:val="000000"/>
                <w:sz w:val="16"/>
                <w:szCs w:val="16"/>
                <w:lang w:val="es-419" w:eastAsia="es-419"/>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902D9C">
              <w:rPr>
                <w:rFonts w:ascii="Calibri" w:hAnsi="Calibri" w:cs="Calibri"/>
                <w:color w:val="000000"/>
                <w:sz w:val="16"/>
                <w:szCs w:val="16"/>
                <w:lang w:val="es-419" w:eastAsia="es-419"/>
              </w:rPr>
              <w:br/>
              <w:t>Tendrá las siguientes características:</w:t>
            </w:r>
            <w:r w:rsidRPr="00902D9C">
              <w:rPr>
                <w:rFonts w:ascii="Calibri" w:hAnsi="Calibri" w:cs="Calibri"/>
                <w:color w:val="000000"/>
                <w:sz w:val="16"/>
                <w:szCs w:val="16"/>
                <w:lang w:val="es-419" w:eastAsia="es-419"/>
              </w:rPr>
              <w:br/>
              <w:t>• Excelente grado de retención de agua Conforme UNE-EN 12004-Anexo ZA Agua de amasado 26 ± 2%</w:t>
            </w:r>
            <w:r w:rsidRPr="00902D9C">
              <w:rPr>
                <w:rFonts w:ascii="Calibri" w:hAnsi="Calibri" w:cs="Calibri"/>
                <w:color w:val="000000"/>
                <w:sz w:val="16"/>
                <w:szCs w:val="16"/>
                <w:lang w:val="es-419" w:eastAsia="es-419"/>
              </w:rPr>
              <w:br/>
            </w:r>
            <w:r w:rsidRPr="00902D9C">
              <w:rPr>
                <w:rFonts w:ascii="Calibri" w:hAnsi="Calibri" w:cs="Calibri"/>
                <w:color w:val="000000"/>
                <w:sz w:val="16"/>
                <w:szCs w:val="16"/>
                <w:lang w:val="es-419" w:eastAsia="es-419"/>
              </w:rPr>
              <w:lastRenderedPageBreak/>
              <w:t>• Temperatura de aplicación +5ºC a +35ºC</w:t>
            </w:r>
            <w:r w:rsidRPr="00902D9C">
              <w:rPr>
                <w:rFonts w:ascii="Calibri" w:hAnsi="Calibri" w:cs="Calibri"/>
                <w:color w:val="000000"/>
                <w:sz w:val="16"/>
                <w:szCs w:val="16"/>
                <w:lang w:val="es-419" w:eastAsia="es-419"/>
              </w:rPr>
              <w:br/>
              <w:t>• Tiempo de vida de la mezcla 2 horas</w:t>
            </w:r>
            <w:r w:rsidRPr="00902D9C">
              <w:rPr>
                <w:rFonts w:ascii="Calibri" w:hAnsi="Calibri" w:cs="Calibri"/>
                <w:color w:val="000000"/>
                <w:sz w:val="16"/>
                <w:szCs w:val="16"/>
                <w:lang w:val="es-419" w:eastAsia="es-419"/>
              </w:rPr>
              <w:br/>
              <w:t>• Tiempo de ajuste de las baldosas 30 minutos</w:t>
            </w:r>
            <w:r w:rsidRPr="00902D9C">
              <w:rPr>
                <w:rFonts w:ascii="Calibri" w:hAnsi="Calibri" w:cs="Calibri"/>
                <w:color w:val="000000"/>
                <w:sz w:val="16"/>
                <w:szCs w:val="16"/>
                <w:lang w:val="es-419" w:eastAsia="es-419"/>
              </w:rPr>
              <w:br/>
              <w:t>• Relleno de juntas 24 horas</w:t>
            </w:r>
            <w:r w:rsidRPr="00902D9C">
              <w:rPr>
                <w:rFonts w:ascii="Calibri" w:hAnsi="Calibri" w:cs="Calibri"/>
                <w:color w:val="000000"/>
                <w:sz w:val="16"/>
                <w:szCs w:val="16"/>
                <w:lang w:val="es-419" w:eastAsia="es-419"/>
              </w:rPr>
              <w:br/>
              <w:t>• Reacción al fuego</w:t>
            </w:r>
            <w:r w:rsidRPr="00902D9C">
              <w:rPr>
                <w:rFonts w:ascii="Calibri" w:hAnsi="Calibri" w:cs="Calibri"/>
                <w:color w:val="000000"/>
                <w:sz w:val="16"/>
                <w:szCs w:val="16"/>
                <w:lang w:val="es-419" w:eastAsia="es-419"/>
              </w:rPr>
              <w:br/>
              <w:t>• Tiempo abierto 20 minutos</w:t>
            </w:r>
            <w:r w:rsidRPr="00902D9C">
              <w:rPr>
                <w:rFonts w:ascii="Calibri" w:hAnsi="Calibri" w:cs="Calibri"/>
                <w:color w:val="000000"/>
                <w:sz w:val="16"/>
                <w:szCs w:val="16"/>
                <w:lang w:val="es-419" w:eastAsia="es-419"/>
              </w:rPr>
              <w:br/>
              <w:t>• Adherencia inicial ≥ 0.5 N/mm</w:t>
            </w:r>
            <w:r w:rsidRPr="00902D9C">
              <w:rPr>
                <w:rFonts w:ascii="Calibri" w:hAnsi="Calibri" w:cs="Calibri"/>
                <w:color w:val="000000"/>
                <w:sz w:val="16"/>
                <w:szCs w:val="16"/>
                <w:lang w:val="es-419" w:eastAsia="es-419"/>
              </w:rPr>
              <w:br/>
              <w:t>• Adherencia tras inmersión en agua ≥ 0.5 N/mm2</w:t>
            </w:r>
            <w:r w:rsidRPr="00902D9C">
              <w:rPr>
                <w:rFonts w:ascii="Calibri" w:hAnsi="Calibri" w:cs="Calibri"/>
                <w:color w:val="000000"/>
                <w:sz w:val="16"/>
                <w:szCs w:val="16"/>
                <w:lang w:val="es-419" w:eastAsia="es-419"/>
              </w:rPr>
              <w:br/>
              <w:t>• No requiere mezclas, basta agregar agua.</w:t>
            </w:r>
          </w:p>
        </w:tc>
      </w:tr>
      <w:tr w:rsidR="00797119" w:rsidRPr="00902D9C" w14:paraId="02AE9251"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4DF1E751"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lastRenderedPageBreak/>
              <w:t>25</w:t>
            </w:r>
          </w:p>
        </w:tc>
        <w:tc>
          <w:tcPr>
            <w:tcW w:w="1680" w:type="dxa"/>
            <w:tcBorders>
              <w:top w:val="nil"/>
              <w:left w:val="nil"/>
              <w:bottom w:val="single" w:sz="4" w:space="0" w:color="000000"/>
              <w:right w:val="single" w:sz="4" w:space="0" w:color="000000"/>
            </w:tcBorders>
            <w:shd w:val="clear" w:color="auto" w:fill="auto"/>
            <w:noWrap/>
            <w:vAlign w:val="bottom"/>
            <w:hideMark/>
          </w:tcPr>
          <w:p w14:paraId="5443ED36"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CEMENTO PORTLAND</w:t>
            </w:r>
          </w:p>
        </w:tc>
        <w:tc>
          <w:tcPr>
            <w:tcW w:w="607" w:type="dxa"/>
            <w:tcBorders>
              <w:top w:val="nil"/>
              <w:left w:val="nil"/>
              <w:bottom w:val="single" w:sz="4" w:space="0" w:color="000000"/>
              <w:right w:val="single" w:sz="4" w:space="0" w:color="000000"/>
            </w:tcBorders>
            <w:shd w:val="clear" w:color="auto" w:fill="auto"/>
            <w:noWrap/>
            <w:vAlign w:val="bottom"/>
            <w:hideMark/>
          </w:tcPr>
          <w:p w14:paraId="4CF001D7" w14:textId="77777777" w:rsidR="00797119" w:rsidRPr="00902D9C" w:rsidRDefault="00797119" w:rsidP="000648BD">
            <w:pPr>
              <w:rPr>
                <w:rFonts w:ascii="Calibri" w:hAnsi="Calibri" w:cs="Calibri"/>
                <w:color w:val="000000"/>
                <w:sz w:val="16"/>
                <w:szCs w:val="16"/>
                <w:lang w:val="es-419" w:eastAsia="es-419"/>
              </w:rPr>
            </w:pPr>
            <w:r>
              <w:rPr>
                <w:rFonts w:ascii="Calibri" w:hAnsi="Calibri" w:cs="Calibri"/>
                <w:color w:val="000000"/>
                <w:sz w:val="16"/>
                <w:szCs w:val="16"/>
                <w:lang w:val="es-419" w:eastAsia="es-419"/>
              </w:rPr>
              <w:t>BL</w:t>
            </w:r>
          </w:p>
        </w:tc>
        <w:tc>
          <w:tcPr>
            <w:tcW w:w="7131" w:type="dxa"/>
            <w:tcBorders>
              <w:top w:val="nil"/>
              <w:left w:val="nil"/>
              <w:bottom w:val="single" w:sz="4" w:space="0" w:color="000000"/>
              <w:right w:val="single" w:sz="4" w:space="0" w:color="000000"/>
            </w:tcBorders>
            <w:shd w:val="clear" w:color="auto" w:fill="auto"/>
            <w:vAlign w:val="bottom"/>
            <w:hideMark/>
          </w:tcPr>
          <w:p w14:paraId="2E836B0D"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El cemento Portland es un tipo de cemento hidráulico que se utiliza ampliamente en la construcción debido a sus propiedades de fraguado y endurecimiento en presencia de agua.</w:t>
            </w:r>
            <w:r w:rsidRPr="00902D9C">
              <w:rPr>
                <w:rFonts w:ascii="Calibri" w:hAnsi="Calibri" w:cs="Calibri"/>
                <w:color w:val="000000"/>
                <w:sz w:val="16"/>
                <w:szCs w:val="16"/>
                <w:lang w:val="es-419" w:eastAsia="es-419"/>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902D9C">
              <w:rPr>
                <w:rFonts w:ascii="Calibri" w:hAnsi="Calibri" w:cs="Calibri"/>
                <w:color w:val="000000"/>
                <w:sz w:val="16"/>
                <w:szCs w:val="16"/>
                <w:lang w:val="es-419" w:eastAsia="es-419"/>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902D9C">
              <w:rPr>
                <w:rFonts w:ascii="Calibri" w:hAnsi="Calibri" w:cs="Calibri"/>
                <w:color w:val="000000"/>
                <w:sz w:val="16"/>
                <w:szCs w:val="16"/>
                <w:lang w:val="es-419" w:eastAsia="es-419"/>
              </w:rPr>
              <w:br/>
              <w:t>El almacenamiento deberá organizarse en forma sistemática, para evitar el daño de los envases (bolsas) y un envejecimiento excesivo. En el caso del transporte, almacenamiento y manipuleo deberá respetar lo indicado por el fabricante.</w:t>
            </w:r>
            <w:r w:rsidRPr="00902D9C">
              <w:rPr>
                <w:rFonts w:ascii="Calibri" w:hAnsi="Calibri" w:cs="Calibri"/>
                <w:color w:val="000000"/>
                <w:sz w:val="16"/>
                <w:szCs w:val="16"/>
                <w:lang w:val="es-419" w:eastAsia="es-419"/>
              </w:rPr>
              <w:br/>
              <w:t>El cemento que por alguna razón haya fraguado parcialmente o contenga terrones, grumos, costras, etc., será rechazado automáticamente y retirado del lugar de la Obra.</w:t>
            </w:r>
          </w:p>
        </w:tc>
      </w:tr>
      <w:tr w:rsidR="00797119" w:rsidRPr="00902D9C" w14:paraId="2907DC2C"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7E2FD090"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26</w:t>
            </w:r>
          </w:p>
        </w:tc>
        <w:tc>
          <w:tcPr>
            <w:tcW w:w="1680" w:type="dxa"/>
            <w:tcBorders>
              <w:top w:val="nil"/>
              <w:left w:val="nil"/>
              <w:bottom w:val="single" w:sz="4" w:space="0" w:color="000000"/>
              <w:right w:val="single" w:sz="4" w:space="0" w:color="000000"/>
            </w:tcBorders>
            <w:shd w:val="clear" w:color="auto" w:fill="auto"/>
            <w:noWrap/>
            <w:vAlign w:val="bottom"/>
            <w:hideMark/>
          </w:tcPr>
          <w:p w14:paraId="0B612BCA"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CERÁMICA NACIONAL</w:t>
            </w:r>
          </w:p>
        </w:tc>
        <w:tc>
          <w:tcPr>
            <w:tcW w:w="607" w:type="dxa"/>
            <w:tcBorders>
              <w:top w:val="nil"/>
              <w:left w:val="nil"/>
              <w:bottom w:val="single" w:sz="4" w:space="0" w:color="000000"/>
              <w:right w:val="single" w:sz="4" w:space="0" w:color="000000"/>
            </w:tcBorders>
            <w:shd w:val="clear" w:color="auto" w:fill="auto"/>
            <w:noWrap/>
            <w:vAlign w:val="bottom"/>
            <w:hideMark/>
          </w:tcPr>
          <w:p w14:paraId="29D99829"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M2</w:t>
            </w:r>
          </w:p>
        </w:tc>
        <w:tc>
          <w:tcPr>
            <w:tcW w:w="7131" w:type="dxa"/>
            <w:tcBorders>
              <w:top w:val="nil"/>
              <w:left w:val="nil"/>
              <w:bottom w:val="single" w:sz="4" w:space="0" w:color="000000"/>
              <w:right w:val="single" w:sz="4" w:space="0" w:color="000000"/>
            </w:tcBorders>
            <w:shd w:val="clear" w:color="auto" w:fill="auto"/>
            <w:vAlign w:val="bottom"/>
            <w:hideMark/>
          </w:tcPr>
          <w:p w14:paraId="1BAF2414"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902D9C">
              <w:rPr>
                <w:rFonts w:ascii="Calibri" w:hAnsi="Calibri" w:cs="Calibri"/>
                <w:color w:val="000000"/>
                <w:sz w:val="16"/>
                <w:szCs w:val="16"/>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902D9C">
              <w:rPr>
                <w:rFonts w:ascii="Calibri" w:hAnsi="Calibri" w:cs="Calibri"/>
                <w:color w:val="000000"/>
                <w:sz w:val="16"/>
                <w:szCs w:val="16"/>
                <w:lang w:val="es-419" w:eastAsia="es-419"/>
              </w:rPr>
              <w:t>Porcelain</w:t>
            </w:r>
            <w:proofErr w:type="spellEnd"/>
            <w:r w:rsidRPr="00902D9C">
              <w:rPr>
                <w:rFonts w:ascii="Calibri" w:hAnsi="Calibri" w:cs="Calibri"/>
                <w:color w:val="000000"/>
                <w:sz w:val="16"/>
                <w:szCs w:val="16"/>
                <w:lang w:val="es-419" w:eastAsia="es-419"/>
              </w:rPr>
              <w:t xml:space="preserve"> </w:t>
            </w:r>
            <w:proofErr w:type="spellStart"/>
            <w:r w:rsidRPr="00902D9C">
              <w:rPr>
                <w:rFonts w:ascii="Calibri" w:hAnsi="Calibri" w:cs="Calibri"/>
                <w:color w:val="000000"/>
                <w:sz w:val="16"/>
                <w:szCs w:val="16"/>
                <w:lang w:val="es-419" w:eastAsia="es-419"/>
              </w:rPr>
              <w:t>Enamel</w:t>
            </w:r>
            <w:proofErr w:type="spellEnd"/>
            <w:r w:rsidRPr="00902D9C">
              <w:rPr>
                <w:rFonts w:ascii="Calibri" w:hAnsi="Calibri" w:cs="Calibri"/>
                <w:color w:val="000000"/>
                <w:sz w:val="16"/>
                <w:szCs w:val="16"/>
                <w:lang w:val="es-419" w:eastAsia="es-419"/>
              </w:rPr>
              <w:t xml:space="preserve"> </w:t>
            </w:r>
            <w:proofErr w:type="spellStart"/>
            <w:r w:rsidRPr="00902D9C">
              <w:rPr>
                <w:rFonts w:ascii="Calibri" w:hAnsi="Calibri" w:cs="Calibri"/>
                <w:color w:val="000000"/>
                <w:sz w:val="16"/>
                <w:szCs w:val="16"/>
                <w:lang w:val="es-419" w:eastAsia="es-419"/>
              </w:rPr>
              <w:t>Institute</w:t>
            </w:r>
            <w:proofErr w:type="spellEnd"/>
            <w:r w:rsidRPr="00902D9C">
              <w:rPr>
                <w:rFonts w:ascii="Calibri" w:hAnsi="Calibri" w:cs="Calibri"/>
                <w:color w:val="000000"/>
                <w:sz w:val="16"/>
                <w:szCs w:val="16"/>
                <w:lang w:val="es-419" w:eastAsia="es-419"/>
              </w:rPr>
              <w:t>), que es el índice que mide la resistencia al desgaste.</w:t>
            </w:r>
            <w:r w:rsidRPr="00902D9C">
              <w:rPr>
                <w:rFonts w:ascii="Calibri" w:hAnsi="Calibri" w:cs="Calibri"/>
                <w:color w:val="000000"/>
                <w:sz w:val="16"/>
                <w:szCs w:val="16"/>
                <w:lang w:val="es-419" w:eastAsia="es-419"/>
              </w:rPr>
              <w:br/>
              <w:t>El zócalo de cerámica será esmaltado de color homogéneo y su superficie sin ondulaciones e imperfecciones, desportillados y con un ancho de 10 cm.</w:t>
            </w:r>
            <w:r w:rsidRPr="00902D9C">
              <w:rPr>
                <w:rFonts w:ascii="Calibri" w:hAnsi="Calibri" w:cs="Calibri"/>
                <w:color w:val="000000"/>
                <w:sz w:val="16"/>
                <w:szCs w:val="16"/>
                <w:lang w:val="es-419" w:eastAsia="es-419"/>
              </w:rPr>
              <w:br/>
              <w:t>Asimismo, la cerámica deberá cumplir los requisitos de la norma IBNORCA NB/150-10545. El almacenamiento y manipuleo deberá seguir las indicaciones del proveedor del material.</w:t>
            </w:r>
            <w:r w:rsidRPr="00902D9C">
              <w:rPr>
                <w:rFonts w:ascii="Calibri" w:hAnsi="Calibri" w:cs="Calibri"/>
                <w:color w:val="000000"/>
                <w:sz w:val="16"/>
                <w:szCs w:val="16"/>
                <w:lang w:val="es-419" w:eastAsia="es-419"/>
              </w:rPr>
              <w:br/>
              <w:t>Antes de la colocación de la cerámica, la Entidad Ejecutora suministrará una muestra que deberá ser aprobada por el Inspector de Obra.</w:t>
            </w:r>
          </w:p>
        </w:tc>
      </w:tr>
      <w:tr w:rsidR="00797119" w:rsidRPr="00902D9C" w14:paraId="44EAF9E3"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2D9653B6"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27</w:t>
            </w:r>
          </w:p>
        </w:tc>
        <w:tc>
          <w:tcPr>
            <w:tcW w:w="1680" w:type="dxa"/>
            <w:tcBorders>
              <w:top w:val="nil"/>
              <w:left w:val="nil"/>
              <w:bottom w:val="single" w:sz="4" w:space="0" w:color="000000"/>
              <w:right w:val="single" w:sz="4" w:space="0" w:color="000000"/>
            </w:tcBorders>
            <w:shd w:val="clear" w:color="auto" w:fill="auto"/>
            <w:noWrap/>
            <w:vAlign w:val="bottom"/>
            <w:hideMark/>
          </w:tcPr>
          <w:p w14:paraId="7B162AC8"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CERÁMICA NACIONAL TIPO PORCELANATO (60X60)</w:t>
            </w:r>
          </w:p>
        </w:tc>
        <w:tc>
          <w:tcPr>
            <w:tcW w:w="607" w:type="dxa"/>
            <w:tcBorders>
              <w:top w:val="nil"/>
              <w:left w:val="nil"/>
              <w:bottom w:val="single" w:sz="4" w:space="0" w:color="000000"/>
              <w:right w:val="single" w:sz="4" w:space="0" w:color="000000"/>
            </w:tcBorders>
            <w:shd w:val="clear" w:color="auto" w:fill="auto"/>
            <w:noWrap/>
            <w:vAlign w:val="bottom"/>
            <w:hideMark/>
          </w:tcPr>
          <w:p w14:paraId="1C74274E"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M2</w:t>
            </w:r>
          </w:p>
        </w:tc>
        <w:tc>
          <w:tcPr>
            <w:tcW w:w="7131" w:type="dxa"/>
            <w:tcBorders>
              <w:top w:val="nil"/>
              <w:left w:val="nil"/>
              <w:bottom w:val="single" w:sz="4" w:space="0" w:color="000000"/>
              <w:right w:val="single" w:sz="4" w:space="0" w:color="000000"/>
            </w:tcBorders>
            <w:shd w:val="clear" w:color="auto" w:fill="auto"/>
            <w:vAlign w:val="bottom"/>
            <w:hideMark/>
          </w:tcPr>
          <w:p w14:paraId="2F149D80"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902D9C">
              <w:rPr>
                <w:rFonts w:ascii="Calibri" w:hAnsi="Calibri" w:cs="Calibri"/>
                <w:color w:val="000000"/>
                <w:sz w:val="16"/>
                <w:szCs w:val="16"/>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902D9C">
              <w:rPr>
                <w:rFonts w:ascii="Calibri" w:hAnsi="Calibri" w:cs="Calibri"/>
                <w:color w:val="000000"/>
                <w:sz w:val="16"/>
                <w:szCs w:val="16"/>
                <w:lang w:val="es-419" w:eastAsia="es-419"/>
              </w:rPr>
              <w:t>Porcelain</w:t>
            </w:r>
            <w:proofErr w:type="spellEnd"/>
            <w:r w:rsidRPr="00902D9C">
              <w:rPr>
                <w:rFonts w:ascii="Calibri" w:hAnsi="Calibri" w:cs="Calibri"/>
                <w:color w:val="000000"/>
                <w:sz w:val="16"/>
                <w:szCs w:val="16"/>
                <w:lang w:val="es-419" w:eastAsia="es-419"/>
              </w:rPr>
              <w:t xml:space="preserve"> </w:t>
            </w:r>
            <w:proofErr w:type="spellStart"/>
            <w:r w:rsidRPr="00902D9C">
              <w:rPr>
                <w:rFonts w:ascii="Calibri" w:hAnsi="Calibri" w:cs="Calibri"/>
                <w:color w:val="000000"/>
                <w:sz w:val="16"/>
                <w:szCs w:val="16"/>
                <w:lang w:val="es-419" w:eastAsia="es-419"/>
              </w:rPr>
              <w:t>Enamel</w:t>
            </w:r>
            <w:proofErr w:type="spellEnd"/>
            <w:r w:rsidRPr="00902D9C">
              <w:rPr>
                <w:rFonts w:ascii="Calibri" w:hAnsi="Calibri" w:cs="Calibri"/>
                <w:color w:val="000000"/>
                <w:sz w:val="16"/>
                <w:szCs w:val="16"/>
                <w:lang w:val="es-419" w:eastAsia="es-419"/>
              </w:rPr>
              <w:t xml:space="preserve"> </w:t>
            </w:r>
            <w:proofErr w:type="spellStart"/>
            <w:r w:rsidRPr="00902D9C">
              <w:rPr>
                <w:rFonts w:ascii="Calibri" w:hAnsi="Calibri" w:cs="Calibri"/>
                <w:color w:val="000000"/>
                <w:sz w:val="16"/>
                <w:szCs w:val="16"/>
                <w:lang w:val="es-419" w:eastAsia="es-419"/>
              </w:rPr>
              <w:t>Institute</w:t>
            </w:r>
            <w:proofErr w:type="spellEnd"/>
            <w:r w:rsidRPr="00902D9C">
              <w:rPr>
                <w:rFonts w:ascii="Calibri" w:hAnsi="Calibri" w:cs="Calibri"/>
                <w:color w:val="000000"/>
                <w:sz w:val="16"/>
                <w:szCs w:val="16"/>
                <w:lang w:val="es-419" w:eastAsia="es-419"/>
              </w:rPr>
              <w:t>), que es el índice que mide la resistencia al desgaste.</w:t>
            </w:r>
            <w:r w:rsidRPr="00902D9C">
              <w:rPr>
                <w:rFonts w:ascii="Calibri" w:hAnsi="Calibri" w:cs="Calibri"/>
                <w:color w:val="000000"/>
                <w:sz w:val="16"/>
                <w:szCs w:val="16"/>
                <w:lang w:val="es-419" w:eastAsia="es-419"/>
              </w:rPr>
              <w:br/>
              <w:t>El zócalo de cerámica será esmaltado de color homogéneo y su superficie sin ondulaciones e imperfecciones, desportillados y con un ancho de 10 cm.</w:t>
            </w:r>
            <w:r w:rsidRPr="00902D9C">
              <w:rPr>
                <w:rFonts w:ascii="Calibri" w:hAnsi="Calibri" w:cs="Calibri"/>
                <w:color w:val="000000"/>
                <w:sz w:val="16"/>
                <w:szCs w:val="16"/>
                <w:lang w:val="es-419" w:eastAsia="es-419"/>
              </w:rPr>
              <w:br/>
              <w:t>Asimismo, la cerámica deberá cumplir los requisitos de la norma IBNORCA NB/150-10545. El almacenamiento y manipuleo deberá seguir las indicaciones del proveedor del material.</w:t>
            </w:r>
            <w:r w:rsidRPr="00902D9C">
              <w:rPr>
                <w:rFonts w:ascii="Calibri" w:hAnsi="Calibri" w:cs="Calibri"/>
                <w:color w:val="000000"/>
                <w:sz w:val="16"/>
                <w:szCs w:val="16"/>
                <w:lang w:val="es-419" w:eastAsia="es-419"/>
              </w:rPr>
              <w:br/>
              <w:t>Antes de la colocación de la cerámica, la Entidad Ejecutora suministrará una muestra que deberá ser aprobada por el Inspector de Obra.</w:t>
            </w:r>
          </w:p>
        </w:tc>
      </w:tr>
      <w:tr w:rsidR="00797119" w:rsidRPr="00902D9C" w14:paraId="26D118D5"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058150C3"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28</w:t>
            </w:r>
          </w:p>
        </w:tc>
        <w:tc>
          <w:tcPr>
            <w:tcW w:w="1680" w:type="dxa"/>
            <w:tcBorders>
              <w:top w:val="nil"/>
              <w:left w:val="nil"/>
              <w:bottom w:val="single" w:sz="4" w:space="0" w:color="000000"/>
              <w:right w:val="single" w:sz="4" w:space="0" w:color="000000"/>
            </w:tcBorders>
            <w:shd w:val="clear" w:color="auto" w:fill="auto"/>
            <w:noWrap/>
            <w:vAlign w:val="bottom"/>
            <w:hideMark/>
          </w:tcPr>
          <w:p w14:paraId="4D03ED68"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CHAPA EXTERIOR</w:t>
            </w:r>
          </w:p>
        </w:tc>
        <w:tc>
          <w:tcPr>
            <w:tcW w:w="607" w:type="dxa"/>
            <w:tcBorders>
              <w:top w:val="nil"/>
              <w:left w:val="nil"/>
              <w:bottom w:val="single" w:sz="4" w:space="0" w:color="000000"/>
              <w:right w:val="single" w:sz="4" w:space="0" w:color="000000"/>
            </w:tcBorders>
            <w:shd w:val="clear" w:color="auto" w:fill="auto"/>
            <w:noWrap/>
            <w:vAlign w:val="bottom"/>
            <w:hideMark/>
          </w:tcPr>
          <w:p w14:paraId="2AB77AD6"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PZA</w:t>
            </w:r>
          </w:p>
        </w:tc>
        <w:tc>
          <w:tcPr>
            <w:tcW w:w="7131" w:type="dxa"/>
            <w:tcBorders>
              <w:top w:val="nil"/>
              <w:left w:val="nil"/>
              <w:bottom w:val="single" w:sz="4" w:space="0" w:color="000000"/>
              <w:right w:val="single" w:sz="4" w:space="0" w:color="000000"/>
            </w:tcBorders>
            <w:shd w:val="clear" w:color="auto" w:fill="auto"/>
            <w:vAlign w:val="bottom"/>
            <w:hideMark/>
          </w:tcPr>
          <w:p w14:paraId="5BF0253A"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797119" w:rsidRPr="00902D9C" w14:paraId="51632999"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3EB27966"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29</w:t>
            </w:r>
          </w:p>
        </w:tc>
        <w:tc>
          <w:tcPr>
            <w:tcW w:w="1680" w:type="dxa"/>
            <w:tcBorders>
              <w:top w:val="nil"/>
              <w:left w:val="nil"/>
              <w:bottom w:val="single" w:sz="4" w:space="0" w:color="000000"/>
              <w:right w:val="single" w:sz="4" w:space="0" w:color="000000"/>
            </w:tcBorders>
            <w:shd w:val="clear" w:color="auto" w:fill="auto"/>
            <w:noWrap/>
            <w:vAlign w:val="bottom"/>
            <w:hideMark/>
          </w:tcPr>
          <w:p w14:paraId="5FE8059C"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CHAPA INTERIOR</w:t>
            </w:r>
          </w:p>
        </w:tc>
        <w:tc>
          <w:tcPr>
            <w:tcW w:w="607" w:type="dxa"/>
            <w:tcBorders>
              <w:top w:val="nil"/>
              <w:left w:val="nil"/>
              <w:bottom w:val="single" w:sz="4" w:space="0" w:color="000000"/>
              <w:right w:val="single" w:sz="4" w:space="0" w:color="000000"/>
            </w:tcBorders>
            <w:shd w:val="clear" w:color="auto" w:fill="auto"/>
            <w:noWrap/>
            <w:vAlign w:val="bottom"/>
            <w:hideMark/>
          </w:tcPr>
          <w:p w14:paraId="632C1D6B"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PZA</w:t>
            </w:r>
          </w:p>
        </w:tc>
        <w:tc>
          <w:tcPr>
            <w:tcW w:w="7131" w:type="dxa"/>
            <w:tcBorders>
              <w:top w:val="nil"/>
              <w:left w:val="nil"/>
              <w:bottom w:val="single" w:sz="4" w:space="0" w:color="000000"/>
              <w:right w:val="single" w:sz="4" w:space="0" w:color="000000"/>
            </w:tcBorders>
            <w:shd w:val="clear" w:color="auto" w:fill="auto"/>
            <w:vAlign w:val="bottom"/>
            <w:hideMark/>
          </w:tcPr>
          <w:p w14:paraId="2E71735B"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902D9C">
              <w:rPr>
                <w:rFonts w:ascii="Calibri" w:hAnsi="Calibri" w:cs="Calibri"/>
                <w:color w:val="000000"/>
                <w:sz w:val="16"/>
                <w:szCs w:val="16"/>
                <w:lang w:val="es-419" w:eastAsia="es-419"/>
              </w:rPr>
              <w:t>que  coincida</w:t>
            </w:r>
            <w:proofErr w:type="gramEnd"/>
            <w:r w:rsidRPr="00902D9C">
              <w:rPr>
                <w:rFonts w:ascii="Calibri" w:hAnsi="Calibri" w:cs="Calibri"/>
                <w:color w:val="000000"/>
                <w:sz w:val="16"/>
                <w:szCs w:val="16"/>
                <w:lang w:val="es-419" w:eastAsia="es-419"/>
              </w:rPr>
              <w:t xml:space="preserve"> perfectamente el sistema de seguro de la chapa. La Entidad Ejecutora deberá entregar dos copias de las llaves de las chapas.</w:t>
            </w:r>
          </w:p>
        </w:tc>
      </w:tr>
      <w:tr w:rsidR="00797119" w:rsidRPr="00902D9C" w14:paraId="643FDCA4"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643FAD9E"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lastRenderedPageBreak/>
              <w:t>30</w:t>
            </w:r>
          </w:p>
        </w:tc>
        <w:tc>
          <w:tcPr>
            <w:tcW w:w="1680" w:type="dxa"/>
            <w:tcBorders>
              <w:top w:val="nil"/>
              <w:left w:val="nil"/>
              <w:bottom w:val="single" w:sz="4" w:space="0" w:color="000000"/>
              <w:right w:val="single" w:sz="4" w:space="0" w:color="000000"/>
            </w:tcBorders>
            <w:shd w:val="clear" w:color="auto" w:fill="auto"/>
            <w:noWrap/>
            <w:vAlign w:val="bottom"/>
            <w:hideMark/>
          </w:tcPr>
          <w:p w14:paraId="79F47AD5"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CHICOTILLO</w:t>
            </w:r>
          </w:p>
        </w:tc>
        <w:tc>
          <w:tcPr>
            <w:tcW w:w="607" w:type="dxa"/>
            <w:tcBorders>
              <w:top w:val="nil"/>
              <w:left w:val="nil"/>
              <w:bottom w:val="single" w:sz="4" w:space="0" w:color="000000"/>
              <w:right w:val="single" w:sz="4" w:space="0" w:color="000000"/>
            </w:tcBorders>
            <w:shd w:val="clear" w:color="auto" w:fill="auto"/>
            <w:noWrap/>
            <w:vAlign w:val="bottom"/>
            <w:hideMark/>
          </w:tcPr>
          <w:p w14:paraId="331947EC"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PZA</w:t>
            </w:r>
          </w:p>
        </w:tc>
        <w:tc>
          <w:tcPr>
            <w:tcW w:w="7131" w:type="dxa"/>
            <w:tcBorders>
              <w:top w:val="nil"/>
              <w:left w:val="nil"/>
              <w:bottom w:val="single" w:sz="4" w:space="0" w:color="000000"/>
              <w:right w:val="single" w:sz="4" w:space="0" w:color="000000"/>
            </w:tcBorders>
            <w:shd w:val="clear" w:color="auto" w:fill="auto"/>
            <w:vAlign w:val="bottom"/>
            <w:hideMark/>
          </w:tcPr>
          <w:p w14:paraId="6BE8FD07"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 Largo: 40 a 60 cm</w:t>
            </w:r>
            <w:r w:rsidRPr="00902D9C">
              <w:rPr>
                <w:rFonts w:ascii="Calibri" w:hAnsi="Calibri" w:cs="Calibri"/>
                <w:color w:val="000000"/>
                <w:sz w:val="16"/>
                <w:szCs w:val="16"/>
                <w:lang w:val="es-419" w:eastAsia="es-419"/>
              </w:rPr>
              <w:br/>
              <w:t>• Ancho: 4.1 cm x 3/8"" (Diámetro de la manguera)</w:t>
            </w:r>
            <w:r w:rsidRPr="00902D9C">
              <w:rPr>
                <w:rFonts w:ascii="Calibri" w:hAnsi="Calibri" w:cs="Calibri"/>
                <w:color w:val="000000"/>
                <w:sz w:val="16"/>
                <w:szCs w:val="16"/>
                <w:lang w:val="es-419" w:eastAsia="es-419"/>
              </w:rPr>
              <w:br/>
              <w:t>• Rosca: 1/2 para entrada a grifería y de 1/2 para punto hidráulico.</w:t>
            </w:r>
            <w:r w:rsidRPr="00902D9C">
              <w:rPr>
                <w:rFonts w:ascii="Calibri" w:hAnsi="Calibri" w:cs="Calibri"/>
                <w:color w:val="000000"/>
                <w:sz w:val="16"/>
                <w:szCs w:val="16"/>
                <w:lang w:val="es-419" w:eastAsia="es-419"/>
              </w:rPr>
              <w:br/>
              <w:t>• Material: plástico PVC flexible de alta resistencia</w:t>
            </w:r>
            <w:r w:rsidRPr="00902D9C">
              <w:rPr>
                <w:rFonts w:ascii="Calibri" w:hAnsi="Calibri" w:cs="Calibri"/>
                <w:color w:val="000000"/>
                <w:sz w:val="16"/>
                <w:szCs w:val="16"/>
                <w:lang w:val="es-419" w:eastAsia="es-419"/>
              </w:rPr>
              <w:br/>
              <w:t>• Temperatura: De 4°C a 66°C.</w:t>
            </w:r>
            <w:r w:rsidRPr="00902D9C">
              <w:rPr>
                <w:rFonts w:ascii="Calibri" w:hAnsi="Calibri" w:cs="Calibri"/>
                <w:color w:val="000000"/>
                <w:sz w:val="16"/>
                <w:szCs w:val="16"/>
                <w:lang w:val="es-419" w:eastAsia="es-419"/>
              </w:rPr>
              <w:br/>
              <w:t xml:space="preserve">• Resistente a la corrosión, pelado y decoloración de agua. </w:t>
            </w:r>
            <w:r w:rsidRPr="00902D9C">
              <w:rPr>
                <w:rFonts w:ascii="Calibri" w:hAnsi="Calibri" w:cs="Calibri"/>
                <w:color w:val="000000"/>
                <w:sz w:val="16"/>
                <w:szCs w:val="16"/>
                <w:lang w:val="es-419" w:eastAsia="es-419"/>
              </w:rPr>
              <w:br/>
              <w:t>• Resistente al efecto de jabones y limpiadores de tocador.</w:t>
            </w:r>
            <w:r w:rsidRPr="00902D9C">
              <w:rPr>
                <w:rFonts w:ascii="Calibri" w:hAnsi="Calibri" w:cs="Calibri"/>
                <w:color w:val="000000"/>
                <w:sz w:val="16"/>
                <w:szCs w:val="16"/>
                <w:lang w:val="es-419" w:eastAsia="es-419"/>
              </w:rPr>
              <w:br/>
              <w:t>• Recubrimientos no tóxicos.</w:t>
            </w:r>
          </w:p>
        </w:tc>
      </w:tr>
      <w:tr w:rsidR="00797119" w:rsidRPr="00902D9C" w14:paraId="5D0AB24E"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01007D63"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31</w:t>
            </w:r>
          </w:p>
        </w:tc>
        <w:tc>
          <w:tcPr>
            <w:tcW w:w="1680" w:type="dxa"/>
            <w:tcBorders>
              <w:top w:val="nil"/>
              <w:left w:val="nil"/>
              <w:bottom w:val="single" w:sz="4" w:space="0" w:color="000000"/>
              <w:right w:val="single" w:sz="4" w:space="0" w:color="000000"/>
            </w:tcBorders>
            <w:shd w:val="clear" w:color="auto" w:fill="auto"/>
            <w:noWrap/>
            <w:vAlign w:val="bottom"/>
            <w:hideMark/>
          </w:tcPr>
          <w:p w14:paraId="0AD6F178"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CIELO FALSO YESO - PVC INC/ACCESORIOS</w:t>
            </w:r>
          </w:p>
        </w:tc>
        <w:tc>
          <w:tcPr>
            <w:tcW w:w="607" w:type="dxa"/>
            <w:tcBorders>
              <w:top w:val="nil"/>
              <w:left w:val="nil"/>
              <w:bottom w:val="single" w:sz="4" w:space="0" w:color="000000"/>
              <w:right w:val="single" w:sz="4" w:space="0" w:color="000000"/>
            </w:tcBorders>
            <w:shd w:val="clear" w:color="auto" w:fill="auto"/>
            <w:noWrap/>
            <w:vAlign w:val="bottom"/>
            <w:hideMark/>
          </w:tcPr>
          <w:p w14:paraId="72FA4C67"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M2</w:t>
            </w:r>
          </w:p>
        </w:tc>
        <w:tc>
          <w:tcPr>
            <w:tcW w:w="7131" w:type="dxa"/>
            <w:tcBorders>
              <w:top w:val="nil"/>
              <w:left w:val="nil"/>
              <w:bottom w:val="single" w:sz="4" w:space="0" w:color="000000"/>
              <w:right w:val="single" w:sz="4" w:space="0" w:color="000000"/>
            </w:tcBorders>
            <w:shd w:val="clear" w:color="auto" w:fill="auto"/>
            <w:vAlign w:val="bottom"/>
            <w:hideMark/>
          </w:tcPr>
          <w:p w14:paraId="0751FF86" w14:textId="77777777" w:rsidR="00797119"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 xml:space="preserve">Se utilizarán placas o paneles de plafón tipo Armstrong de 0.60 x 0.60 centímetros, los cuales se apoyan en un sistema de suspensión de perfilería de aluminio y colgantes de alambre galvanizado </w:t>
            </w:r>
            <w:proofErr w:type="spellStart"/>
            <w:r w:rsidRPr="00902D9C">
              <w:rPr>
                <w:rFonts w:ascii="Calibri" w:hAnsi="Calibri" w:cs="Calibri"/>
                <w:color w:val="000000"/>
                <w:sz w:val="16"/>
                <w:szCs w:val="16"/>
                <w:lang w:val="es-419" w:eastAsia="es-419"/>
              </w:rPr>
              <w:t>Nº</w:t>
            </w:r>
            <w:proofErr w:type="spellEnd"/>
            <w:r w:rsidRPr="00902D9C">
              <w:rPr>
                <w:rFonts w:ascii="Calibri" w:hAnsi="Calibri" w:cs="Calibri"/>
                <w:color w:val="000000"/>
                <w:sz w:val="16"/>
                <w:szCs w:val="16"/>
                <w:lang w:val="es-419" w:eastAsia="es-419"/>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902D9C">
              <w:rPr>
                <w:rFonts w:ascii="Calibri" w:hAnsi="Calibri" w:cs="Calibri"/>
                <w:color w:val="000000"/>
                <w:sz w:val="16"/>
                <w:szCs w:val="16"/>
                <w:lang w:val="es-419" w:eastAsia="es-419"/>
              </w:rPr>
              <w:br/>
              <w:t>Los paneles de plafón tipo Armstrong deberán contar con las siguientes características:</w:t>
            </w:r>
            <w:r w:rsidRPr="00902D9C">
              <w:rPr>
                <w:rFonts w:ascii="Calibri" w:hAnsi="Calibri" w:cs="Calibri"/>
                <w:color w:val="000000"/>
                <w:sz w:val="16"/>
                <w:szCs w:val="16"/>
                <w:lang w:val="es-419" w:eastAsia="es-419"/>
              </w:rPr>
              <w:br/>
              <w:t>Versatilidad, Rapidez y facilidad de instalación Resistencia a esfuerzos mecánicos, Resistencia al fuego, aislación acústica y aislación térmica.</w:t>
            </w:r>
            <w:r w:rsidRPr="00902D9C">
              <w:rPr>
                <w:rFonts w:ascii="Calibri" w:hAnsi="Calibri" w:cs="Calibri"/>
                <w:color w:val="000000"/>
                <w:sz w:val="16"/>
                <w:szCs w:val="16"/>
                <w:lang w:val="es-419" w:eastAsia="es-419"/>
              </w:rPr>
              <w:br/>
              <w:t xml:space="preserve">• Termo Acústica. - </w:t>
            </w:r>
            <w:r w:rsidRPr="00902D9C">
              <w:rPr>
                <w:rFonts w:ascii="Calibri" w:hAnsi="Calibri" w:cs="Calibri"/>
                <w:color w:val="000000"/>
                <w:sz w:val="16"/>
                <w:szCs w:val="16"/>
                <w:lang w:val="es-419" w:eastAsia="es-419"/>
              </w:rPr>
              <w:br/>
              <w:t>• Conductividad Térmica. - Altamente aislante, la conductividad térmica es de 0.15 a 0.19 Kcal/Hm2°C.</w:t>
            </w:r>
            <w:r w:rsidRPr="00902D9C">
              <w:rPr>
                <w:rFonts w:ascii="Calibri" w:hAnsi="Calibri" w:cs="Calibri"/>
                <w:color w:val="000000"/>
                <w:sz w:val="16"/>
                <w:szCs w:val="16"/>
                <w:lang w:val="es-419" w:eastAsia="es-419"/>
              </w:rPr>
              <w:br/>
              <w:t>• Absorción Acústica. - Fonoabsorbente por su porosidad mediante la combinación de yeso con una capa de PVC.</w:t>
            </w:r>
            <w:r w:rsidRPr="00902D9C">
              <w:rPr>
                <w:rFonts w:ascii="Calibri" w:hAnsi="Calibri" w:cs="Calibri"/>
                <w:color w:val="000000"/>
                <w:sz w:val="16"/>
                <w:szCs w:val="16"/>
                <w:lang w:val="es-419" w:eastAsia="es-419"/>
              </w:rPr>
              <w:br/>
              <w:t>• Resistente al Fuego. - Material ignífugo con excelentes características de seguridad.</w:t>
            </w:r>
            <w:r w:rsidRPr="00902D9C">
              <w:rPr>
                <w:rFonts w:ascii="Calibri" w:hAnsi="Calibri" w:cs="Calibri"/>
                <w:color w:val="000000"/>
                <w:sz w:val="16"/>
                <w:szCs w:val="16"/>
                <w:lang w:val="es-419" w:eastAsia="es-419"/>
              </w:rPr>
              <w:br/>
              <w:t xml:space="preserve">• Absorción de la Humedad. -  De naturaleza hidroscopia, absorbe la micro humedad cuando es excesiva evitando condensaciones y deformaciones. </w:t>
            </w:r>
            <w:r w:rsidRPr="00902D9C">
              <w:rPr>
                <w:rFonts w:ascii="Calibri" w:hAnsi="Calibri" w:cs="Calibri"/>
                <w:color w:val="000000"/>
                <w:sz w:val="16"/>
                <w:szCs w:val="16"/>
                <w:lang w:val="es-419" w:eastAsia="es-419"/>
              </w:rPr>
              <w:br/>
              <w:t>• Reflexión Luminosa. - Superior al 75 %, refleja una luz gradual y difusa.</w:t>
            </w:r>
          </w:p>
          <w:p w14:paraId="6FC4695B" w14:textId="77777777" w:rsidR="00797119" w:rsidRPr="00902D9C" w:rsidRDefault="00797119" w:rsidP="000648BD">
            <w:pPr>
              <w:rPr>
                <w:rFonts w:ascii="Calibri" w:hAnsi="Calibri" w:cs="Calibri"/>
                <w:color w:val="000000"/>
                <w:sz w:val="16"/>
                <w:szCs w:val="16"/>
                <w:lang w:val="es-419" w:eastAsia="es-419"/>
              </w:rPr>
            </w:pPr>
            <w:r w:rsidRPr="002C6BF3">
              <w:rPr>
                <w:rFonts w:ascii="Calibri" w:hAnsi="Calibri" w:cs="Calibri"/>
                <w:color w:val="000000"/>
                <w:sz w:val="16"/>
                <w:szCs w:val="16"/>
                <w:lang w:val="es-419" w:eastAsia="es-419"/>
              </w:rPr>
              <w:t>Espesor: 8mm Aceptándose una tolerancia +/- 1mm.</w:t>
            </w:r>
          </w:p>
        </w:tc>
      </w:tr>
      <w:tr w:rsidR="00797119" w:rsidRPr="00902D9C" w14:paraId="18B67DF8"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7E674A0D"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32</w:t>
            </w:r>
          </w:p>
        </w:tc>
        <w:tc>
          <w:tcPr>
            <w:tcW w:w="1680" w:type="dxa"/>
            <w:tcBorders>
              <w:top w:val="nil"/>
              <w:left w:val="nil"/>
              <w:bottom w:val="single" w:sz="4" w:space="0" w:color="000000"/>
              <w:right w:val="single" w:sz="4" w:space="0" w:color="000000"/>
            </w:tcBorders>
            <w:shd w:val="clear" w:color="auto" w:fill="auto"/>
            <w:noWrap/>
            <w:vAlign w:val="bottom"/>
            <w:hideMark/>
          </w:tcPr>
          <w:p w14:paraId="5B90CE41"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CINTA AISLANTE</w:t>
            </w:r>
          </w:p>
        </w:tc>
        <w:tc>
          <w:tcPr>
            <w:tcW w:w="607" w:type="dxa"/>
            <w:tcBorders>
              <w:top w:val="nil"/>
              <w:left w:val="nil"/>
              <w:bottom w:val="single" w:sz="4" w:space="0" w:color="000000"/>
              <w:right w:val="single" w:sz="4" w:space="0" w:color="000000"/>
            </w:tcBorders>
            <w:shd w:val="clear" w:color="auto" w:fill="auto"/>
            <w:noWrap/>
            <w:vAlign w:val="bottom"/>
            <w:hideMark/>
          </w:tcPr>
          <w:p w14:paraId="5D45856E"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PZA</w:t>
            </w:r>
          </w:p>
        </w:tc>
        <w:tc>
          <w:tcPr>
            <w:tcW w:w="7131" w:type="dxa"/>
            <w:tcBorders>
              <w:top w:val="nil"/>
              <w:left w:val="nil"/>
              <w:bottom w:val="single" w:sz="4" w:space="0" w:color="000000"/>
              <w:right w:val="single" w:sz="4" w:space="0" w:color="000000"/>
            </w:tcBorders>
            <w:shd w:val="clear" w:color="auto" w:fill="auto"/>
            <w:vAlign w:val="bottom"/>
            <w:hideMark/>
          </w:tcPr>
          <w:p w14:paraId="4F1CA36D"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797119" w:rsidRPr="00902D9C" w14:paraId="0F011B51"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2C0B3FC1"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33</w:t>
            </w:r>
          </w:p>
        </w:tc>
        <w:tc>
          <w:tcPr>
            <w:tcW w:w="1680" w:type="dxa"/>
            <w:tcBorders>
              <w:top w:val="nil"/>
              <w:left w:val="nil"/>
              <w:bottom w:val="single" w:sz="4" w:space="0" w:color="000000"/>
              <w:right w:val="single" w:sz="4" w:space="0" w:color="000000"/>
            </w:tcBorders>
            <w:shd w:val="clear" w:color="auto" w:fill="auto"/>
            <w:noWrap/>
            <w:vAlign w:val="bottom"/>
            <w:hideMark/>
          </w:tcPr>
          <w:p w14:paraId="46998C7B"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CLAVOS</w:t>
            </w:r>
          </w:p>
        </w:tc>
        <w:tc>
          <w:tcPr>
            <w:tcW w:w="607" w:type="dxa"/>
            <w:tcBorders>
              <w:top w:val="nil"/>
              <w:left w:val="nil"/>
              <w:bottom w:val="single" w:sz="4" w:space="0" w:color="000000"/>
              <w:right w:val="single" w:sz="4" w:space="0" w:color="000000"/>
            </w:tcBorders>
            <w:shd w:val="clear" w:color="auto" w:fill="auto"/>
            <w:noWrap/>
            <w:vAlign w:val="bottom"/>
            <w:hideMark/>
          </w:tcPr>
          <w:p w14:paraId="0BAF1B76"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KG</w:t>
            </w:r>
          </w:p>
        </w:tc>
        <w:tc>
          <w:tcPr>
            <w:tcW w:w="7131" w:type="dxa"/>
            <w:tcBorders>
              <w:top w:val="nil"/>
              <w:left w:val="nil"/>
              <w:bottom w:val="single" w:sz="4" w:space="0" w:color="000000"/>
              <w:right w:val="single" w:sz="4" w:space="0" w:color="000000"/>
            </w:tcBorders>
            <w:shd w:val="clear" w:color="auto" w:fill="auto"/>
            <w:vAlign w:val="bottom"/>
            <w:hideMark/>
          </w:tcPr>
          <w:p w14:paraId="57BD2A00"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902D9C">
              <w:rPr>
                <w:rFonts w:ascii="Calibri" w:hAnsi="Calibri" w:cs="Calibri"/>
                <w:color w:val="000000"/>
                <w:sz w:val="16"/>
                <w:szCs w:val="16"/>
                <w:lang w:val="es-419" w:eastAsia="es-419"/>
              </w:rPr>
              <w:br/>
              <w:t>La propuesta deberá especificar la procedencia, la forma de presentación e identificación será en bolsas de 1 Kg con la longitud, el diámetro o calibre señalado en la misma.</w:t>
            </w:r>
            <w:r w:rsidRPr="00902D9C">
              <w:rPr>
                <w:rFonts w:ascii="Calibri" w:hAnsi="Calibri" w:cs="Calibri"/>
                <w:color w:val="000000"/>
                <w:sz w:val="16"/>
                <w:szCs w:val="16"/>
                <w:lang w:val="es-419" w:eastAsia="es-419"/>
              </w:rPr>
              <w:br/>
              <w:t>Se requerirá principalmente clavos de 2”, 2 1/2", 4” y 5".</w:t>
            </w:r>
          </w:p>
        </w:tc>
      </w:tr>
      <w:tr w:rsidR="00797119" w:rsidRPr="00902D9C" w14:paraId="1A2ACAB5"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3881B9AF"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34</w:t>
            </w:r>
          </w:p>
        </w:tc>
        <w:tc>
          <w:tcPr>
            <w:tcW w:w="1680" w:type="dxa"/>
            <w:tcBorders>
              <w:top w:val="nil"/>
              <w:left w:val="nil"/>
              <w:bottom w:val="single" w:sz="4" w:space="0" w:color="000000"/>
              <w:right w:val="single" w:sz="4" w:space="0" w:color="000000"/>
            </w:tcBorders>
            <w:shd w:val="clear" w:color="auto" w:fill="auto"/>
            <w:noWrap/>
            <w:vAlign w:val="bottom"/>
            <w:hideMark/>
          </w:tcPr>
          <w:p w14:paraId="63BD3E72"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 xml:space="preserve">CLAVOS PARA CALAMINA CON GOMA </w:t>
            </w:r>
          </w:p>
        </w:tc>
        <w:tc>
          <w:tcPr>
            <w:tcW w:w="607" w:type="dxa"/>
            <w:tcBorders>
              <w:top w:val="nil"/>
              <w:left w:val="nil"/>
              <w:bottom w:val="single" w:sz="4" w:space="0" w:color="000000"/>
              <w:right w:val="single" w:sz="4" w:space="0" w:color="000000"/>
            </w:tcBorders>
            <w:shd w:val="clear" w:color="auto" w:fill="auto"/>
            <w:noWrap/>
            <w:vAlign w:val="bottom"/>
            <w:hideMark/>
          </w:tcPr>
          <w:p w14:paraId="6E118D61"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KG</w:t>
            </w:r>
          </w:p>
        </w:tc>
        <w:tc>
          <w:tcPr>
            <w:tcW w:w="7131" w:type="dxa"/>
            <w:tcBorders>
              <w:top w:val="nil"/>
              <w:left w:val="nil"/>
              <w:bottom w:val="single" w:sz="4" w:space="0" w:color="000000"/>
              <w:right w:val="single" w:sz="4" w:space="0" w:color="000000"/>
            </w:tcBorders>
            <w:shd w:val="clear" w:color="auto" w:fill="auto"/>
            <w:vAlign w:val="bottom"/>
            <w:hideMark/>
          </w:tcPr>
          <w:p w14:paraId="3269A6A5"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El Clavo Paraguas es un clavo galvanizado clase comercial con cuerpo muescado que tiene como cabeza una amplia arandela de goma que realice el sello de agua.</w:t>
            </w:r>
            <w:r w:rsidRPr="00902D9C">
              <w:rPr>
                <w:rFonts w:ascii="Calibri" w:hAnsi="Calibri" w:cs="Calibri"/>
                <w:color w:val="000000"/>
                <w:sz w:val="16"/>
                <w:szCs w:val="16"/>
                <w:lang w:val="es-419" w:eastAsia="es-419"/>
              </w:rPr>
              <w:br/>
              <w:t>CLAVO PARAGUAS</w:t>
            </w:r>
            <w:r w:rsidRPr="00902D9C">
              <w:rPr>
                <w:rFonts w:ascii="Calibri" w:hAnsi="Calibri" w:cs="Calibri"/>
                <w:color w:val="000000"/>
                <w:sz w:val="16"/>
                <w:szCs w:val="16"/>
                <w:lang w:val="es-419" w:eastAsia="es-419"/>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902D9C">
              <w:rPr>
                <w:rFonts w:ascii="Calibri" w:hAnsi="Calibri" w:cs="Calibri"/>
                <w:color w:val="000000"/>
                <w:sz w:val="16"/>
                <w:szCs w:val="16"/>
                <w:lang w:val="es-419" w:eastAsia="es-419"/>
              </w:rPr>
              <w:br/>
              <w:t>Los materiales serán de calidad que aseguren la durabilidad y correcto funcionamiento de las instalaciones; previo a su empleo en obra deberá ser aprobado por el Inspector de Obra.</w:t>
            </w:r>
          </w:p>
        </w:tc>
      </w:tr>
      <w:tr w:rsidR="00797119" w:rsidRPr="00902D9C" w14:paraId="260BC5DF"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76AF2F28"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35</w:t>
            </w:r>
          </w:p>
        </w:tc>
        <w:tc>
          <w:tcPr>
            <w:tcW w:w="1680" w:type="dxa"/>
            <w:tcBorders>
              <w:top w:val="nil"/>
              <w:left w:val="nil"/>
              <w:bottom w:val="single" w:sz="4" w:space="0" w:color="000000"/>
              <w:right w:val="single" w:sz="4" w:space="0" w:color="000000"/>
            </w:tcBorders>
            <w:shd w:val="clear" w:color="auto" w:fill="auto"/>
            <w:noWrap/>
            <w:vAlign w:val="bottom"/>
            <w:hideMark/>
          </w:tcPr>
          <w:p w14:paraId="39B11495"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CODO FG GALVANIZADO DE 1/2"</w:t>
            </w:r>
          </w:p>
        </w:tc>
        <w:tc>
          <w:tcPr>
            <w:tcW w:w="607" w:type="dxa"/>
            <w:tcBorders>
              <w:top w:val="nil"/>
              <w:left w:val="nil"/>
              <w:bottom w:val="single" w:sz="4" w:space="0" w:color="000000"/>
              <w:right w:val="single" w:sz="4" w:space="0" w:color="000000"/>
            </w:tcBorders>
            <w:shd w:val="clear" w:color="auto" w:fill="auto"/>
            <w:noWrap/>
            <w:vAlign w:val="bottom"/>
            <w:hideMark/>
          </w:tcPr>
          <w:p w14:paraId="596F6621"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PZA</w:t>
            </w:r>
          </w:p>
        </w:tc>
        <w:tc>
          <w:tcPr>
            <w:tcW w:w="7131" w:type="dxa"/>
            <w:tcBorders>
              <w:top w:val="nil"/>
              <w:left w:val="nil"/>
              <w:bottom w:val="single" w:sz="4" w:space="0" w:color="000000"/>
              <w:right w:val="single" w:sz="4" w:space="0" w:color="000000"/>
            </w:tcBorders>
            <w:shd w:val="clear" w:color="auto" w:fill="auto"/>
            <w:vAlign w:val="bottom"/>
            <w:hideMark/>
          </w:tcPr>
          <w:p w14:paraId="21ADDD34"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El codo de fierro galvanizado de diámetro de 1/</w:t>
            </w:r>
            <w:proofErr w:type="gramStart"/>
            <w:r w:rsidRPr="00902D9C">
              <w:rPr>
                <w:rFonts w:ascii="Calibri" w:hAnsi="Calibri" w:cs="Calibri"/>
                <w:color w:val="000000"/>
                <w:sz w:val="16"/>
                <w:szCs w:val="16"/>
                <w:lang w:val="es-419" w:eastAsia="es-419"/>
              </w:rPr>
              <w:t>2“ es</w:t>
            </w:r>
            <w:proofErr w:type="gramEnd"/>
            <w:r w:rsidRPr="00902D9C">
              <w:rPr>
                <w:rFonts w:ascii="Calibri" w:hAnsi="Calibri" w:cs="Calibri"/>
                <w:color w:val="000000"/>
                <w:sz w:val="16"/>
                <w:szCs w:val="16"/>
                <w:lang w:val="es-419" w:eastAsia="es-419"/>
              </w:rPr>
              <w:t xml:space="preserve"> un material que sirve para el cambio de dirección de la tubería destinada para el sistema de distribución de agua potable, debiendo la Entidad Ejecutora presentar muestras al Inspector de Obra para su aprobación respectiva.</w:t>
            </w:r>
            <w:r w:rsidRPr="00902D9C">
              <w:rPr>
                <w:rFonts w:ascii="Calibri" w:hAnsi="Calibri" w:cs="Calibri"/>
                <w:color w:val="000000"/>
                <w:sz w:val="16"/>
                <w:szCs w:val="16"/>
                <w:lang w:val="es-419" w:eastAsia="es-419"/>
              </w:rPr>
              <w:br/>
              <w:t xml:space="preserve">El galvanizado es un recubrimiento de zinc con la finalidad de proporcionar una protección a la oxidación y en cierto porcentaje a la corrosión. Existe una amplia gama de productos en material de fierro galvanizado. </w:t>
            </w:r>
            <w:r w:rsidRPr="00902D9C">
              <w:rPr>
                <w:rFonts w:ascii="Calibri" w:hAnsi="Calibri" w:cs="Calibri"/>
                <w:color w:val="000000"/>
                <w:sz w:val="16"/>
                <w:szCs w:val="16"/>
                <w:lang w:val="es-419" w:eastAsia="es-419"/>
              </w:rPr>
              <w:br/>
              <w:t xml:space="preserve">Los accesorios, presentes en diversas clases y series, abarcando distintos diámetros, así como los accesorios con roscas, deben cumplir con los más altos estándares de calidad y proceder de marcas ampliamente reconocidas. </w:t>
            </w:r>
            <w:r w:rsidRPr="00902D9C">
              <w:rPr>
                <w:rFonts w:ascii="Calibri" w:hAnsi="Calibri" w:cs="Calibri"/>
                <w:color w:val="000000"/>
                <w:sz w:val="16"/>
                <w:szCs w:val="16"/>
                <w:lang w:val="es-419" w:eastAsia="es-419"/>
              </w:rPr>
              <w:br/>
              <w:t>Características destacadas:</w:t>
            </w:r>
            <w:r w:rsidRPr="00902D9C">
              <w:rPr>
                <w:rFonts w:ascii="Calibri" w:hAnsi="Calibri" w:cs="Calibri"/>
                <w:color w:val="000000"/>
                <w:sz w:val="16"/>
                <w:szCs w:val="16"/>
                <w:lang w:val="es-419" w:eastAsia="es-419"/>
              </w:rPr>
              <w:br/>
              <w:t>• Diámetro nominal: 15 mm (½"")</w:t>
            </w:r>
            <w:r w:rsidRPr="00902D9C">
              <w:rPr>
                <w:rFonts w:ascii="Calibri" w:hAnsi="Calibri" w:cs="Calibri"/>
                <w:color w:val="000000"/>
                <w:sz w:val="16"/>
                <w:szCs w:val="16"/>
                <w:lang w:val="es-419" w:eastAsia="es-419"/>
              </w:rPr>
              <w:br/>
              <w:t>• Angulo entre ejes de recorrido: 90°</w:t>
            </w:r>
            <w:r w:rsidRPr="00902D9C">
              <w:rPr>
                <w:rFonts w:ascii="Calibri" w:hAnsi="Calibri" w:cs="Calibri"/>
                <w:color w:val="000000"/>
                <w:sz w:val="16"/>
                <w:szCs w:val="16"/>
                <w:lang w:val="es-419" w:eastAsia="es-419"/>
              </w:rPr>
              <w:br/>
              <w:t>• Distancia cara a centro: 28 mm ± 1.5 mm</w:t>
            </w:r>
            <w:r w:rsidRPr="00902D9C">
              <w:rPr>
                <w:rFonts w:ascii="Calibri" w:hAnsi="Calibri" w:cs="Calibri"/>
                <w:color w:val="000000"/>
                <w:sz w:val="16"/>
                <w:szCs w:val="16"/>
                <w:lang w:val="es-419" w:eastAsia="es-419"/>
              </w:rPr>
              <w:br/>
              <w:t>• Longitud de presentación: 15 mm ± 1.5 mm</w:t>
            </w:r>
            <w:r w:rsidRPr="00902D9C">
              <w:rPr>
                <w:rFonts w:ascii="Calibri" w:hAnsi="Calibri" w:cs="Calibri"/>
                <w:color w:val="000000"/>
                <w:sz w:val="16"/>
                <w:szCs w:val="16"/>
                <w:lang w:val="es-419" w:eastAsia="es-419"/>
              </w:rPr>
              <w:br/>
            </w:r>
            <w:r w:rsidRPr="00902D9C">
              <w:rPr>
                <w:rFonts w:ascii="Calibri" w:hAnsi="Calibri" w:cs="Calibri"/>
                <w:color w:val="000000"/>
                <w:sz w:val="16"/>
                <w:szCs w:val="16"/>
                <w:lang w:val="es-419" w:eastAsia="es-419"/>
              </w:rPr>
              <w:lastRenderedPageBreak/>
              <w:t>Debe cumplir con la NB 645:2007: Tuberías de fierro fundido dúctil, acoples y accesorios para líneas de tuberías de presión (Primera revisión).</w:t>
            </w:r>
          </w:p>
        </w:tc>
      </w:tr>
      <w:tr w:rsidR="00797119" w:rsidRPr="00902D9C" w14:paraId="749354E5"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2CB2B569"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lastRenderedPageBreak/>
              <w:t>36</w:t>
            </w:r>
          </w:p>
        </w:tc>
        <w:tc>
          <w:tcPr>
            <w:tcW w:w="1680" w:type="dxa"/>
            <w:tcBorders>
              <w:top w:val="nil"/>
              <w:left w:val="nil"/>
              <w:bottom w:val="single" w:sz="4" w:space="0" w:color="000000"/>
              <w:right w:val="single" w:sz="4" w:space="0" w:color="000000"/>
            </w:tcBorders>
            <w:shd w:val="clear" w:color="auto" w:fill="auto"/>
            <w:noWrap/>
            <w:vAlign w:val="bottom"/>
            <w:hideMark/>
          </w:tcPr>
          <w:p w14:paraId="5EE635DD"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CODO PVC DE 1/2"</w:t>
            </w:r>
          </w:p>
        </w:tc>
        <w:tc>
          <w:tcPr>
            <w:tcW w:w="607" w:type="dxa"/>
            <w:tcBorders>
              <w:top w:val="nil"/>
              <w:left w:val="nil"/>
              <w:bottom w:val="single" w:sz="4" w:space="0" w:color="000000"/>
              <w:right w:val="single" w:sz="4" w:space="0" w:color="000000"/>
            </w:tcBorders>
            <w:shd w:val="clear" w:color="auto" w:fill="auto"/>
            <w:noWrap/>
            <w:vAlign w:val="bottom"/>
            <w:hideMark/>
          </w:tcPr>
          <w:p w14:paraId="40AD4C62"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PZA</w:t>
            </w:r>
          </w:p>
        </w:tc>
        <w:tc>
          <w:tcPr>
            <w:tcW w:w="7131" w:type="dxa"/>
            <w:tcBorders>
              <w:top w:val="nil"/>
              <w:left w:val="nil"/>
              <w:bottom w:val="single" w:sz="4" w:space="0" w:color="000000"/>
              <w:right w:val="single" w:sz="4" w:space="0" w:color="000000"/>
            </w:tcBorders>
            <w:shd w:val="clear" w:color="auto" w:fill="auto"/>
            <w:vAlign w:val="bottom"/>
            <w:hideMark/>
          </w:tcPr>
          <w:p w14:paraId="5358110F"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902D9C">
              <w:rPr>
                <w:rFonts w:ascii="Calibri" w:hAnsi="Calibri" w:cs="Calibri"/>
                <w:color w:val="000000"/>
                <w:sz w:val="16"/>
                <w:szCs w:val="16"/>
                <w:lang w:val="es-419" w:eastAsia="es-419"/>
              </w:rPr>
              <w:br/>
              <w:t>• -Superficie externa e interna lisas y estar libres de grietas, fisuras, ondulaciones y otros defectos que alteren su calidad.</w:t>
            </w:r>
            <w:r w:rsidRPr="00902D9C">
              <w:rPr>
                <w:rFonts w:ascii="Calibri" w:hAnsi="Calibri" w:cs="Calibri"/>
                <w:color w:val="000000"/>
                <w:sz w:val="16"/>
                <w:szCs w:val="16"/>
                <w:lang w:val="es-419" w:eastAsia="es-419"/>
              </w:rPr>
              <w:br/>
              <w:t>• -Los accesorios deberán ser de color uniforme.</w:t>
            </w:r>
            <w:r w:rsidRPr="00902D9C">
              <w:rPr>
                <w:rFonts w:ascii="Calibri" w:hAnsi="Calibri" w:cs="Calibri"/>
                <w:color w:val="000000"/>
                <w:sz w:val="16"/>
                <w:szCs w:val="16"/>
                <w:lang w:val="es-419" w:eastAsia="es-419"/>
              </w:rPr>
              <w:br/>
              <w:t>• -Los accesorios procederán de fábrica por inyección de molde, no aceptándose el uso de piezas especiales obtenidas mediante cortes o cortadas en seco.</w:t>
            </w:r>
            <w:r w:rsidRPr="00902D9C">
              <w:rPr>
                <w:rFonts w:ascii="Calibri" w:hAnsi="Calibri" w:cs="Calibri"/>
                <w:color w:val="000000"/>
                <w:sz w:val="16"/>
                <w:szCs w:val="16"/>
                <w:lang w:val="es-419" w:eastAsia="es-419"/>
              </w:rPr>
              <w:br/>
              <w:t>Debe cumplir con la NB 1216011:2007: Tuberías plásticas - Tubos de policloruro de vinilo no plastificado (PVC-U) para conducción de agua potable.</w:t>
            </w:r>
          </w:p>
        </w:tc>
      </w:tr>
      <w:tr w:rsidR="00797119" w:rsidRPr="00902D9C" w14:paraId="2ACFA679"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532CDD56"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37</w:t>
            </w:r>
          </w:p>
        </w:tc>
        <w:tc>
          <w:tcPr>
            <w:tcW w:w="1680" w:type="dxa"/>
            <w:tcBorders>
              <w:top w:val="nil"/>
              <w:left w:val="nil"/>
              <w:bottom w:val="single" w:sz="4" w:space="0" w:color="000000"/>
              <w:right w:val="single" w:sz="4" w:space="0" w:color="000000"/>
            </w:tcBorders>
            <w:shd w:val="clear" w:color="auto" w:fill="auto"/>
            <w:noWrap/>
            <w:vAlign w:val="bottom"/>
            <w:hideMark/>
          </w:tcPr>
          <w:p w14:paraId="7B3407BA"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CODO PVC DE 5/8"</w:t>
            </w:r>
          </w:p>
        </w:tc>
        <w:tc>
          <w:tcPr>
            <w:tcW w:w="607" w:type="dxa"/>
            <w:tcBorders>
              <w:top w:val="nil"/>
              <w:left w:val="nil"/>
              <w:bottom w:val="single" w:sz="4" w:space="0" w:color="000000"/>
              <w:right w:val="single" w:sz="4" w:space="0" w:color="000000"/>
            </w:tcBorders>
            <w:shd w:val="clear" w:color="auto" w:fill="auto"/>
            <w:noWrap/>
            <w:vAlign w:val="bottom"/>
            <w:hideMark/>
          </w:tcPr>
          <w:p w14:paraId="16196275"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PZA</w:t>
            </w:r>
          </w:p>
        </w:tc>
        <w:tc>
          <w:tcPr>
            <w:tcW w:w="7131" w:type="dxa"/>
            <w:tcBorders>
              <w:top w:val="nil"/>
              <w:left w:val="nil"/>
              <w:bottom w:val="single" w:sz="4" w:space="0" w:color="000000"/>
              <w:right w:val="single" w:sz="4" w:space="0" w:color="000000"/>
            </w:tcBorders>
            <w:shd w:val="clear" w:color="auto" w:fill="auto"/>
            <w:vAlign w:val="bottom"/>
            <w:hideMark/>
          </w:tcPr>
          <w:p w14:paraId="66E2EDF4"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 xml:space="preserve">Será de Material de Poli cloruro de Vinilo (PVC), los tubos deberán tener las siguientes características: </w:t>
            </w:r>
            <w:r w:rsidRPr="00902D9C">
              <w:rPr>
                <w:rFonts w:ascii="Calibri" w:hAnsi="Calibri" w:cs="Calibri"/>
                <w:color w:val="000000"/>
                <w:sz w:val="16"/>
                <w:szCs w:val="16"/>
                <w:lang w:val="es-419" w:eastAsia="es-419"/>
              </w:rPr>
              <w:br/>
              <w:t>• Superficie externa e interna lisas y estar libres de grietas, fisuras, ondulaciones y otros defectos que alteren su calidad.</w:t>
            </w:r>
            <w:r w:rsidRPr="00902D9C">
              <w:rPr>
                <w:rFonts w:ascii="Calibri" w:hAnsi="Calibri" w:cs="Calibri"/>
                <w:color w:val="000000"/>
                <w:sz w:val="16"/>
                <w:szCs w:val="16"/>
                <w:lang w:val="es-419" w:eastAsia="es-419"/>
              </w:rPr>
              <w:br/>
              <w:t>• El codo deberá ser de material PVC de color uniforme.</w:t>
            </w:r>
            <w:r w:rsidRPr="00902D9C">
              <w:rPr>
                <w:rFonts w:ascii="Calibri" w:hAnsi="Calibri" w:cs="Calibri"/>
                <w:color w:val="000000"/>
                <w:sz w:val="16"/>
                <w:szCs w:val="16"/>
                <w:lang w:val="es-419" w:eastAsia="es-419"/>
              </w:rPr>
              <w:br/>
              <w:t>• El codo procederá de fábrica por inyección de molde, no aceptándose el uso de piezas especiales obtenidas mediante cortes.</w:t>
            </w:r>
            <w:r w:rsidRPr="00902D9C">
              <w:rPr>
                <w:rFonts w:ascii="Calibri" w:hAnsi="Calibri" w:cs="Calibri"/>
                <w:color w:val="000000"/>
                <w:sz w:val="16"/>
                <w:szCs w:val="16"/>
                <w:lang w:val="es-419" w:eastAsia="es-419"/>
              </w:rPr>
              <w:br/>
              <w:t>Características:</w:t>
            </w:r>
            <w:r w:rsidRPr="00902D9C">
              <w:rPr>
                <w:rFonts w:ascii="Calibri" w:hAnsi="Calibri" w:cs="Calibri"/>
                <w:color w:val="000000"/>
                <w:sz w:val="16"/>
                <w:szCs w:val="16"/>
                <w:lang w:val="es-419" w:eastAsia="es-419"/>
              </w:rPr>
              <w:br/>
              <w:t>• Diámetro nominal: 15 mm (½"")</w:t>
            </w:r>
            <w:r w:rsidRPr="00902D9C">
              <w:rPr>
                <w:rFonts w:ascii="Calibri" w:hAnsi="Calibri" w:cs="Calibri"/>
                <w:color w:val="000000"/>
                <w:sz w:val="16"/>
                <w:szCs w:val="16"/>
                <w:lang w:val="es-419" w:eastAsia="es-419"/>
              </w:rPr>
              <w:br/>
              <w:t>• Angulo entre ejes de recorrido: 90°</w:t>
            </w:r>
            <w:r w:rsidRPr="00902D9C">
              <w:rPr>
                <w:rFonts w:ascii="Calibri" w:hAnsi="Calibri" w:cs="Calibri"/>
                <w:color w:val="000000"/>
                <w:sz w:val="16"/>
                <w:szCs w:val="16"/>
                <w:lang w:val="es-419" w:eastAsia="es-419"/>
              </w:rPr>
              <w:br/>
              <w:t>• Distancia cara a centro: 28 mm ± 1.5 mm</w:t>
            </w:r>
            <w:r w:rsidRPr="00902D9C">
              <w:rPr>
                <w:rFonts w:ascii="Calibri" w:hAnsi="Calibri" w:cs="Calibri"/>
                <w:color w:val="000000"/>
                <w:sz w:val="16"/>
                <w:szCs w:val="16"/>
                <w:lang w:val="es-419" w:eastAsia="es-419"/>
              </w:rPr>
              <w:br/>
              <w:t>• Longitud de presentación: 15 mm ± 1.5 mm</w:t>
            </w:r>
            <w:r w:rsidRPr="00902D9C">
              <w:rPr>
                <w:rFonts w:ascii="Calibri" w:hAnsi="Calibri" w:cs="Calibri"/>
                <w:color w:val="000000"/>
                <w:sz w:val="16"/>
                <w:szCs w:val="16"/>
                <w:lang w:val="es-419" w:eastAsia="es-419"/>
              </w:rPr>
              <w:br/>
              <w:t>Debe cumplir con la NB 645:2007: Tuberías de fierro fundido dúctil, acoples y accesorios para líneas de tuberías de presión.</w:t>
            </w:r>
          </w:p>
        </w:tc>
      </w:tr>
      <w:tr w:rsidR="00797119" w:rsidRPr="00902D9C" w14:paraId="0F2D0F56"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7B323AF5"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38</w:t>
            </w:r>
          </w:p>
        </w:tc>
        <w:tc>
          <w:tcPr>
            <w:tcW w:w="1680" w:type="dxa"/>
            <w:tcBorders>
              <w:top w:val="nil"/>
              <w:left w:val="nil"/>
              <w:bottom w:val="single" w:sz="4" w:space="0" w:color="000000"/>
              <w:right w:val="single" w:sz="4" w:space="0" w:color="000000"/>
            </w:tcBorders>
            <w:shd w:val="clear" w:color="auto" w:fill="auto"/>
            <w:noWrap/>
            <w:vAlign w:val="bottom"/>
            <w:hideMark/>
          </w:tcPr>
          <w:p w14:paraId="510CC263"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CODO PVC DESAGÜE 2"</w:t>
            </w:r>
          </w:p>
        </w:tc>
        <w:tc>
          <w:tcPr>
            <w:tcW w:w="607" w:type="dxa"/>
            <w:tcBorders>
              <w:top w:val="nil"/>
              <w:left w:val="nil"/>
              <w:bottom w:val="single" w:sz="4" w:space="0" w:color="000000"/>
              <w:right w:val="single" w:sz="4" w:space="0" w:color="000000"/>
            </w:tcBorders>
            <w:shd w:val="clear" w:color="auto" w:fill="auto"/>
            <w:noWrap/>
            <w:vAlign w:val="bottom"/>
            <w:hideMark/>
          </w:tcPr>
          <w:p w14:paraId="718A33B1"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PZA</w:t>
            </w:r>
          </w:p>
        </w:tc>
        <w:tc>
          <w:tcPr>
            <w:tcW w:w="7131" w:type="dxa"/>
            <w:tcBorders>
              <w:top w:val="nil"/>
              <w:left w:val="nil"/>
              <w:bottom w:val="single" w:sz="4" w:space="0" w:color="000000"/>
              <w:right w:val="single" w:sz="4" w:space="0" w:color="000000"/>
            </w:tcBorders>
            <w:shd w:val="clear" w:color="auto" w:fill="auto"/>
            <w:vAlign w:val="bottom"/>
            <w:hideMark/>
          </w:tcPr>
          <w:p w14:paraId="5DEE046F"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 xml:space="preserve">Tubo de policloruro de vinilo (PVC) con diámetro nominal de 2”. Cuya principal aplicación se da en Instalaciones hidráulicas; deben tener las siguientes características: </w:t>
            </w:r>
            <w:r w:rsidRPr="00902D9C">
              <w:rPr>
                <w:rFonts w:ascii="Calibri" w:hAnsi="Calibri" w:cs="Calibri"/>
                <w:color w:val="000000"/>
                <w:sz w:val="16"/>
                <w:szCs w:val="16"/>
                <w:lang w:val="es-419" w:eastAsia="es-419"/>
              </w:rPr>
              <w:br/>
              <w:t>• Superficie externa e interna lisas y estar libres de grietas, fisuras, ondulaciones y otros defectos que alteren su calidad</w:t>
            </w:r>
            <w:r w:rsidRPr="00902D9C">
              <w:rPr>
                <w:rFonts w:ascii="Calibri" w:hAnsi="Calibri" w:cs="Calibri"/>
                <w:color w:val="000000"/>
                <w:sz w:val="16"/>
                <w:szCs w:val="16"/>
                <w:lang w:val="es-419" w:eastAsia="es-419"/>
              </w:rPr>
              <w:br/>
              <w:t>• Los tubos deberán ser de color uniforme</w:t>
            </w:r>
            <w:r w:rsidRPr="00902D9C">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902D9C">
              <w:rPr>
                <w:rFonts w:ascii="Calibri" w:hAnsi="Calibri" w:cs="Calibri"/>
                <w:color w:val="000000"/>
                <w:sz w:val="16"/>
                <w:szCs w:val="16"/>
                <w:lang w:val="es-419" w:eastAsia="es-419"/>
              </w:rPr>
              <w:br/>
              <w:t>• Las juntas serán del Tipo campana – espiga</w:t>
            </w:r>
            <w:r w:rsidRPr="00902D9C">
              <w:rPr>
                <w:rFonts w:ascii="Calibri" w:hAnsi="Calibri" w:cs="Calibri"/>
                <w:color w:val="000000"/>
                <w:sz w:val="16"/>
                <w:szCs w:val="16"/>
                <w:lang w:val="es-419" w:eastAsia="es-419"/>
              </w:rPr>
              <w:br/>
              <w:t>• Las tuberías de PVC deberán cumplir con las siguientes normas:</w:t>
            </w:r>
            <w:r w:rsidRPr="00902D9C">
              <w:rPr>
                <w:rFonts w:ascii="Calibri" w:hAnsi="Calibri" w:cs="Calibri"/>
                <w:color w:val="000000"/>
                <w:sz w:val="16"/>
                <w:szCs w:val="16"/>
                <w:lang w:val="es-419" w:eastAsia="es-419"/>
              </w:rPr>
              <w:br/>
              <w:t>-  Normas Bolivianas:         NB 213-77</w:t>
            </w:r>
            <w:r w:rsidRPr="00902D9C">
              <w:rPr>
                <w:rFonts w:ascii="Calibri" w:hAnsi="Calibri" w:cs="Calibri"/>
                <w:color w:val="000000"/>
                <w:sz w:val="16"/>
                <w:szCs w:val="16"/>
                <w:lang w:val="es-419" w:eastAsia="es-419"/>
              </w:rPr>
              <w:br/>
              <w:t>- Normas ASTM:               D-1785 y D-2241</w:t>
            </w:r>
            <w:r w:rsidRPr="00902D9C">
              <w:rPr>
                <w:rFonts w:ascii="Calibri" w:hAnsi="Calibri" w:cs="Calibri"/>
                <w:color w:val="000000"/>
                <w:sz w:val="16"/>
                <w:szCs w:val="16"/>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902D9C">
              <w:rPr>
                <w:rFonts w:ascii="Calibri" w:hAnsi="Calibri" w:cs="Calibri"/>
                <w:color w:val="000000"/>
                <w:sz w:val="16"/>
                <w:szCs w:val="16"/>
                <w:lang w:val="es-419" w:eastAsia="es-419"/>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797119" w:rsidRPr="00902D9C" w14:paraId="770DDCF7"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4EB21721"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39</w:t>
            </w:r>
          </w:p>
        </w:tc>
        <w:tc>
          <w:tcPr>
            <w:tcW w:w="1680" w:type="dxa"/>
            <w:tcBorders>
              <w:top w:val="nil"/>
              <w:left w:val="nil"/>
              <w:bottom w:val="single" w:sz="4" w:space="0" w:color="000000"/>
              <w:right w:val="single" w:sz="4" w:space="0" w:color="000000"/>
            </w:tcBorders>
            <w:shd w:val="clear" w:color="auto" w:fill="auto"/>
            <w:noWrap/>
            <w:vAlign w:val="bottom"/>
            <w:hideMark/>
          </w:tcPr>
          <w:p w14:paraId="212E325E"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CODO PVC DESAGÜE 3"</w:t>
            </w:r>
          </w:p>
        </w:tc>
        <w:tc>
          <w:tcPr>
            <w:tcW w:w="607" w:type="dxa"/>
            <w:tcBorders>
              <w:top w:val="nil"/>
              <w:left w:val="nil"/>
              <w:bottom w:val="single" w:sz="4" w:space="0" w:color="000000"/>
              <w:right w:val="single" w:sz="4" w:space="0" w:color="000000"/>
            </w:tcBorders>
            <w:shd w:val="clear" w:color="auto" w:fill="auto"/>
            <w:noWrap/>
            <w:vAlign w:val="bottom"/>
            <w:hideMark/>
          </w:tcPr>
          <w:p w14:paraId="044F10C6"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PZA</w:t>
            </w:r>
          </w:p>
        </w:tc>
        <w:tc>
          <w:tcPr>
            <w:tcW w:w="7131" w:type="dxa"/>
            <w:tcBorders>
              <w:top w:val="nil"/>
              <w:left w:val="nil"/>
              <w:bottom w:val="single" w:sz="4" w:space="0" w:color="000000"/>
              <w:right w:val="single" w:sz="4" w:space="0" w:color="000000"/>
            </w:tcBorders>
            <w:shd w:val="clear" w:color="auto" w:fill="auto"/>
            <w:vAlign w:val="bottom"/>
            <w:hideMark/>
          </w:tcPr>
          <w:p w14:paraId="6843407D"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 xml:space="preserve">Tubo de policloruro de vinilo (PVC) con diámetro nominal de 3”. Cuya principal aplicación se da en Instalaciones hidráulicas; deben tener las siguientes características: </w:t>
            </w:r>
            <w:r w:rsidRPr="00902D9C">
              <w:rPr>
                <w:rFonts w:ascii="Calibri" w:hAnsi="Calibri" w:cs="Calibri"/>
                <w:color w:val="000000"/>
                <w:sz w:val="16"/>
                <w:szCs w:val="16"/>
                <w:lang w:val="es-419" w:eastAsia="es-419"/>
              </w:rPr>
              <w:br/>
              <w:t>• Superficie externa e interna lisas y estar libres de grietas, fisuras, ondulaciones y otros defectos que alteren su calidad</w:t>
            </w:r>
            <w:r w:rsidRPr="00902D9C">
              <w:rPr>
                <w:rFonts w:ascii="Calibri" w:hAnsi="Calibri" w:cs="Calibri"/>
                <w:color w:val="000000"/>
                <w:sz w:val="16"/>
                <w:szCs w:val="16"/>
                <w:lang w:val="es-419" w:eastAsia="es-419"/>
              </w:rPr>
              <w:br/>
              <w:t>• Los tubos deberán ser de color uniforme</w:t>
            </w:r>
            <w:r w:rsidRPr="00902D9C">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902D9C">
              <w:rPr>
                <w:rFonts w:ascii="Calibri" w:hAnsi="Calibri" w:cs="Calibri"/>
                <w:color w:val="000000"/>
                <w:sz w:val="16"/>
                <w:szCs w:val="16"/>
                <w:lang w:val="es-419" w:eastAsia="es-419"/>
              </w:rPr>
              <w:br/>
              <w:t>• Las juntas serán del Tipo campana – espiga</w:t>
            </w:r>
            <w:r w:rsidRPr="00902D9C">
              <w:rPr>
                <w:rFonts w:ascii="Calibri" w:hAnsi="Calibri" w:cs="Calibri"/>
                <w:color w:val="000000"/>
                <w:sz w:val="16"/>
                <w:szCs w:val="16"/>
                <w:lang w:val="es-419" w:eastAsia="es-419"/>
              </w:rPr>
              <w:br/>
              <w:t>• Las tuberías de PVC deberán cumplir con las siguientes normas:</w:t>
            </w:r>
            <w:r w:rsidRPr="00902D9C">
              <w:rPr>
                <w:rFonts w:ascii="Calibri" w:hAnsi="Calibri" w:cs="Calibri"/>
                <w:color w:val="000000"/>
                <w:sz w:val="16"/>
                <w:szCs w:val="16"/>
                <w:lang w:val="es-419" w:eastAsia="es-419"/>
              </w:rPr>
              <w:br/>
              <w:t>-  Normas Bolivianas:         NB 213-77</w:t>
            </w:r>
            <w:r w:rsidRPr="00902D9C">
              <w:rPr>
                <w:rFonts w:ascii="Calibri" w:hAnsi="Calibri" w:cs="Calibri"/>
                <w:color w:val="000000"/>
                <w:sz w:val="16"/>
                <w:szCs w:val="16"/>
                <w:lang w:val="es-419" w:eastAsia="es-419"/>
              </w:rPr>
              <w:br/>
              <w:t>- Normas ASTM:               D-1785 y D-2241</w:t>
            </w:r>
            <w:r w:rsidRPr="00902D9C">
              <w:rPr>
                <w:rFonts w:ascii="Calibri" w:hAnsi="Calibri" w:cs="Calibri"/>
                <w:color w:val="000000"/>
                <w:sz w:val="16"/>
                <w:szCs w:val="16"/>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902D9C">
              <w:rPr>
                <w:rFonts w:ascii="Calibri" w:hAnsi="Calibri" w:cs="Calibri"/>
                <w:color w:val="000000"/>
                <w:sz w:val="16"/>
                <w:szCs w:val="16"/>
                <w:lang w:val="es-419" w:eastAsia="es-419"/>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797119" w:rsidRPr="00902D9C" w14:paraId="13B69CD3"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69E2DC99"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40</w:t>
            </w:r>
          </w:p>
        </w:tc>
        <w:tc>
          <w:tcPr>
            <w:tcW w:w="1680" w:type="dxa"/>
            <w:tcBorders>
              <w:top w:val="nil"/>
              <w:left w:val="nil"/>
              <w:bottom w:val="single" w:sz="4" w:space="0" w:color="000000"/>
              <w:right w:val="single" w:sz="4" w:space="0" w:color="000000"/>
            </w:tcBorders>
            <w:shd w:val="clear" w:color="auto" w:fill="auto"/>
            <w:noWrap/>
            <w:vAlign w:val="bottom"/>
            <w:hideMark/>
          </w:tcPr>
          <w:p w14:paraId="3F35D6F0"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CODO PVC DESAGÜE 4"</w:t>
            </w:r>
          </w:p>
        </w:tc>
        <w:tc>
          <w:tcPr>
            <w:tcW w:w="607" w:type="dxa"/>
            <w:tcBorders>
              <w:top w:val="nil"/>
              <w:left w:val="nil"/>
              <w:bottom w:val="single" w:sz="4" w:space="0" w:color="000000"/>
              <w:right w:val="single" w:sz="4" w:space="0" w:color="000000"/>
            </w:tcBorders>
            <w:shd w:val="clear" w:color="auto" w:fill="auto"/>
            <w:noWrap/>
            <w:vAlign w:val="bottom"/>
            <w:hideMark/>
          </w:tcPr>
          <w:p w14:paraId="0F838A9C"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PZA</w:t>
            </w:r>
          </w:p>
        </w:tc>
        <w:tc>
          <w:tcPr>
            <w:tcW w:w="7131" w:type="dxa"/>
            <w:tcBorders>
              <w:top w:val="nil"/>
              <w:left w:val="nil"/>
              <w:bottom w:val="single" w:sz="4" w:space="0" w:color="000000"/>
              <w:right w:val="single" w:sz="4" w:space="0" w:color="000000"/>
            </w:tcBorders>
            <w:shd w:val="clear" w:color="auto" w:fill="auto"/>
            <w:vAlign w:val="bottom"/>
            <w:hideMark/>
          </w:tcPr>
          <w:p w14:paraId="446938D8"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 xml:space="preserve">Tubo de policloruro de vinilo (PVC) con diámetro nominal de 4”. Cuya principal aplicación se da en Instalaciones hidráulicas; deben tener las siguientes características: </w:t>
            </w:r>
            <w:r w:rsidRPr="00902D9C">
              <w:rPr>
                <w:rFonts w:ascii="Calibri" w:hAnsi="Calibri" w:cs="Calibri"/>
                <w:color w:val="000000"/>
                <w:sz w:val="16"/>
                <w:szCs w:val="16"/>
                <w:lang w:val="es-419" w:eastAsia="es-419"/>
              </w:rPr>
              <w:br/>
              <w:t xml:space="preserve">• Superficie externa e interna lisas y estar libres de grietas, fisuras, ondulaciones y otros defectos que </w:t>
            </w:r>
            <w:r w:rsidRPr="00902D9C">
              <w:rPr>
                <w:rFonts w:ascii="Calibri" w:hAnsi="Calibri" w:cs="Calibri"/>
                <w:color w:val="000000"/>
                <w:sz w:val="16"/>
                <w:szCs w:val="16"/>
                <w:lang w:val="es-419" w:eastAsia="es-419"/>
              </w:rPr>
              <w:lastRenderedPageBreak/>
              <w:t>alteren su calidad</w:t>
            </w:r>
            <w:r w:rsidRPr="00902D9C">
              <w:rPr>
                <w:rFonts w:ascii="Calibri" w:hAnsi="Calibri" w:cs="Calibri"/>
                <w:color w:val="000000"/>
                <w:sz w:val="16"/>
                <w:szCs w:val="16"/>
                <w:lang w:val="es-419" w:eastAsia="es-419"/>
              </w:rPr>
              <w:br/>
              <w:t>• Los tubos deberán ser de color uniforme</w:t>
            </w:r>
            <w:r w:rsidRPr="00902D9C">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902D9C">
              <w:rPr>
                <w:rFonts w:ascii="Calibri" w:hAnsi="Calibri" w:cs="Calibri"/>
                <w:color w:val="000000"/>
                <w:sz w:val="16"/>
                <w:szCs w:val="16"/>
                <w:lang w:val="es-419" w:eastAsia="es-419"/>
              </w:rPr>
              <w:br/>
              <w:t>• Las juntas serán del Tipo campana – espiga</w:t>
            </w:r>
            <w:r w:rsidRPr="00902D9C">
              <w:rPr>
                <w:rFonts w:ascii="Calibri" w:hAnsi="Calibri" w:cs="Calibri"/>
                <w:color w:val="000000"/>
                <w:sz w:val="16"/>
                <w:szCs w:val="16"/>
                <w:lang w:val="es-419" w:eastAsia="es-419"/>
              </w:rPr>
              <w:br/>
              <w:t>• Las tuberías de PVC deberán cumplir con las siguientes normas:</w:t>
            </w:r>
            <w:r w:rsidRPr="00902D9C">
              <w:rPr>
                <w:rFonts w:ascii="Calibri" w:hAnsi="Calibri" w:cs="Calibri"/>
                <w:color w:val="000000"/>
                <w:sz w:val="16"/>
                <w:szCs w:val="16"/>
                <w:lang w:val="es-419" w:eastAsia="es-419"/>
              </w:rPr>
              <w:br/>
              <w:t>-  Normas Bolivianas:         NB 213-77</w:t>
            </w:r>
            <w:r w:rsidRPr="00902D9C">
              <w:rPr>
                <w:rFonts w:ascii="Calibri" w:hAnsi="Calibri" w:cs="Calibri"/>
                <w:color w:val="000000"/>
                <w:sz w:val="16"/>
                <w:szCs w:val="16"/>
                <w:lang w:val="es-419" w:eastAsia="es-419"/>
              </w:rPr>
              <w:br/>
              <w:t>- Normas ASTM:               D-1785 y D-2241</w:t>
            </w:r>
            <w:r w:rsidRPr="00902D9C">
              <w:rPr>
                <w:rFonts w:ascii="Calibri" w:hAnsi="Calibri" w:cs="Calibri"/>
                <w:color w:val="000000"/>
                <w:sz w:val="16"/>
                <w:szCs w:val="16"/>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902D9C">
              <w:rPr>
                <w:rFonts w:ascii="Calibri" w:hAnsi="Calibri" w:cs="Calibri"/>
                <w:color w:val="000000"/>
                <w:sz w:val="16"/>
                <w:szCs w:val="16"/>
                <w:lang w:val="es-419" w:eastAsia="es-419"/>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797119" w:rsidRPr="00902D9C" w14:paraId="0EC13785"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5FAB02C6"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lastRenderedPageBreak/>
              <w:t>41</w:t>
            </w:r>
          </w:p>
        </w:tc>
        <w:tc>
          <w:tcPr>
            <w:tcW w:w="1680" w:type="dxa"/>
            <w:tcBorders>
              <w:top w:val="nil"/>
              <w:left w:val="nil"/>
              <w:bottom w:val="single" w:sz="4" w:space="0" w:color="000000"/>
              <w:right w:val="single" w:sz="4" w:space="0" w:color="000000"/>
            </w:tcBorders>
            <w:shd w:val="clear" w:color="auto" w:fill="auto"/>
            <w:noWrap/>
            <w:vAlign w:val="bottom"/>
            <w:hideMark/>
          </w:tcPr>
          <w:p w14:paraId="3E9641A4"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COPLA PVC DE 1/2"</w:t>
            </w:r>
          </w:p>
        </w:tc>
        <w:tc>
          <w:tcPr>
            <w:tcW w:w="607" w:type="dxa"/>
            <w:tcBorders>
              <w:top w:val="nil"/>
              <w:left w:val="nil"/>
              <w:bottom w:val="single" w:sz="4" w:space="0" w:color="000000"/>
              <w:right w:val="single" w:sz="4" w:space="0" w:color="000000"/>
            </w:tcBorders>
            <w:shd w:val="clear" w:color="auto" w:fill="auto"/>
            <w:noWrap/>
            <w:vAlign w:val="bottom"/>
            <w:hideMark/>
          </w:tcPr>
          <w:p w14:paraId="25611702"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PZA</w:t>
            </w:r>
          </w:p>
        </w:tc>
        <w:tc>
          <w:tcPr>
            <w:tcW w:w="7131" w:type="dxa"/>
            <w:tcBorders>
              <w:top w:val="nil"/>
              <w:left w:val="nil"/>
              <w:bottom w:val="single" w:sz="4" w:space="0" w:color="000000"/>
              <w:right w:val="single" w:sz="4" w:space="0" w:color="000000"/>
            </w:tcBorders>
            <w:shd w:val="clear" w:color="auto" w:fill="auto"/>
            <w:vAlign w:val="bottom"/>
            <w:hideMark/>
          </w:tcPr>
          <w:p w14:paraId="18BC66D2"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 xml:space="preserve">Este material es empleado en la unión de 2 tuberías del mismo diámetro, para su continuación, al momento de realizar la colocación de la copla deberán las tuberías limpias y a las roscar se le aplicará una capa de cinta teflón. </w:t>
            </w:r>
            <w:r w:rsidRPr="00902D9C">
              <w:rPr>
                <w:rFonts w:ascii="Calibri" w:hAnsi="Calibri" w:cs="Calibri"/>
                <w:color w:val="000000"/>
                <w:sz w:val="16"/>
                <w:szCs w:val="16"/>
                <w:lang w:val="es-419" w:eastAsia="es-419"/>
              </w:rPr>
              <w:br/>
              <w:t>La copla deberá ser de PVC de primera calidad y marca conocida.</w:t>
            </w:r>
            <w:r w:rsidRPr="00902D9C">
              <w:rPr>
                <w:rFonts w:ascii="Calibri" w:hAnsi="Calibri" w:cs="Calibri"/>
                <w:color w:val="000000"/>
                <w:sz w:val="16"/>
                <w:szCs w:val="16"/>
                <w:lang w:val="es-419" w:eastAsia="es-419"/>
              </w:rPr>
              <w:br/>
              <w:t>REQUISITOS:</w:t>
            </w:r>
            <w:r w:rsidRPr="00902D9C">
              <w:rPr>
                <w:rFonts w:ascii="Calibri" w:hAnsi="Calibri" w:cs="Calibri"/>
                <w:color w:val="000000"/>
                <w:sz w:val="16"/>
                <w:szCs w:val="16"/>
                <w:lang w:val="es-419" w:eastAsia="es-419"/>
              </w:rPr>
              <w:br/>
              <w:t>• El proveedor deberá especificar el tipo, espesor, y resistencia.</w:t>
            </w:r>
            <w:r w:rsidRPr="00902D9C">
              <w:rPr>
                <w:rFonts w:ascii="Calibri" w:hAnsi="Calibri" w:cs="Calibri"/>
                <w:color w:val="000000"/>
                <w:sz w:val="16"/>
                <w:szCs w:val="16"/>
                <w:lang w:val="es-419" w:eastAsia="es-419"/>
              </w:rPr>
              <w:br/>
              <w:t>• La superficie del accesorio deberá ser lisa y libre de grietas, fisuras y otros defectos que alteren su calidad.</w:t>
            </w:r>
            <w:r w:rsidRPr="00902D9C">
              <w:rPr>
                <w:rFonts w:ascii="Calibri" w:hAnsi="Calibri" w:cs="Calibri"/>
                <w:color w:val="000000"/>
                <w:sz w:val="16"/>
                <w:szCs w:val="16"/>
                <w:lang w:val="es-419" w:eastAsia="es-419"/>
              </w:rPr>
              <w:br/>
              <w:t>• El accesorio deberá ser de color uniforme.</w:t>
            </w:r>
            <w:r w:rsidRPr="00902D9C">
              <w:rPr>
                <w:rFonts w:ascii="Calibri" w:hAnsi="Calibri" w:cs="Calibri"/>
                <w:color w:val="000000"/>
                <w:sz w:val="16"/>
                <w:szCs w:val="16"/>
                <w:lang w:val="es-419" w:eastAsia="es-419"/>
              </w:rPr>
              <w:br/>
              <w:t>Deberá cumplir con la  NB 1216011:2007 : Tuberías plásticas - Tubos de poli(cloruro de vinilo) no plastificado (PVC-U) para conducción de agua potable</w:t>
            </w:r>
            <w:r w:rsidRPr="00902D9C">
              <w:rPr>
                <w:rFonts w:ascii="Calibri" w:hAnsi="Calibri" w:cs="Calibri"/>
                <w:color w:val="000000"/>
                <w:sz w:val="16"/>
                <w:szCs w:val="16"/>
                <w:lang w:val="es-419" w:eastAsia="es-419"/>
              </w:rPr>
              <w:br/>
              <w:t>La Entidad Ejecutora deberá garantizar que el material de referencia sea de buena calidad y de marca reconocida.</w:t>
            </w:r>
          </w:p>
        </w:tc>
      </w:tr>
      <w:tr w:rsidR="00797119" w:rsidRPr="00902D9C" w14:paraId="77E68856"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257BA9C2"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42</w:t>
            </w:r>
          </w:p>
        </w:tc>
        <w:tc>
          <w:tcPr>
            <w:tcW w:w="1680" w:type="dxa"/>
            <w:tcBorders>
              <w:top w:val="nil"/>
              <w:left w:val="nil"/>
              <w:bottom w:val="single" w:sz="4" w:space="0" w:color="000000"/>
              <w:right w:val="single" w:sz="4" w:space="0" w:color="000000"/>
            </w:tcBorders>
            <w:shd w:val="clear" w:color="auto" w:fill="auto"/>
            <w:noWrap/>
            <w:vAlign w:val="bottom"/>
            <w:hideMark/>
          </w:tcPr>
          <w:p w14:paraId="142C330C"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DUCHA PLÁSTICA ELÉCTRICA</w:t>
            </w:r>
          </w:p>
        </w:tc>
        <w:tc>
          <w:tcPr>
            <w:tcW w:w="607" w:type="dxa"/>
            <w:tcBorders>
              <w:top w:val="nil"/>
              <w:left w:val="nil"/>
              <w:bottom w:val="single" w:sz="4" w:space="0" w:color="000000"/>
              <w:right w:val="single" w:sz="4" w:space="0" w:color="000000"/>
            </w:tcBorders>
            <w:shd w:val="clear" w:color="auto" w:fill="auto"/>
            <w:noWrap/>
            <w:vAlign w:val="bottom"/>
            <w:hideMark/>
          </w:tcPr>
          <w:p w14:paraId="7EAF1657"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PZA</w:t>
            </w:r>
          </w:p>
        </w:tc>
        <w:tc>
          <w:tcPr>
            <w:tcW w:w="7131" w:type="dxa"/>
            <w:tcBorders>
              <w:top w:val="nil"/>
              <w:left w:val="nil"/>
              <w:bottom w:val="single" w:sz="4" w:space="0" w:color="000000"/>
              <w:right w:val="single" w:sz="4" w:space="0" w:color="000000"/>
            </w:tcBorders>
            <w:shd w:val="clear" w:color="auto" w:fill="auto"/>
            <w:vAlign w:val="bottom"/>
            <w:hideMark/>
          </w:tcPr>
          <w:p w14:paraId="1DF916A5"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Este material es implementado en el baño, la ducha plástica de 3 temperaturas de buena calidad, de marca reconocida en el mercado.</w:t>
            </w:r>
            <w:r w:rsidRPr="00902D9C">
              <w:rPr>
                <w:rFonts w:ascii="Calibri" w:hAnsi="Calibri" w:cs="Calibri"/>
                <w:color w:val="000000"/>
                <w:sz w:val="16"/>
                <w:szCs w:val="16"/>
                <w:lang w:val="es-419" w:eastAsia="es-419"/>
              </w:rPr>
              <w:br/>
              <w:t>REQUISITOS:</w:t>
            </w:r>
            <w:r w:rsidRPr="00902D9C">
              <w:rPr>
                <w:rFonts w:ascii="Calibri" w:hAnsi="Calibri" w:cs="Calibri"/>
                <w:color w:val="000000"/>
                <w:sz w:val="16"/>
                <w:szCs w:val="16"/>
                <w:lang w:val="es-419" w:eastAsia="es-419"/>
              </w:rPr>
              <w:br/>
              <w:t xml:space="preserve">• Deberá ser instalada con sus accesorios para un perfecto funcionamiento </w:t>
            </w:r>
            <w:r w:rsidRPr="00902D9C">
              <w:rPr>
                <w:rFonts w:ascii="Calibri" w:hAnsi="Calibri" w:cs="Calibri"/>
                <w:color w:val="000000"/>
                <w:sz w:val="16"/>
                <w:szCs w:val="16"/>
                <w:lang w:val="es-419" w:eastAsia="es-419"/>
              </w:rPr>
              <w:br/>
              <w:t>La Entidad Ejecutora deberá garantizar que el material de referencia sea de buena calidad y de marca reconocida.</w:t>
            </w:r>
            <w:r w:rsidRPr="00902D9C">
              <w:rPr>
                <w:rFonts w:ascii="Calibri" w:hAnsi="Calibri" w:cs="Calibri"/>
                <w:color w:val="000000"/>
                <w:sz w:val="16"/>
                <w:szCs w:val="16"/>
                <w:lang w:val="es-419" w:eastAsia="es-419"/>
              </w:rPr>
              <w:br/>
              <w:t>La Entidad Ejecutora tiene la obligación de presentar una muestra para aprobación del Inspector de obra, antes de la adquisición del material de referencia.</w:t>
            </w:r>
          </w:p>
        </w:tc>
      </w:tr>
      <w:tr w:rsidR="00797119" w:rsidRPr="00902D9C" w14:paraId="6C7ADCF2"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6209479F"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43</w:t>
            </w:r>
          </w:p>
        </w:tc>
        <w:tc>
          <w:tcPr>
            <w:tcW w:w="1680" w:type="dxa"/>
            <w:tcBorders>
              <w:top w:val="nil"/>
              <w:left w:val="nil"/>
              <w:bottom w:val="single" w:sz="4" w:space="0" w:color="000000"/>
              <w:right w:val="single" w:sz="4" w:space="0" w:color="000000"/>
            </w:tcBorders>
            <w:shd w:val="clear" w:color="auto" w:fill="auto"/>
            <w:noWrap/>
            <w:vAlign w:val="bottom"/>
            <w:hideMark/>
          </w:tcPr>
          <w:p w14:paraId="190D8CAF"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ESQUINERO DE ALUMINIO</w:t>
            </w:r>
          </w:p>
        </w:tc>
        <w:tc>
          <w:tcPr>
            <w:tcW w:w="607" w:type="dxa"/>
            <w:tcBorders>
              <w:top w:val="nil"/>
              <w:left w:val="nil"/>
              <w:bottom w:val="single" w:sz="4" w:space="0" w:color="000000"/>
              <w:right w:val="single" w:sz="4" w:space="0" w:color="000000"/>
            </w:tcBorders>
            <w:shd w:val="clear" w:color="auto" w:fill="auto"/>
            <w:noWrap/>
            <w:vAlign w:val="bottom"/>
            <w:hideMark/>
          </w:tcPr>
          <w:p w14:paraId="37DADAF5"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M</w:t>
            </w:r>
          </w:p>
        </w:tc>
        <w:tc>
          <w:tcPr>
            <w:tcW w:w="7131" w:type="dxa"/>
            <w:tcBorders>
              <w:top w:val="nil"/>
              <w:left w:val="nil"/>
              <w:bottom w:val="single" w:sz="4" w:space="0" w:color="000000"/>
              <w:right w:val="single" w:sz="4" w:space="0" w:color="000000"/>
            </w:tcBorders>
            <w:shd w:val="clear" w:color="auto" w:fill="auto"/>
            <w:vAlign w:val="bottom"/>
            <w:hideMark/>
          </w:tcPr>
          <w:p w14:paraId="620ECA7C"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902D9C">
              <w:rPr>
                <w:rFonts w:ascii="Calibri" w:hAnsi="Calibri" w:cs="Calibri"/>
                <w:color w:val="000000"/>
                <w:sz w:val="16"/>
                <w:szCs w:val="16"/>
                <w:lang w:val="es-419" w:eastAsia="es-419"/>
              </w:rPr>
              <w:br/>
              <w:t>REQUISITOS:</w:t>
            </w:r>
            <w:r w:rsidRPr="00902D9C">
              <w:rPr>
                <w:rFonts w:ascii="Calibri" w:hAnsi="Calibri" w:cs="Calibri"/>
                <w:color w:val="000000"/>
                <w:sz w:val="16"/>
                <w:szCs w:val="16"/>
                <w:lang w:val="es-419" w:eastAsia="es-419"/>
              </w:rPr>
              <w:br/>
              <w:t>• El material de aluminio deberá ser ligero y fácil de manejar, resistente a la corrosión y al desgaste, y duradero.</w:t>
            </w:r>
            <w:r w:rsidRPr="00902D9C">
              <w:rPr>
                <w:rFonts w:ascii="Calibri" w:hAnsi="Calibri" w:cs="Calibri"/>
                <w:color w:val="000000"/>
                <w:sz w:val="16"/>
                <w:szCs w:val="16"/>
                <w:lang w:val="es-419" w:eastAsia="es-419"/>
              </w:rPr>
              <w:br/>
              <w:t>• Deberá tener alta dureza superficial para resistir arañazos e impactos.</w:t>
            </w:r>
            <w:r w:rsidRPr="00902D9C">
              <w:rPr>
                <w:rFonts w:ascii="Calibri" w:hAnsi="Calibri" w:cs="Calibri"/>
                <w:color w:val="000000"/>
                <w:sz w:val="16"/>
                <w:szCs w:val="16"/>
                <w:lang w:val="es-419" w:eastAsia="es-419"/>
              </w:rPr>
              <w:br/>
              <w:t>• Deben ser resistentes a la humedad y al agua.</w:t>
            </w:r>
            <w:r w:rsidRPr="00902D9C">
              <w:rPr>
                <w:rFonts w:ascii="Calibri" w:hAnsi="Calibri" w:cs="Calibri"/>
                <w:color w:val="000000"/>
                <w:sz w:val="16"/>
                <w:szCs w:val="16"/>
                <w:lang w:val="es-419" w:eastAsia="es-419"/>
              </w:rPr>
              <w:br/>
              <w:t>• Deben tener buena conductividad térmica para disipar el calor eficientemente..</w:t>
            </w:r>
            <w:r w:rsidRPr="00902D9C">
              <w:rPr>
                <w:rFonts w:ascii="Calibri" w:hAnsi="Calibri" w:cs="Calibri"/>
                <w:color w:val="000000"/>
                <w:sz w:val="16"/>
                <w:szCs w:val="16"/>
                <w:lang w:val="es-419" w:eastAsia="es-419"/>
              </w:rPr>
              <w:br/>
              <w:t>• Deberá ser de fácil instalación, fácil de cortar y adaptar a las dimensiones necesarias. Se puede fijar mediante tornillos, clavos o adhesivos específicos para aluminio.</w:t>
            </w:r>
            <w:r w:rsidRPr="00902D9C">
              <w:rPr>
                <w:rFonts w:ascii="Calibri" w:hAnsi="Calibri" w:cs="Calibri"/>
                <w:color w:val="000000"/>
                <w:sz w:val="16"/>
                <w:szCs w:val="16"/>
                <w:lang w:val="es-419" w:eastAsia="es-419"/>
              </w:rPr>
              <w:br/>
              <w:t>• Deberán cumplir con las normativas de calidad y seguridad correspondientes.</w:t>
            </w:r>
            <w:r w:rsidRPr="00902D9C">
              <w:rPr>
                <w:rFonts w:ascii="Calibri" w:hAnsi="Calibri" w:cs="Calibri"/>
                <w:color w:val="000000"/>
                <w:sz w:val="16"/>
                <w:szCs w:val="16"/>
                <w:lang w:val="es-419" w:eastAsia="es-419"/>
              </w:rPr>
              <w:br/>
              <w:t>La Entidad Ejecutora deberá garantizar que el material de referencia sea de buena calidad y de marca reconocida.</w:t>
            </w:r>
          </w:p>
        </w:tc>
      </w:tr>
      <w:tr w:rsidR="00797119" w:rsidRPr="00902D9C" w14:paraId="255C6F4C"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407B3151"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44</w:t>
            </w:r>
          </w:p>
        </w:tc>
        <w:tc>
          <w:tcPr>
            <w:tcW w:w="1680" w:type="dxa"/>
            <w:tcBorders>
              <w:top w:val="nil"/>
              <w:left w:val="nil"/>
              <w:bottom w:val="single" w:sz="4" w:space="0" w:color="000000"/>
              <w:right w:val="single" w:sz="4" w:space="0" w:color="000000"/>
            </w:tcBorders>
            <w:shd w:val="clear" w:color="auto" w:fill="auto"/>
            <w:noWrap/>
            <w:vAlign w:val="bottom"/>
            <w:hideMark/>
          </w:tcPr>
          <w:p w14:paraId="511FBE93"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FIERRO CORRUGADO 1/4"</w:t>
            </w:r>
          </w:p>
        </w:tc>
        <w:tc>
          <w:tcPr>
            <w:tcW w:w="607" w:type="dxa"/>
            <w:tcBorders>
              <w:top w:val="nil"/>
              <w:left w:val="nil"/>
              <w:bottom w:val="single" w:sz="4" w:space="0" w:color="000000"/>
              <w:right w:val="single" w:sz="4" w:space="0" w:color="000000"/>
            </w:tcBorders>
            <w:shd w:val="clear" w:color="auto" w:fill="auto"/>
            <w:noWrap/>
            <w:vAlign w:val="bottom"/>
            <w:hideMark/>
          </w:tcPr>
          <w:p w14:paraId="49DEF88D" w14:textId="77777777" w:rsidR="00797119" w:rsidRPr="00902D9C" w:rsidRDefault="00797119" w:rsidP="000648BD">
            <w:pPr>
              <w:rPr>
                <w:rFonts w:ascii="Calibri" w:hAnsi="Calibri" w:cs="Calibri"/>
                <w:color w:val="000000"/>
                <w:sz w:val="16"/>
                <w:szCs w:val="16"/>
                <w:lang w:val="es-419" w:eastAsia="es-419"/>
              </w:rPr>
            </w:pPr>
            <w:r>
              <w:rPr>
                <w:rFonts w:ascii="Calibri" w:hAnsi="Calibri" w:cs="Calibri"/>
                <w:color w:val="000000"/>
                <w:sz w:val="16"/>
                <w:szCs w:val="16"/>
                <w:lang w:val="es-419" w:eastAsia="es-419"/>
              </w:rPr>
              <w:t>BR</w:t>
            </w:r>
          </w:p>
        </w:tc>
        <w:tc>
          <w:tcPr>
            <w:tcW w:w="7131" w:type="dxa"/>
            <w:tcBorders>
              <w:top w:val="nil"/>
              <w:left w:val="nil"/>
              <w:bottom w:val="single" w:sz="4" w:space="0" w:color="000000"/>
              <w:right w:val="single" w:sz="4" w:space="0" w:color="000000"/>
            </w:tcBorders>
            <w:shd w:val="clear" w:color="auto" w:fill="auto"/>
            <w:vAlign w:val="bottom"/>
            <w:hideMark/>
          </w:tcPr>
          <w:p w14:paraId="09F20953"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Barras de acero que presenta resaltos o corrugas que mejoran la adherencia con el hormigón.</w:t>
            </w:r>
            <w:r w:rsidRPr="00902D9C">
              <w:rPr>
                <w:rFonts w:ascii="Calibri" w:hAnsi="Calibri" w:cs="Calibri"/>
                <w:color w:val="000000"/>
                <w:sz w:val="16"/>
                <w:szCs w:val="16"/>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902D9C">
              <w:rPr>
                <w:rFonts w:ascii="Calibri" w:hAnsi="Calibri" w:cs="Calibri"/>
                <w:color w:val="000000"/>
                <w:sz w:val="16"/>
                <w:szCs w:val="16"/>
                <w:lang w:val="es-419" w:eastAsia="es-419"/>
              </w:rPr>
              <w:br/>
              <w:t>Las barras no presentarán defectos superficiales, grietas, ni sopladuras; la sección equivalente no será inferior al 95% de la sección nominal.</w:t>
            </w:r>
            <w:r w:rsidRPr="00902D9C">
              <w:rPr>
                <w:rFonts w:ascii="Calibri" w:hAnsi="Calibri" w:cs="Calibri"/>
                <w:color w:val="000000"/>
                <w:sz w:val="16"/>
                <w:szCs w:val="16"/>
                <w:lang w:val="es-419" w:eastAsia="es-419"/>
              </w:rPr>
              <w:br/>
              <w:t>Los aceros de refuerzo de distintos diámetros y características se almacenarán separadamente debidamente identificados a fin de evitar la posibilidad de intercambio de barras o errores.</w:t>
            </w:r>
            <w:r w:rsidRPr="00902D9C">
              <w:rPr>
                <w:rFonts w:ascii="Calibri" w:hAnsi="Calibri" w:cs="Calibri"/>
                <w:color w:val="000000"/>
                <w:sz w:val="16"/>
                <w:szCs w:val="16"/>
                <w:lang w:val="es-419" w:eastAsia="es-419"/>
              </w:rPr>
              <w:br/>
              <w:t>Se prohíbe el uso de barras lisas trefiladas como armaduras para el hormigón armado, excepto en componentes de mallas electro soldadas.</w:t>
            </w:r>
            <w:r w:rsidRPr="00902D9C">
              <w:rPr>
                <w:rFonts w:ascii="Calibri" w:hAnsi="Calibri" w:cs="Calibri"/>
                <w:color w:val="000000"/>
                <w:sz w:val="16"/>
                <w:szCs w:val="16"/>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902D9C">
              <w:rPr>
                <w:rFonts w:ascii="Calibri" w:hAnsi="Calibri" w:cs="Calibri"/>
                <w:color w:val="000000"/>
                <w:sz w:val="16"/>
                <w:szCs w:val="16"/>
                <w:lang w:val="es-419" w:eastAsia="es-419"/>
              </w:rPr>
              <w:br/>
            </w:r>
            <w:r w:rsidRPr="00902D9C">
              <w:rPr>
                <w:rFonts w:ascii="Calibri" w:hAnsi="Calibri" w:cs="Calibri"/>
                <w:color w:val="000000"/>
                <w:sz w:val="16"/>
                <w:szCs w:val="16"/>
                <w:lang w:val="es-419" w:eastAsia="es-419"/>
              </w:rPr>
              <w:lastRenderedPageBreak/>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797119" w:rsidRPr="00902D9C" w14:paraId="7ABD3099"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66268EA6"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lastRenderedPageBreak/>
              <w:t>45</w:t>
            </w:r>
          </w:p>
        </w:tc>
        <w:tc>
          <w:tcPr>
            <w:tcW w:w="1680" w:type="dxa"/>
            <w:tcBorders>
              <w:top w:val="nil"/>
              <w:left w:val="nil"/>
              <w:bottom w:val="single" w:sz="4" w:space="0" w:color="000000"/>
              <w:right w:val="single" w:sz="4" w:space="0" w:color="000000"/>
            </w:tcBorders>
            <w:shd w:val="clear" w:color="auto" w:fill="auto"/>
            <w:noWrap/>
            <w:vAlign w:val="bottom"/>
            <w:hideMark/>
          </w:tcPr>
          <w:p w14:paraId="703B608D"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FIERRO CORRUGADO 3/8"</w:t>
            </w:r>
          </w:p>
        </w:tc>
        <w:tc>
          <w:tcPr>
            <w:tcW w:w="607" w:type="dxa"/>
            <w:tcBorders>
              <w:top w:val="nil"/>
              <w:left w:val="nil"/>
              <w:bottom w:val="single" w:sz="4" w:space="0" w:color="000000"/>
              <w:right w:val="single" w:sz="4" w:space="0" w:color="000000"/>
            </w:tcBorders>
            <w:shd w:val="clear" w:color="auto" w:fill="auto"/>
            <w:noWrap/>
            <w:vAlign w:val="bottom"/>
            <w:hideMark/>
          </w:tcPr>
          <w:p w14:paraId="30F3F0CB" w14:textId="77777777" w:rsidR="00797119" w:rsidRPr="00902D9C" w:rsidRDefault="00797119" w:rsidP="000648BD">
            <w:pPr>
              <w:rPr>
                <w:rFonts w:ascii="Calibri" w:hAnsi="Calibri" w:cs="Calibri"/>
                <w:color w:val="000000"/>
                <w:sz w:val="16"/>
                <w:szCs w:val="16"/>
                <w:lang w:val="es-419" w:eastAsia="es-419"/>
              </w:rPr>
            </w:pPr>
            <w:r>
              <w:rPr>
                <w:rFonts w:ascii="Calibri" w:hAnsi="Calibri" w:cs="Calibri"/>
                <w:color w:val="000000"/>
                <w:sz w:val="16"/>
                <w:szCs w:val="16"/>
                <w:lang w:val="es-419" w:eastAsia="es-419"/>
              </w:rPr>
              <w:t>BR</w:t>
            </w:r>
          </w:p>
        </w:tc>
        <w:tc>
          <w:tcPr>
            <w:tcW w:w="7131" w:type="dxa"/>
            <w:tcBorders>
              <w:top w:val="nil"/>
              <w:left w:val="nil"/>
              <w:bottom w:val="single" w:sz="4" w:space="0" w:color="000000"/>
              <w:right w:val="single" w:sz="4" w:space="0" w:color="000000"/>
            </w:tcBorders>
            <w:shd w:val="clear" w:color="auto" w:fill="auto"/>
            <w:vAlign w:val="bottom"/>
            <w:hideMark/>
          </w:tcPr>
          <w:p w14:paraId="1969610F"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Barras de acero que presenta resaltos o corrugas que mejoran la adherencia con el hormigón.</w:t>
            </w:r>
            <w:r w:rsidRPr="00902D9C">
              <w:rPr>
                <w:rFonts w:ascii="Calibri" w:hAnsi="Calibri" w:cs="Calibri"/>
                <w:color w:val="000000"/>
                <w:sz w:val="16"/>
                <w:szCs w:val="16"/>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902D9C">
              <w:rPr>
                <w:rFonts w:ascii="Calibri" w:hAnsi="Calibri" w:cs="Calibri"/>
                <w:color w:val="000000"/>
                <w:sz w:val="16"/>
                <w:szCs w:val="16"/>
                <w:lang w:val="es-419" w:eastAsia="es-419"/>
              </w:rPr>
              <w:br/>
              <w:t>Las barras no presentarán defectos superficiales, grietas, ni sopladuras; la sección equivalente no será inferior al 95% de la sección nominal.</w:t>
            </w:r>
            <w:r w:rsidRPr="00902D9C">
              <w:rPr>
                <w:rFonts w:ascii="Calibri" w:hAnsi="Calibri" w:cs="Calibri"/>
                <w:color w:val="000000"/>
                <w:sz w:val="16"/>
                <w:szCs w:val="16"/>
                <w:lang w:val="es-419" w:eastAsia="es-419"/>
              </w:rPr>
              <w:br/>
              <w:t>Los aceros de refuerzo de distintos diámetros y características se almacenarán separadamente debidamente identificados a fin de evitar la posibilidad de intercambio de barras o errores.</w:t>
            </w:r>
            <w:r w:rsidRPr="00902D9C">
              <w:rPr>
                <w:rFonts w:ascii="Calibri" w:hAnsi="Calibri" w:cs="Calibri"/>
                <w:color w:val="000000"/>
                <w:sz w:val="16"/>
                <w:szCs w:val="16"/>
                <w:lang w:val="es-419" w:eastAsia="es-419"/>
              </w:rPr>
              <w:br/>
              <w:t>Se prohíbe el uso de barras lisas trefiladas como armaduras para el hormigón armado, excepto en componentes de mallas electro soldadas.</w:t>
            </w:r>
            <w:r w:rsidRPr="00902D9C">
              <w:rPr>
                <w:rFonts w:ascii="Calibri" w:hAnsi="Calibri" w:cs="Calibri"/>
                <w:color w:val="000000"/>
                <w:sz w:val="16"/>
                <w:szCs w:val="16"/>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902D9C">
              <w:rPr>
                <w:rFonts w:ascii="Calibri" w:hAnsi="Calibri" w:cs="Calibri"/>
                <w:color w:val="000000"/>
                <w:sz w:val="16"/>
                <w:szCs w:val="16"/>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797119" w:rsidRPr="00902D9C" w14:paraId="3CAE09C7"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46FE479B"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46</w:t>
            </w:r>
          </w:p>
        </w:tc>
        <w:tc>
          <w:tcPr>
            <w:tcW w:w="1680" w:type="dxa"/>
            <w:tcBorders>
              <w:top w:val="nil"/>
              <w:left w:val="nil"/>
              <w:bottom w:val="single" w:sz="4" w:space="0" w:color="000000"/>
              <w:right w:val="single" w:sz="4" w:space="0" w:color="000000"/>
            </w:tcBorders>
            <w:shd w:val="clear" w:color="auto" w:fill="auto"/>
            <w:noWrap/>
            <w:vAlign w:val="bottom"/>
            <w:hideMark/>
          </w:tcPr>
          <w:p w14:paraId="240DE00C"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FIERRO CORRUGADO 5/16"</w:t>
            </w:r>
          </w:p>
        </w:tc>
        <w:tc>
          <w:tcPr>
            <w:tcW w:w="607" w:type="dxa"/>
            <w:tcBorders>
              <w:top w:val="nil"/>
              <w:left w:val="nil"/>
              <w:bottom w:val="single" w:sz="4" w:space="0" w:color="000000"/>
              <w:right w:val="single" w:sz="4" w:space="0" w:color="000000"/>
            </w:tcBorders>
            <w:shd w:val="clear" w:color="auto" w:fill="auto"/>
            <w:noWrap/>
            <w:vAlign w:val="bottom"/>
            <w:hideMark/>
          </w:tcPr>
          <w:p w14:paraId="435904ED" w14:textId="77777777" w:rsidR="00797119" w:rsidRPr="00902D9C" w:rsidRDefault="00797119" w:rsidP="000648BD">
            <w:pPr>
              <w:rPr>
                <w:rFonts w:ascii="Calibri" w:hAnsi="Calibri" w:cs="Calibri"/>
                <w:color w:val="000000"/>
                <w:sz w:val="16"/>
                <w:szCs w:val="16"/>
                <w:lang w:val="es-419" w:eastAsia="es-419"/>
              </w:rPr>
            </w:pPr>
            <w:r>
              <w:rPr>
                <w:rFonts w:ascii="Calibri" w:hAnsi="Calibri" w:cs="Calibri"/>
                <w:color w:val="000000"/>
                <w:sz w:val="16"/>
                <w:szCs w:val="16"/>
                <w:lang w:val="es-419" w:eastAsia="es-419"/>
              </w:rPr>
              <w:t>BR</w:t>
            </w:r>
          </w:p>
        </w:tc>
        <w:tc>
          <w:tcPr>
            <w:tcW w:w="7131" w:type="dxa"/>
            <w:tcBorders>
              <w:top w:val="nil"/>
              <w:left w:val="nil"/>
              <w:bottom w:val="single" w:sz="4" w:space="0" w:color="000000"/>
              <w:right w:val="single" w:sz="4" w:space="0" w:color="000000"/>
            </w:tcBorders>
            <w:shd w:val="clear" w:color="auto" w:fill="auto"/>
            <w:vAlign w:val="bottom"/>
            <w:hideMark/>
          </w:tcPr>
          <w:p w14:paraId="491EC666"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Barras de acero que presenta resaltos o corrugas que mejoran la adherencia con el hormigón.</w:t>
            </w:r>
            <w:r w:rsidRPr="00902D9C">
              <w:rPr>
                <w:rFonts w:ascii="Calibri" w:hAnsi="Calibri" w:cs="Calibri"/>
                <w:color w:val="000000"/>
                <w:sz w:val="16"/>
                <w:szCs w:val="16"/>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902D9C">
              <w:rPr>
                <w:rFonts w:ascii="Calibri" w:hAnsi="Calibri" w:cs="Calibri"/>
                <w:color w:val="000000"/>
                <w:sz w:val="16"/>
                <w:szCs w:val="16"/>
                <w:lang w:val="es-419" w:eastAsia="es-419"/>
              </w:rPr>
              <w:br/>
              <w:t>Las barras no presentarán defectos superficiales, grietas, ni sopladuras; la sección equivalente no será inferior al 95% de la sección nominal.</w:t>
            </w:r>
            <w:r w:rsidRPr="00902D9C">
              <w:rPr>
                <w:rFonts w:ascii="Calibri" w:hAnsi="Calibri" w:cs="Calibri"/>
                <w:color w:val="000000"/>
                <w:sz w:val="16"/>
                <w:szCs w:val="16"/>
                <w:lang w:val="es-419" w:eastAsia="es-419"/>
              </w:rPr>
              <w:br/>
              <w:t>Los aceros de refuerzo de distintos diámetros y características se almacenarán separadamente debidamente identificados a fin de evitar la posibilidad de intercambio de barras o errores.</w:t>
            </w:r>
            <w:r w:rsidRPr="00902D9C">
              <w:rPr>
                <w:rFonts w:ascii="Calibri" w:hAnsi="Calibri" w:cs="Calibri"/>
                <w:color w:val="000000"/>
                <w:sz w:val="16"/>
                <w:szCs w:val="16"/>
                <w:lang w:val="es-419" w:eastAsia="es-419"/>
              </w:rPr>
              <w:br/>
              <w:t>Se prohíbe el uso de barras lisas trefiladas como armaduras para el hormigón armado, excepto en componentes de mallas electro soldadas.</w:t>
            </w:r>
            <w:r w:rsidRPr="00902D9C">
              <w:rPr>
                <w:rFonts w:ascii="Calibri" w:hAnsi="Calibri" w:cs="Calibri"/>
                <w:color w:val="000000"/>
                <w:sz w:val="16"/>
                <w:szCs w:val="16"/>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902D9C">
              <w:rPr>
                <w:rFonts w:ascii="Calibri" w:hAnsi="Calibri" w:cs="Calibri"/>
                <w:color w:val="000000"/>
                <w:sz w:val="16"/>
                <w:szCs w:val="16"/>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797119" w:rsidRPr="00902D9C" w14:paraId="7E29C4D3"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7BB9DF25"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47</w:t>
            </w:r>
          </w:p>
        </w:tc>
        <w:tc>
          <w:tcPr>
            <w:tcW w:w="1680" w:type="dxa"/>
            <w:tcBorders>
              <w:top w:val="nil"/>
              <w:left w:val="nil"/>
              <w:bottom w:val="single" w:sz="4" w:space="0" w:color="000000"/>
              <w:right w:val="single" w:sz="4" w:space="0" w:color="000000"/>
            </w:tcBorders>
            <w:shd w:val="clear" w:color="auto" w:fill="auto"/>
            <w:noWrap/>
            <w:vAlign w:val="bottom"/>
            <w:hideMark/>
          </w:tcPr>
          <w:p w14:paraId="24B29610"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GRIFERÍA PARA LAVAMANOS</w:t>
            </w:r>
          </w:p>
        </w:tc>
        <w:tc>
          <w:tcPr>
            <w:tcW w:w="607" w:type="dxa"/>
            <w:tcBorders>
              <w:top w:val="nil"/>
              <w:left w:val="nil"/>
              <w:bottom w:val="single" w:sz="4" w:space="0" w:color="000000"/>
              <w:right w:val="single" w:sz="4" w:space="0" w:color="000000"/>
            </w:tcBorders>
            <w:shd w:val="clear" w:color="auto" w:fill="auto"/>
            <w:noWrap/>
            <w:vAlign w:val="bottom"/>
            <w:hideMark/>
          </w:tcPr>
          <w:p w14:paraId="7233B4F5"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PZA</w:t>
            </w:r>
          </w:p>
        </w:tc>
        <w:tc>
          <w:tcPr>
            <w:tcW w:w="7131" w:type="dxa"/>
            <w:tcBorders>
              <w:top w:val="nil"/>
              <w:left w:val="nil"/>
              <w:bottom w:val="single" w:sz="4" w:space="0" w:color="000000"/>
              <w:right w:val="single" w:sz="4" w:space="0" w:color="000000"/>
            </w:tcBorders>
            <w:shd w:val="clear" w:color="auto" w:fill="auto"/>
            <w:vAlign w:val="bottom"/>
            <w:hideMark/>
          </w:tcPr>
          <w:p w14:paraId="44B21057"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Este material será implementado en el baño, el Grifo de color cromado, resistente a ralladuras y arañazos, con cartucho cerámico, para evitar goteo y alargar su uso, cuerpo de latón y altura de acuerdo a diseño</w:t>
            </w:r>
            <w:r w:rsidRPr="00902D9C">
              <w:rPr>
                <w:rFonts w:ascii="Calibri" w:hAnsi="Calibri" w:cs="Calibri"/>
                <w:color w:val="000000"/>
                <w:sz w:val="16"/>
                <w:szCs w:val="16"/>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902D9C">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797119" w:rsidRPr="00902D9C" w14:paraId="5680103E"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2370D016"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48</w:t>
            </w:r>
          </w:p>
        </w:tc>
        <w:tc>
          <w:tcPr>
            <w:tcW w:w="1680" w:type="dxa"/>
            <w:tcBorders>
              <w:top w:val="nil"/>
              <w:left w:val="nil"/>
              <w:bottom w:val="single" w:sz="4" w:space="0" w:color="000000"/>
              <w:right w:val="single" w:sz="4" w:space="0" w:color="000000"/>
            </w:tcBorders>
            <w:shd w:val="clear" w:color="auto" w:fill="auto"/>
            <w:noWrap/>
            <w:vAlign w:val="bottom"/>
            <w:hideMark/>
          </w:tcPr>
          <w:p w14:paraId="39EB922B"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GRIFERÍA PARA LAVAPLATOS</w:t>
            </w:r>
          </w:p>
        </w:tc>
        <w:tc>
          <w:tcPr>
            <w:tcW w:w="607" w:type="dxa"/>
            <w:tcBorders>
              <w:top w:val="nil"/>
              <w:left w:val="nil"/>
              <w:bottom w:val="single" w:sz="4" w:space="0" w:color="000000"/>
              <w:right w:val="single" w:sz="4" w:space="0" w:color="000000"/>
            </w:tcBorders>
            <w:shd w:val="clear" w:color="auto" w:fill="auto"/>
            <w:noWrap/>
            <w:vAlign w:val="bottom"/>
            <w:hideMark/>
          </w:tcPr>
          <w:p w14:paraId="1D533B9D"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PZA</w:t>
            </w:r>
          </w:p>
        </w:tc>
        <w:tc>
          <w:tcPr>
            <w:tcW w:w="7131" w:type="dxa"/>
            <w:tcBorders>
              <w:top w:val="nil"/>
              <w:left w:val="nil"/>
              <w:bottom w:val="single" w:sz="4" w:space="0" w:color="000000"/>
              <w:right w:val="single" w:sz="4" w:space="0" w:color="000000"/>
            </w:tcBorders>
            <w:shd w:val="clear" w:color="auto" w:fill="auto"/>
            <w:vAlign w:val="bottom"/>
            <w:hideMark/>
          </w:tcPr>
          <w:p w14:paraId="1D22AE29"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Este material es implementado en la cocina, la grifería de color cromado resistente a ralladuras y arañazos, con cartucho cerámico, para evitar goteo y alargar su uso, cuerpo de latón y altura de acuerdo a diseño</w:t>
            </w:r>
            <w:r w:rsidRPr="00902D9C">
              <w:rPr>
                <w:rFonts w:ascii="Calibri" w:hAnsi="Calibri" w:cs="Calibri"/>
                <w:color w:val="000000"/>
                <w:sz w:val="16"/>
                <w:szCs w:val="16"/>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902D9C">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797119" w:rsidRPr="00902D9C" w14:paraId="72058F9D"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09FC00F4"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49</w:t>
            </w:r>
          </w:p>
        </w:tc>
        <w:tc>
          <w:tcPr>
            <w:tcW w:w="1680" w:type="dxa"/>
            <w:tcBorders>
              <w:top w:val="nil"/>
              <w:left w:val="nil"/>
              <w:bottom w:val="single" w:sz="4" w:space="0" w:color="000000"/>
              <w:right w:val="single" w:sz="4" w:space="0" w:color="000000"/>
            </w:tcBorders>
            <w:shd w:val="clear" w:color="auto" w:fill="auto"/>
            <w:noWrap/>
            <w:vAlign w:val="bottom"/>
            <w:hideMark/>
          </w:tcPr>
          <w:p w14:paraId="23BD4FBB"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GRIFO DE PARED 1/2"</w:t>
            </w:r>
          </w:p>
        </w:tc>
        <w:tc>
          <w:tcPr>
            <w:tcW w:w="607" w:type="dxa"/>
            <w:tcBorders>
              <w:top w:val="nil"/>
              <w:left w:val="nil"/>
              <w:bottom w:val="single" w:sz="4" w:space="0" w:color="000000"/>
              <w:right w:val="single" w:sz="4" w:space="0" w:color="000000"/>
            </w:tcBorders>
            <w:shd w:val="clear" w:color="auto" w:fill="auto"/>
            <w:noWrap/>
            <w:vAlign w:val="bottom"/>
            <w:hideMark/>
          </w:tcPr>
          <w:p w14:paraId="30A89087"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PZA</w:t>
            </w:r>
          </w:p>
        </w:tc>
        <w:tc>
          <w:tcPr>
            <w:tcW w:w="7131" w:type="dxa"/>
            <w:tcBorders>
              <w:top w:val="nil"/>
              <w:left w:val="nil"/>
              <w:bottom w:val="single" w:sz="4" w:space="0" w:color="000000"/>
              <w:right w:val="single" w:sz="4" w:space="0" w:color="000000"/>
            </w:tcBorders>
            <w:shd w:val="clear" w:color="auto" w:fill="auto"/>
            <w:vAlign w:val="bottom"/>
            <w:hideMark/>
          </w:tcPr>
          <w:p w14:paraId="4DBD4B7B"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 xml:space="preserve">Este material es implementado en los lavarropas o </w:t>
            </w:r>
            <w:proofErr w:type="spellStart"/>
            <w:r w:rsidRPr="00902D9C">
              <w:rPr>
                <w:rFonts w:ascii="Calibri" w:hAnsi="Calibri" w:cs="Calibri"/>
                <w:color w:val="000000"/>
                <w:sz w:val="16"/>
                <w:szCs w:val="16"/>
                <w:lang w:val="es-419" w:eastAsia="es-419"/>
              </w:rPr>
              <w:t>lavanderias</w:t>
            </w:r>
            <w:proofErr w:type="spellEnd"/>
            <w:r w:rsidRPr="00902D9C">
              <w:rPr>
                <w:rFonts w:ascii="Calibri" w:hAnsi="Calibri" w:cs="Calibri"/>
                <w:color w:val="000000"/>
                <w:sz w:val="16"/>
                <w:szCs w:val="16"/>
                <w:lang w:val="es-419" w:eastAsia="es-419"/>
              </w:rPr>
              <w:t>, el grifo deberá ser necesariamente de material metálico inoxidable de dimensiones de 1/2”, el grifo deberá tener características para ser colocado en la pared.</w:t>
            </w:r>
            <w:r w:rsidRPr="00902D9C">
              <w:rPr>
                <w:rFonts w:ascii="Calibri" w:hAnsi="Calibri" w:cs="Calibri"/>
                <w:color w:val="000000"/>
                <w:sz w:val="16"/>
                <w:szCs w:val="16"/>
                <w:lang w:val="es-419" w:eastAsia="es-419"/>
              </w:rPr>
              <w:br/>
              <w:t>Se recomienda que su procedencia sea de industria nacional o extranjera y de marca conocida dentro el mercado local</w:t>
            </w:r>
            <w:r w:rsidRPr="00902D9C">
              <w:rPr>
                <w:rFonts w:ascii="Calibri" w:hAnsi="Calibri" w:cs="Calibri"/>
                <w:color w:val="000000"/>
                <w:sz w:val="16"/>
                <w:szCs w:val="16"/>
                <w:lang w:val="es-419" w:eastAsia="es-419"/>
              </w:rPr>
              <w:br/>
            </w:r>
            <w:r w:rsidRPr="00902D9C">
              <w:rPr>
                <w:rFonts w:ascii="Calibri" w:hAnsi="Calibri" w:cs="Calibri"/>
                <w:color w:val="000000"/>
                <w:sz w:val="16"/>
                <w:szCs w:val="16"/>
                <w:lang w:val="es-419" w:eastAsia="es-419"/>
              </w:rPr>
              <w:lastRenderedPageBreak/>
              <w:t>Cualquier alteración o daño del producto antes, durante y después del transporte, no realizara el ingreso a almacenes.</w:t>
            </w:r>
            <w:r w:rsidRPr="00902D9C">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797119" w:rsidRPr="00902D9C" w14:paraId="30D1AE5D"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5A636362"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lastRenderedPageBreak/>
              <w:t>50</w:t>
            </w:r>
          </w:p>
        </w:tc>
        <w:tc>
          <w:tcPr>
            <w:tcW w:w="1680" w:type="dxa"/>
            <w:tcBorders>
              <w:top w:val="nil"/>
              <w:left w:val="nil"/>
              <w:bottom w:val="single" w:sz="4" w:space="0" w:color="000000"/>
              <w:right w:val="single" w:sz="4" w:space="0" w:color="000000"/>
            </w:tcBorders>
            <w:shd w:val="clear" w:color="auto" w:fill="auto"/>
            <w:noWrap/>
            <w:vAlign w:val="bottom"/>
            <w:hideMark/>
          </w:tcPr>
          <w:p w14:paraId="31E88F6D"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IMPERMEABILIZANTE</w:t>
            </w:r>
          </w:p>
        </w:tc>
        <w:tc>
          <w:tcPr>
            <w:tcW w:w="607" w:type="dxa"/>
            <w:tcBorders>
              <w:top w:val="nil"/>
              <w:left w:val="nil"/>
              <w:bottom w:val="single" w:sz="4" w:space="0" w:color="000000"/>
              <w:right w:val="single" w:sz="4" w:space="0" w:color="000000"/>
            </w:tcBorders>
            <w:shd w:val="clear" w:color="auto" w:fill="auto"/>
            <w:noWrap/>
            <w:vAlign w:val="bottom"/>
            <w:hideMark/>
          </w:tcPr>
          <w:p w14:paraId="41D326DC"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LT</w:t>
            </w:r>
          </w:p>
        </w:tc>
        <w:tc>
          <w:tcPr>
            <w:tcW w:w="7131" w:type="dxa"/>
            <w:tcBorders>
              <w:top w:val="nil"/>
              <w:left w:val="nil"/>
              <w:bottom w:val="single" w:sz="4" w:space="0" w:color="000000"/>
              <w:right w:val="single" w:sz="4" w:space="0" w:color="000000"/>
            </w:tcBorders>
            <w:shd w:val="clear" w:color="auto" w:fill="auto"/>
            <w:vAlign w:val="bottom"/>
            <w:hideMark/>
          </w:tcPr>
          <w:p w14:paraId="5C868CBA"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El presente insumo es un aditivo líquido que reacciona con los componentes de la mezcla de cemento y arena para bloquear los capilares y poros de morteros y hormigones.</w:t>
            </w:r>
            <w:r w:rsidRPr="00902D9C">
              <w:rPr>
                <w:rFonts w:ascii="Calibri" w:hAnsi="Calibri" w:cs="Calibri"/>
                <w:color w:val="000000"/>
                <w:sz w:val="16"/>
                <w:szCs w:val="16"/>
                <w:lang w:val="es-419" w:eastAsia="es-419"/>
              </w:rPr>
              <w:br/>
              <w:t>Garantizando una buena impermeabilidad, que impida el paso del agua y permita la respiración del sustrato, debiendo ser utilizado de acuerdo a la proporción comprendida en la especificación técnica del proveedor.</w:t>
            </w:r>
            <w:r w:rsidRPr="00902D9C">
              <w:rPr>
                <w:rFonts w:ascii="Calibri" w:hAnsi="Calibri" w:cs="Calibri"/>
                <w:color w:val="000000"/>
                <w:sz w:val="16"/>
                <w:szCs w:val="16"/>
                <w:lang w:val="es-419" w:eastAsia="es-419"/>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797119" w:rsidRPr="00902D9C" w14:paraId="390C3ED7"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771AE3BF"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51</w:t>
            </w:r>
          </w:p>
        </w:tc>
        <w:tc>
          <w:tcPr>
            <w:tcW w:w="1680" w:type="dxa"/>
            <w:tcBorders>
              <w:top w:val="nil"/>
              <w:left w:val="nil"/>
              <w:bottom w:val="single" w:sz="4" w:space="0" w:color="000000"/>
              <w:right w:val="single" w:sz="4" w:space="0" w:color="000000"/>
            </w:tcBorders>
            <w:shd w:val="clear" w:color="auto" w:fill="auto"/>
            <w:noWrap/>
            <w:vAlign w:val="bottom"/>
            <w:hideMark/>
          </w:tcPr>
          <w:p w14:paraId="5DA01EE8"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INODORO T/BAJO MAS ACCESORIOS</w:t>
            </w:r>
          </w:p>
        </w:tc>
        <w:tc>
          <w:tcPr>
            <w:tcW w:w="607" w:type="dxa"/>
            <w:tcBorders>
              <w:top w:val="nil"/>
              <w:left w:val="nil"/>
              <w:bottom w:val="single" w:sz="4" w:space="0" w:color="000000"/>
              <w:right w:val="single" w:sz="4" w:space="0" w:color="000000"/>
            </w:tcBorders>
            <w:shd w:val="clear" w:color="auto" w:fill="auto"/>
            <w:noWrap/>
            <w:vAlign w:val="bottom"/>
            <w:hideMark/>
          </w:tcPr>
          <w:p w14:paraId="62CE8252"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PZA</w:t>
            </w:r>
          </w:p>
        </w:tc>
        <w:tc>
          <w:tcPr>
            <w:tcW w:w="7131" w:type="dxa"/>
            <w:tcBorders>
              <w:top w:val="nil"/>
              <w:left w:val="nil"/>
              <w:bottom w:val="single" w:sz="4" w:space="0" w:color="000000"/>
              <w:right w:val="single" w:sz="4" w:space="0" w:color="000000"/>
            </w:tcBorders>
            <w:shd w:val="clear" w:color="auto" w:fill="auto"/>
            <w:vAlign w:val="bottom"/>
            <w:hideMark/>
          </w:tcPr>
          <w:p w14:paraId="276A6E0A"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902D9C">
              <w:rPr>
                <w:rFonts w:ascii="Calibri" w:hAnsi="Calibri" w:cs="Calibri"/>
                <w:color w:val="000000"/>
                <w:sz w:val="16"/>
                <w:szCs w:val="16"/>
                <w:lang w:val="es-419" w:eastAsia="es-419"/>
              </w:rPr>
              <w:br/>
              <w:t xml:space="preserve">Deberá ser de Porcelana, ancho 0.50 </w:t>
            </w:r>
            <w:proofErr w:type="spellStart"/>
            <w:r w:rsidRPr="00902D9C">
              <w:rPr>
                <w:rFonts w:ascii="Calibri" w:hAnsi="Calibri" w:cs="Calibri"/>
                <w:color w:val="000000"/>
                <w:sz w:val="16"/>
                <w:szCs w:val="16"/>
                <w:lang w:val="es-419" w:eastAsia="es-419"/>
              </w:rPr>
              <w:t>mts</w:t>
            </w:r>
            <w:proofErr w:type="spellEnd"/>
            <w:r w:rsidRPr="00902D9C">
              <w:rPr>
                <w:rFonts w:ascii="Calibri" w:hAnsi="Calibri" w:cs="Calibri"/>
                <w:color w:val="000000"/>
                <w:sz w:val="16"/>
                <w:szCs w:val="16"/>
                <w:lang w:val="es-419" w:eastAsia="es-419"/>
              </w:rPr>
              <w:t xml:space="preserve">, largo 0.65 </w:t>
            </w:r>
            <w:proofErr w:type="spellStart"/>
            <w:r w:rsidRPr="00902D9C">
              <w:rPr>
                <w:rFonts w:ascii="Calibri" w:hAnsi="Calibri" w:cs="Calibri"/>
                <w:color w:val="000000"/>
                <w:sz w:val="16"/>
                <w:szCs w:val="16"/>
                <w:lang w:val="es-419" w:eastAsia="es-419"/>
              </w:rPr>
              <w:t>mts</w:t>
            </w:r>
            <w:proofErr w:type="spellEnd"/>
            <w:r w:rsidRPr="00902D9C">
              <w:rPr>
                <w:rFonts w:ascii="Calibri" w:hAnsi="Calibri" w:cs="Calibri"/>
                <w:color w:val="000000"/>
                <w:sz w:val="16"/>
                <w:szCs w:val="16"/>
                <w:lang w:val="es-419" w:eastAsia="es-419"/>
              </w:rPr>
              <w:t xml:space="preserve">, altura 0.50 </w:t>
            </w:r>
            <w:proofErr w:type="spellStart"/>
            <w:r w:rsidRPr="00902D9C">
              <w:rPr>
                <w:rFonts w:ascii="Calibri" w:hAnsi="Calibri" w:cs="Calibri"/>
                <w:color w:val="000000"/>
                <w:sz w:val="16"/>
                <w:szCs w:val="16"/>
                <w:lang w:val="es-419" w:eastAsia="es-419"/>
              </w:rPr>
              <w:t>mts</w:t>
            </w:r>
            <w:proofErr w:type="spellEnd"/>
            <w:r w:rsidRPr="00902D9C">
              <w:rPr>
                <w:rFonts w:ascii="Calibri" w:hAnsi="Calibri" w:cs="Calibri"/>
                <w:color w:val="000000"/>
                <w:sz w:val="16"/>
                <w:szCs w:val="16"/>
                <w:lang w:val="es-419" w:eastAsia="es-419"/>
              </w:rPr>
              <w:t xml:space="preserve">, las dimensiones pueden variar acorde a las definidas por el fabricante, permitiéndose una tolerancia de +-7 cm; de un volumen no mayor a 6 </w:t>
            </w:r>
            <w:proofErr w:type="spellStart"/>
            <w:r w:rsidRPr="00902D9C">
              <w:rPr>
                <w:rFonts w:ascii="Calibri" w:hAnsi="Calibri" w:cs="Calibri"/>
                <w:color w:val="000000"/>
                <w:sz w:val="16"/>
                <w:szCs w:val="16"/>
                <w:lang w:val="es-419" w:eastAsia="es-419"/>
              </w:rPr>
              <w:t>lts</w:t>
            </w:r>
            <w:proofErr w:type="spellEnd"/>
            <w:r w:rsidRPr="00902D9C">
              <w:rPr>
                <w:rFonts w:ascii="Calibri" w:hAnsi="Calibri" w:cs="Calibri"/>
                <w:color w:val="000000"/>
                <w:sz w:val="16"/>
                <w:szCs w:val="16"/>
                <w:lang w:val="es-419" w:eastAsia="es-419"/>
              </w:rPr>
              <w:t>, Se recomienda que su procedencia sea de industria nacional o extranjera y de marca conocida dentro del mercado nacional, deberá contar con los accesorios de papelero, tapa y asiento, y toallero</w:t>
            </w:r>
            <w:r w:rsidRPr="00902D9C">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797119" w:rsidRPr="00902D9C" w14:paraId="2CAE5ECC"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25D38357"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52</w:t>
            </w:r>
          </w:p>
        </w:tc>
        <w:tc>
          <w:tcPr>
            <w:tcW w:w="1680" w:type="dxa"/>
            <w:tcBorders>
              <w:top w:val="nil"/>
              <w:left w:val="nil"/>
              <w:bottom w:val="single" w:sz="4" w:space="0" w:color="000000"/>
              <w:right w:val="single" w:sz="4" w:space="0" w:color="000000"/>
            </w:tcBorders>
            <w:shd w:val="clear" w:color="auto" w:fill="auto"/>
            <w:noWrap/>
            <w:vAlign w:val="bottom"/>
            <w:hideMark/>
          </w:tcPr>
          <w:p w14:paraId="3E627427"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INTERRUPTOR</w:t>
            </w:r>
          </w:p>
        </w:tc>
        <w:tc>
          <w:tcPr>
            <w:tcW w:w="607" w:type="dxa"/>
            <w:tcBorders>
              <w:top w:val="nil"/>
              <w:left w:val="nil"/>
              <w:bottom w:val="single" w:sz="4" w:space="0" w:color="000000"/>
              <w:right w:val="single" w:sz="4" w:space="0" w:color="000000"/>
            </w:tcBorders>
            <w:shd w:val="clear" w:color="auto" w:fill="auto"/>
            <w:noWrap/>
            <w:vAlign w:val="bottom"/>
            <w:hideMark/>
          </w:tcPr>
          <w:p w14:paraId="620EC3F3"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PZA</w:t>
            </w:r>
          </w:p>
        </w:tc>
        <w:tc>
          <w:tcPr>
            <w:tcW w:w="7131" w:type="dxa"/>
            <w:tcBorders>
              <w:top w:val="nil"/>
              <w:left w:val="nil"/>
              <w:bottom w:val="single" w:sz="4" w:space="0" w:color="000000"/>
              <w:right w:val="single" w:sz="4" w:space="0" w:color="000000"/>
            </w:tcBorders>
            <w:shd w:val="clear" w:color="auto" w:fill="auto"/>
            <w:vAlign w:val="bottom"/>
            <w:hideMark/>
          </w:tcPr>
          <w:p w14:paraId="6B801B90"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902D9C">
              <w:rPr>
                <w:rFonts w:ascii="Calibri" w:hAnsi="Calibri" w:cs="Calibri"/>
                <w:color w:val="000000"/>
                <w:sz w:val="16"/>
                <w:szCs w:val="16"/>
                <w:lang w:val="es-419" w:eastAsia="es-419"/>
              </w:rPr>
              <w:br/>
              <w:t xml:space="preserve">REQUISITOS: </w:t>
            </w:r>
            <w:r w:rsidRPr="00902D9C">
              <w:rPr>
                <w:rFonts w:ascii="Calibri" w:hAnsi="Calibri" w:cs="Calibri"/>
                <w:color w:val="000000"/>
                <w:sz w:val="16"/>
                <w:szCs w:val="16"/>
                <w:lang w:val="es-419" w:eastAsia="es-419"/>
              </w:rPr>
              <w:br/>
              <w:t>Tensión nominal: 250V AC; 127 V AC</w:t>
            </w:r>
            <w:r w:rsidRPr="00902D9C">
              <w:rPr>
                <w:rFonts w:ascii="Calibri" w:hAnsi="Calibri" w:cs="Calibri"/>
                <w:color w:val="000000"/>
                <w:sz w:val="16"/>
                <w:szCs w:val="16"/>
                <w:lang w:val="es-419" w:eastAsia="es-419"/>
              </w:rPr>
              <w:br/>
              <w:t>Corriente nominal (In): 10 A</w:t>
            </w:r>
            <w:r w:rsidRPr="00902D9C">
              <w:rPr>
                <w:rFonts w:ascii="Calibri" w:hAnsi="Calibri" w:cs="Calibri"/>
                <w:color w:val="000000"/>
                <w:sz w:val="16"/>
                <w:szCs w:val="16"/>
                <w:lang w:val="es-419" w:eastAsia="es-419"/>
              </w:rPr>
              <w:br/>
              <w:t>Frecuencia: 60 Hz.</w:t>
            </w:r>
            <w:r w:rsidRPr="00902D9C">
              <w:rPr>
                <w:rFonts w:ascii="Calibri" w:hAnsi="Calibri" w:cs="Calibri"/>
                <w:color w:val="000000"/>
                <w:sz w:val="16"/>
                <w:szCs w:val="16"/>
                <w:lang w:val="es-419" w:eastAsia="es-419"/>
              </w:rPr>
              <w:br/>
              <w:t>Operaciones mecánicas: Superior a 40.000 operaciones (Apertura- cierre), con carga a corriente nominal.</w:t>
            </w:r>
            <w:r w:rsidRPr="00902D9C">
              <w:rPr>
                <w:rFonts w:ascii="Calibri" w:hAnsi="Calibri" w:cs="Calibri"/>
                <w:color w:val="000000"/>
                <w:sz w:val="16"/>
                <w:szCs w:val="16"/>
                <w:lang w:val="es-419" w:eastAsia="es-419"/>
              </w:rPr>
              <w:br/>
              <w:t xml:space="preserve">Mascara: </w:t>
            </w:r>
            <w:proofErr w:type="spellStart"/>
            <w:r w:rsidRPr="00902D9C">
              <w:rPr>
                <w:rFonts w:ascii="Calibri" w:hAnsi="Calibri" w:cs="Calibri"/>
                <w:color w:val="000000"/>
                <w:sz w:val="16"/>
                <w:szCs w:val="16"/>
                <w:lang w:val="es-419" w:eastAsia="es-419"/>
              </w:rPr>
              <w:t>Polocarbonato</w:t>
            </w:r>
            <w:proofErr w:type="spellEnd"/>
            <w:r w:rsidRPr="00902D9C">
              <w:rPr>
                <w:rFonts w:ascii="Calibri" w:hAnsi="Calibri" w:cs="Calibri"/>
                <w:color w:val="000000"/>
                <w:sz w:val="16"/>
                <w:szCs w:val="16"/>
                <w:lang w:val="es-419" w:eastAsia="es-419"/>
              </w:rPr>
              <w:t xml:space="preserve"> </w:t>
            </w:r>
            <w:proofErr w:type="spellStart"/>
            <w:r w:rsidRPr="00902D9C">
              <w:rPr>
                <w:rFonts w:ascii="Calibri" w:hAnsi="Calibri" w:cs="Calibri"/>
                <w:color w:val="000000"/>
                <w:sz w:val="16"/>
                <w:szCs w:val="16"/>
                <w:lang w:val="es-419" w:eastAsia="es-419"/>
              </w:rPr>
              <w:t>autoextinguible</w:t>
            </w:r>
            <w:proofErr w:type="spellEnd"/>
            <w:r w:rsidRPr="00902D9C">
              <w:rPr>
                <w:rFonts w:ascii="Calibri" w:hAnsi="Calibri" w:cs="Calibri"/>
                <w:color w:val="000000"/>
                <w:sz w:val="16"/>
                <w:szCs w:val="16"/>
                <w:lang w:val="es-419" w:eastAsia="es-419"/>
              </w:rPr>
              <w:t>.</w:t>
            </w:r>
            <w:r w:rsidRPr="00902D9C">
              <w:rPr>
                <w:rFonts w:ascii="Calibri" w:hAnsi="Calibri" w:cs="Calibri"/>
                <w:color w:val="000000"/>
                <w:sz w:val="16"/>
                <w:szCs w:val="16"/>
                <w:lang w:val="es-419" w:eastAsia="es-419"/>
              </w:rPr>
              <w:br/>
              <w:t>Acepta: 2 cables de 2.5 mm^2 (14 AWG)</w:t>
            </w:r>
            <w:r w:rsidRPr="00902D9C">
              <w:rPr>
                <w:rFonts w:ascii="Calibri" w:hAnsi="Calibri" w:cs="Calibri"/>
                <w:color w:val="000000"/>
                <w:sz w:val="16"/>
                <w:szCs w:val="16"/>
                <w:lang w:val="es-419" w:eastAsia="es-419"/>
              </w:rPr>
              <w:br/>
              <w:t>Luz piloto pre cableada, fácil instalación.</w:t>
            </w:r>
            <w:r w:rsidRPr="00902D9C">
              <w:rPr>
                <w:rFonts w:ascii="Calibri" w:hAnsi="Calibri" w:cs="Calibri"/>
                <w:color w:val="000000"/>
                <w:sz w:val="16"/>
                <w:szCs w:val="16"/>
                <w:lang w:val="es-419" w:eastAsia="es-419"/>
              </w:rPr>
              <w:br/>
              <w:t xml:space="preserve">Base en </w:t>
            </w:r>
            <w:proofErr w:type="spellStart"/>
            <w:r w:rsidRPr="00902D9C">
              <w:rPr>
                <w:rFonts w:ascii="Calibri" w:hAnsi="Calibri" w:cs="Calibri"/>
                <w:color w:val="000000"/>
                <w:sz w:val="16"/>
                <w:szCs w:val="16"/>
                <w:lang w:val="es-419" w:eastAsia="es-419"/>
              </w:rPr>
              <w:t>polifenilo</w:t>
            </w:r>
            <w:proofErr w:type="spellEnd"/>
            <w:r w:rsidRPr="00902D9C">
              <w:rPr>
                <w:rFonts w:ascii="Calibri" w:hAnsi="Calibri" w:cs="Calibri"/>
                <w:color w:val="000000"/>
                <w:sz w:val="16"/>
                <w:szCs w:val="16"/>
                <w:lang w:val="es-419" w:eastAsia="es-419"/>
              </w:rPr>
              <w:t xml:space="preserve"> y tecla fabricada en ABS.</w:t>
            </w:r>
            <w:r w:rsidRPr="00902D9C">
              <w:rPr>
                <w:rFonts w:ascii="Calibri" w:hAnsi="Calibri" w:cs="Calibri"/>
                <w:color w:val="000000"/>
                <w:sz w:val="16"/>
                <w:szCs w:val="16"/>
                <w:lang w:val="es-419" w:eastAsia="es-419"/>
              </w:rPr>
              <w:br/>
              <w:t>Soportan hasta 850 °C (elevación de temperatura).</w:t>
            </w:r>
          </w:p>
        </w:tc>
      </w:tr>
      <w:tr w:rsidR="00797119" w:rsidRPr="00902D9C" w14:paraId="22708F1B"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387778C6"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53</w:t>
            </w:r>
          </w:p>
        </w:tc>
        <w:tc>
          <w:tcPr>
            <w:tcW w:w="1680" w:type="dxa"/>
            <w:tcBorders>
              <w:top w:val="nil"/>
              <w:left w:val="nil"/>
              <w:bottom w:val="single" w:sz="4" w:space="0" w:color="000000"/>
              <w:right w:val="single" w:sz="4" w:space="0" w:color="000000"/>
            </w:tcBorders>
            <w:shd w:val="clear" w:color="auto" w:fill="auto"/>
            <w:noWrap/>
            <w:vAlign w:val="bottom"/>
            <w:hideMark/>
          </w:tcPr>
          <w:p w14:paraId="5A611467"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LADRILLO 6H (25X15X10)</w:t>
            </w:r>
          </w:p>
        </w:tc>
        <w:tc>
          <w:tcPr>
            <w:tcW w:w="607" w:type="dxa"/>
            <w:tcBorders>
              <w:top w:val="nil"/>
              <w:left w:val="nil"/>
              <w:bottom w:val="single" w:sz="4" w:space="0" w:color="000000"/>
              <w:right w:val="single" w:sz="4" w:space="0" w:color="000000"/>
            </w:tcBorders>
            <w:shd w:val="clear" w:color="auto" w:fill="auto"/>
            <w:noWrap/>
            <w:vAlign w:val="bottom"/>
            <w:hideMark/>
          </w:tcPr>
          <w:p w14:paraId="59589067"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PZA</w:t>
            </w:r>
          </w:p>
        </w:tc>
        <w:tc>
          <w:tcPr>
            <w:tcW w:w="7131" w:type="dxa"/>
            <w:tcBorders>
              <w:top w:val="nil"/>
              <w:left w:val="nil"/>
              <w:bottom w:val="single" w:sz="4" w:space="0" w:color="000000"/>
              <w:right w:val="single" w:sz="4" w:space="0" w:color="000000"/>
            </w:tcBorders>
            <w:shd w:val="clear" w:color="auto" w:fill="auto"/>
            <w:vAlign w:val="bottom"/>
            <w:hideMark/>
          </w:tcPr>
          <w:p w14:paraId="35A8A938"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Ladrillo 6H (25X15X10) de producción nacional.</w:t>
            </w:r>
            <w:r w:rsidRPr="00902D9C">
              <w:rPr>
                <w:rFonts w:ascii="Calibri" w:hAnsi="Calibri" w:cs="Calibri"/>
                <w:color w:val="000000"/>
                <w:sz w:val="16"/>
                <w:szCs w:val="16"/>
                <w:lang w:val="es-419" w:eastAsia="es-419"/>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902D9C">
              <w:rPr>
                <w:rFonts w:ascii="Calibri" w:hAnsi="Calibri" w:cs="Calibri"/>
                <w:color w:val="000000"/>
                <w:sz w:val="16"/>
                <w:szCs w:val="16"/>
                <w:lang w:val="es-419" w:eastAsia="es-419"/>
              </w:rPr>
              <w:br/>
              <w:t>Debiendo cumplir con los certificados de calidad ISO 9001:2008 cuando corresponda o según instrucciones del Inspector del Proyecto.</w:t>
            </w:r>
            <w:r w:rsidRPr="00902D9C">
              <w:rPr>
                <w:rFonts w:ascii="Calibri" w:hAnsi="Calibri" w:cs="Calibri"/>
                <w:color w:val="000000"/>
                <w:sz w:val="16"/>
                <w:szCs w:val="16"/>
                <w:lang w:val="es-419" w:eastAsia="es-419"/>
              </w:rPr>
              <w:br/>
              <w:t>La Entidad Ejecutora deberá garantizar que el material de referencia sea de buena calidad y de marca reconocida.</w:t>
            </w:r>
          </w:p>
        </w:tc>
      </w:tr>
      <w:tr w:rsidR="00797119" w:rsidRPr="00902D9C" w14:paraId="055D8098"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532EB668"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54</w:t>
            </w:r>
          </w:p>
        </w:tc>
        <w:tc>
          <w:tcPr>
            <w:tcW w:w="1680" w:type="dxa"/>
            <w:tcBorders>
              <w:top w:val="nil"/>
              <w:left w:val="nil"/>
              <w:bottom w:val="single" w:sz="4" w:space="0" w:color="000000"/>
              <w:right w:val="single" w:sz="4" w:space="0" w:color="000000"/>
            </w:tcBorders>
            <w:shd w:val="clear" w:color="auto" w:fill="auto"/>
            <w:noWrap/>
            <w:vAlign w:val="bottom"/>
            <w:hideMark/>
          </w:tcPr>
          <w:p w14:paraId="42188514"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LADRILLO ADOBITO (20X11X5)</w:t>
            </w:r>
          </w:p>
        </w:tc>
        <w:tc>
          <w:tcPr>
            <w:tcW w:w="607" w:type="dxa"/>
            <w:tcBorders>
              <w:top w:val="nil"/>
              <w:left w:val="nil"/>
              <w:bottom w:val="single" w:sz="4" w:space="0" w:color="000000"/>
              <w:right w:val="single" w:sz="4" w:space="0" w:color="000000"/>
            </w:tcBorders>
            <w:shd w:val="clear" w:color="auto" w:fill="auto"/>
            <w:noWrap/>
            <w:vAlign w:val="bottom"/>
            <w:hideMark/>
          </w:tcPr>
          <w:p w14:paraId="41B62D2D"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PZA</w:t>
            </w:r>
          </w:p>
        </w:tc>
        <w:tc>
          <w:tcPr>
            <w:tcW w:w="7131" w:type="dxa"/>
            <w:tcBorders>
              <w:top w:val="nil"/>
              <w:left w:val="nil"/>
              <w:bottom w:val="single" w:sz="4" w:space="0" w:color="000000"/>
              <w:right w:val="single" w:sz="4" w:space="0" w:color="000000"/>
            </w:tcBorders>
            <w:shd w:val="clear" w:color="auto" w:fill="auto"/>
            <w:vAlign w:val="bottom"/>
            <w:hideMark/>
          </w:tcPr>
          <w:p w14:paraId="04EFFA2F"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Ladrillo Adobito (20X11X5) de producción nacional</w:t>
            </w:r>
            <w:r w:rsidRPr="00902D9C">
              <w:rPr>
                <w:rFonts w:ascii="Calibri" w:hAnsi="Calibri" w:cs="Calibri"/>
                <w:color w:val="000000"/>
                <w:sz w:val="16"/>
                <w:szCs w:val="16"/>
                <w:lang w:val="es-419" w:eastAsia="es-419"/>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902D9C">
              <w:rPr>
                <w:rFonts w:ascii="Calibri" w:hAnsi="Calibri" w:cs="Calibri"/>
                <w:color w:val="000000"/>
                <w:sz w:val="16"/>
                <w:szCs w:val="16"/>
                <w:lang w:val="es-419" w:eastAsia="es-419"/>
              </w:rPr>
              <w:br/>
              <w:t xml:space="preserve">Las piezas de ladrillo adobito obedecerán a las siguientes dimensiones mencionadas, </w:t>
            </w:r>
            <w:proofErr w:type="spellStart"/>
            <w:r w:rsidRPr="00902D9C">
              <w:rPr>
                <w:rFonts w:ascii="Calibri" w:hAnsi="Calibri" w:cs="Calibri"/>
                <w:color w:val="000000"/>
                <w:sz w:val="16"/>
                <w:szCs w:val="16"/>
                <w:lang w:val="es-419" w:eastAsia="es-419"/>
              </w:rPr>
              <w:t>aceptandoe</w:t>
            </w:r>
            <w:proofErr w:type="spellEnd"/>
            <w:r w:rsidRPr="00902D9C">
              <w:rPr>
                <w:rFonts w:ascii="Calibri" w:hAnsi="Calibri" w:cs="Calibri"/>
                <w:color w:val="000000"/>
                <w:sz w:val="16"/>
                <w:szCs w:val="16"/>
                <w:lang w:val="es-419" w:eastAsia="es-419"/>
              </w:rPr>
              <w:t xml:space="preserve"> una tolerancia de 0.5 cm en cualquier dirección, en escuadra y en forma paralelepípedos rectangulares y sometidos a un adecuado proceso de secado y cocción.</w:t>
            </w:r>
            <w:r w:rsidRPr="00902D9C">
              <w:rPr>
                <w:rFonts w:ascii="Calibri" w:hAnsi="Calibri" w:cs="Calibri"/>
                <w:color w:val="000000"/>
                <w:sz w:val="16"/>
                <w:szCs w:val="16"/>
                <w:lang w:val="es-419" w:eastAsia="es-419"/>
              </w:rPr>
              <w:br/>
              <w:t xml:space="preserve">El ladrillo adobito deberá ser de una marca reconocida y certificada </w:t>
            </w:r>
            <w:r w:rsidRPr="00902D9C">
              <w:rPr>
                <w:rFonts w:ascii="Calibri" w:hAnsi="Calibri" w:cs="Calibri"/>
                <w:color w:val="000000"/>
                <w:sz w:val="16"/>
                <w:szCs w:val="16"/>
                <w:lang w:val="es-419" w:eastAsia="es-419"/>
              </w:rPr>
              <w:br/>
              <w:t>Cualquier alteración o daño del producto antes, durante y después del transporte, no será aceptado.</w:t>
            </w:r>
            <w:r w:rsidRPr="00902D9C">
              <w:rPr>
                <w:rFonts w:ascii="Calibri" w:hAnsi="Calibri" w:cs="Calibri"/>
                <w:color w:val="000000"/>
                <w:sz w:val="16"/>
                <w:szCs w:val="16"/>
                <w:lang w:val="es-419" w:eastAsia="es-419"/>
              </w:rPr>
              <w:br/>
              <w:t>Debiendo cumplir con los certificados de calidad ISO 9001:2008 cuando corresponda o según instrucciones del Inspector del Proyecto.</w:t>
            </w:r>
            <w:r w:rsidRPr="00902D9C">
              <w:rPr>
                <w:rFonts w:ascii="Calibri" w:hAnsi="Calibri" w:cs="Calibri"/>
                <w:color w:val="000000"/>
                <w:sz w:val="16"/>
                <w:szCs w:val="16"/>
                <w:lang w:val="es-419" w:eastAsia="es-419"/>
              </w:rPr>
              <w:br/>
              <w:t>La Entidad Ejecutora deberá garantizar que el material de referencia sea de buena calidad y de marca reconocida.</w:t>
            </w:r>
          </w:p>
        </w:tc>
      </w:tr>
      <w:tr w:rsidR="00797119" w:rsidRPr="00902D9C" w14:paraId="5AE58856"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6F1AFE70"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55</w:t>
            </w:r>
          </w:p>
        </w:tc>
        <w:tc>
          <w:tcPr>
            <w:tcW w:w="1680" w:type="dxa"/>
            <w:tcBorders>
              <w:top w:val="nil"/>
              <w:left w:val="nil"/>
              <w:bottom w:val="single" w:sz="4" w:space="0" w:color="000000"/>
              <w:right w:val="single" w:sz="4" w:space="0" w:color="000000"/>
            </w:tcBorders>
            <w:shd w:val="clear" w:color="auto" w:fill="auto"/>
            <w:noWrap/>
            <w:vAlign w:val="bottom"/>
            <w:hideMark/>
          </w:tcPr>
          <w:p w14:paraId="79A009DE"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LADRILLO GAMBOTE (24X12X6)</w:t>
            </w:r>
          </w:p>
        </w:tc>
        <w:tc>
          <w:tcPr>
            <w:tcW w:w="607" w:type="dxa"/>
            <w:tcBorders>
              <w:top w:val="nil"/>
              <w:left w:val="nil"/>
              <w:bottom w:val="single" w:sz="4" w:space="0" w:color="000000"/>
              <w:right w:val="single" w:sz="4" w:space="0" w:color="000000"/>
            </w:tcBorders>
            <w:shd w:val="clear" w:color="auto" w:fill="auto"/>
            <w:noWrap/>
            <w:vAlign w:val="bottom"/>
            <w:hideMark/>
          </w:tcPr>
          <w:p w14:paraId="0BA77B2B"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PZA</w:t>
            </w:r>
          </w:p>
        </w:tc>
        <w:tc>
          <w:tcPr>
            <w:tcW w:w="7131" w:type="dxa"/>
            <w:tcBorders>
              <w:top w:val="nil"/>
              <w:left w:val="nil"/>
              <w:bottom w:val="single" w:sz="4" w:space="0" w:color="000000"/>
              <w:right w:val="single" w:sz="4" w:space="0" w:color="000000"/>
            </w:tcBorders>
            <w:shd w:val="clear" w:color="auto" w:fill="auto"/>
            <w:vAlign w:val="bottom"/>
            <w:hideMark/>
          </w:tcPr>
          <w:p w14:paraId="332CDB4B"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 xml:space="preserve">El ladrillo </w:t>
            </w:r>
            <w:proofErr w:type="spellStart"/>
            <w:r w:rsidRPr="00902D9C">
              <w:rPr>
                <w:rFonts w:ascii="Calibri" w:hAnsi="Calibri" w:cs="Calibri"/>
                <w:color w:val="000000"/>
                <w:sz w:val="16"/>
                <w:szCs w:val="16"/>
                <w:lang w:val="es-419" w:eastAsia="es-419"/>
              </w:rPr>
              <w:t>gambote</w:t>
            </w:r>
            <w:proofErr w:type="spellEnd"/>
            <w:r w:rsidRPr="00902D9C">
              <w:rPr>
                <w:rFonts w:ascii="Calibri" w:hAnsi="Calibri" w:cs="Calibri"/>
                <w:color w:val="000000"/>
                <w:sz w:val="16"/>
                <w:szCs w:val="16"/>
                <w:lang w:val="es-419" w:eastAsia="es-419"/>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797119" w:rsidRPr="00902D9C" w14:paraId="5C4D1D83"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32AC3F02"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lastRenderedPageBreak/>
              <w:t>56</w:t>
            </w:r>
          </w:p>
        </w:tc>
        <w:tc>
          <w:tcPr>
            <w:tcW w:w="1680" w:type="dxa"/>
            <w:tcBorders>
              <w:top w:val="nil"/>
              <w:left w:val="nil"/>
              <w:bottom w:val="single" w:sz="4" w:space="0" w:color="000000"/>
              <w:right w:val="single" w:sz="4" w:space="0" w:color="000000"/>
            </w:tcBorders>
            <w:shd w:val="clear" w:color="auto" w:fill="auto"/>
            <w:noWrap/>
            <w:vAlign w:val="bottom"/>
            <w:hideMark/>
          </w:tcPr>
          <w:p w14:paraId="14F9FB8F"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LAVAMANOS CON PEDESTAL MAS ACCESORIOS</w:t>
            </w:r>
          </w:p>
        </w:tc>
        <w:tc>
          <w:tcPr>
            <w:tcW w:w="607" w:type="dxa"/>
            <w:tcBorders>
              <w:top w:val="nil"/>
              <w:left w:val="nil"/>
              <w:bottom w:val="single" w:sz="4" w:space="0" w:color="000000"/>
              <w:right w:val="single" w:sz="4" w:space="0" w:color="000000"/>
            </w:tcBorders>
            <w:shd w:val="clear" w:color="auto" w:fill="auto"/>
            <w:noWrap/>
            <w:vAlign w:val="bottom"/>
            <w:hideMark/>
          </w:tcPr>
          <w:p w14:paraId="55344988"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PZA</w:t>
            </w:r>
          </w:p>
        </w:tc>
        <w:tc>
          <w:tcPr>
            <w:tcW w:w="7131" w:type="dxa"/>
            <w:tcBorders>
              <w:top w:val="nil"/>
              <w:left w:val="nil"/>
              <w:bottom w:val="single" w:sz="4" w:space="0" w:color="000000"/>
              <w:right w:val="single" w:sz="4" w:space="0" w:color="000000"/>
            </w:tcBorders>
            <w:shd w:val="clear" w:color="auto" w:fill="auto"/>
            <w:vAlign w:val="bottom"/>
            <w:hideMark/>
          </w:tcPr>
          <w:p w14:paraId="51F5C32B" w14:textId="77777777" w:rsidR="00797119" w:rsidRPr="00902D9C" w:rsidRDefault="00797119" w:rsidP="000648BD">
            <w:pPr>
              <w:spacing w:after="240"/>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 xml:space="preserve">El lavamanos requerido y su respectivo pedestal, serán del mismo material, color y marca que el inodoro, deberá ser de porcelana vitrificada, con las dimensiones y calidad superficial adecuadas, tendrán </w:t>
            </w:r>
            <w:proofErr w:type="gramStart"/>
            <w:r w:rsidRPr="00902D9C">
              <w:rPr>
                <w:rFonts w:ascii="Calibri" w:hAnsi="Calibri" w:cs="Calibri"/>
                <w:color w:val="000000"/>
                <w:sz w:val="16"/>
                <w:szCs w:val="16"/>
                <w:lang w:val="es-419" w:eastAsia="es-419"/>
              </w:rPr>
              <w:t>un longitud similar</w:t>
            </w:r>
            <w:proofErr w:type="gramEnd"/>
            <w:r w:rsidRPr="00902D9C">
              <w:rPr>
                <w:rFonts w:ascii="Calibri" w:hAnsi="Calibri" w:cs="Calibri"/>
                <w:color w:val="000000"/>
                <w:sz w:val="16"/>
                <w:szCs w:val="16"/>
                <w:lang w:val="es-419" w:eastAsia="es-419"/>
              </w:rPr>
              <w:t xml:space="preserve"> de 0.40 m. x 0.50 m., en sus dimensiones exteriores, contaran con un área de lavado ubicado al centro de sección preferentemente de 0.35 x 0.35 m. Las dimensiones detalladas pueden variar acorde a las definidas por el fabricante con una tolerancia de + - 7 cm.                                                                                                                                                </w:t>
            </w:r>
            <w:r w:rsidRPr="00902D9C">
              <w:rPr>
                <w:rFonts w:ascii="Calibri" w:hAnsi="Calibri" w:cs="Calibri"/>
                <w:color w:val="000000"/>
                <w:sz w:val="16"/>
                <w:szCs w:val="16"/>
                <w:lang w:val="es-419" w:eastAsia="es-419"/>
              </w:rPr>
              <w:br/>
              <w:t xml:space="preserve">El material deberá ser de marca reconocida y buena calidad, </w:t>
            </w:r>
            <w:proofErr w:type="spellStart"/>
            <w:r w:rsidRPr="00902D9C">
              <w:rPr>
                <w:rFonts w:ascii="Calibri" w:hAnsi="Calibri" w:cs="Calibri"/>
                <w:color w:val="000000"/>
                <w:sz w:val="16"/>
                <w:szCs w:val="16"/>
                <w:lang w:val="es-419" w:eastAsia="es-419"/>
              </w:rPr>
              <w:t>asi</w:t>
            </w:r>
            <w:proofErr w:type="spellEnd"/>
            <w:r w:rsidRPr="00902D9C">
              <w:rPr>
                <w:rFonts w:ascii="Calibri" w:hAnsi="Calibri" w:cs="Calibri"/>
                <w:color w:val="000000"/>
                <w:sz w:val="16"/>
                <w:szCs w:val="16"/>
                <w:lang w:val="es-419" w:eastAsia="es-419"/>
              </w:rPr>
              <w:t xml:space="preserve"> como estar de acuerdo a la normativa nacional, tendrá que contar con propiedades físicas tales como: % absorción de agua, resistencia a la rotura en N, módulo de rotura N/mm2, resistencia a la abrasión, coeficiente de fricción.</w:t>
            </w:r>
            <w:r w:rsidRPr="00902D9C">
              <w:rPr>
                <w:rFonts w:ascii="Calibri" w:hAnsi="Calibri" w:cs="Calibri"/>
                <w:color w:val="000000"/>
                <w:sz w:val="16"/>
                <w:szCs w:val="16"/>
                <w:lang w:val="es-419" w:eastAsia="es-419"/>
              </w:rPr>
              <w:br/>
              <w:t>También deberá tener las propiedades químicas respectivas tales como: resistencia al manchado y resistencia a los químicos.</w:t>
            </w:r>
            <w:r w:rsidRPr="00902D9C">
              <w:rPr>
                <w:rFonts w:ascii="Calibri" w:hAnsi="Calibri" w:cs="Calibri"/>
                <w:color w:val="000000"/>
                <w:sz w:val="16"/>
                <w:szCs w:val="16"/>
                <w:lang w:val="es-419" w:eastAsia="es-419"/>
              </w:rPr>
              <w:br/>
              <w:t xml:space="preserve">Incluye los accesorios: </w:t>
            </w:r>
            <w:r w:rsidRPr="00902D9C">
              <w:rPr>
                <w:rFonts w:ascii="Calibri" w:hAnsi="Calibri" w:cs="Calibri"/>
                <w:color w:val="000000"/>
                <w:sz w:val="16"/>
                <w:szCs w:val="16"/>
                <w:lang w:val="es-419" w:eastAsia="es-419"/>
              </w:rPr>
              <w:br/>
              <w:t xml:space="preserve">• Uñetas </w:t>
            </w:r>
            <w:r w:rsidRPr="00902D9C">
              <w:rPr>
                <w:rFonts w:ascii="Calibri" w:hAnsi="Calibri" w:cs="Calibri"/>
                <w:color w:val="000000"/>
                <w:sz w:val="16"/>
                <w:szCs w:val="16"/>
                <w:lang w:val="es-419" w:eastAsia="es-419"/>
              </w:rPr>
              <w:br/>
              <w:t>• Grifería</w:t>
            </w:r>
            <w:r w:rsidRPr="00902D9C">
              <w:rPr>
                <w:rFonts w:ascii="Calibri" w:hAnsi="Calibri" w:cs="Calibri"/>
                <w:color w:val="000000"/>
                <w:sz w:val="16"/>
                <w:szCs w:val="16"/>
                <w:lang w:val="es-419" w:eastAsia="es-419"/>
              </w:rPr>
              <w:br/>
              <w:t xml:space="preserve">• Tapón </w:t>
            </w:r>
            <w:r w:rsidRPr="00902D9C">
              <w:rPr>
                <w:rFonts w:ascii="Calibri" w:hAnsi="Calibri" w:cs="Calibri"/>
                <w:color w:val="000000"/>
                <w:sz w:val="16"/>
                <w:szCs w:val="16"/>
                <w:lang w:val="es-419" w:eastAsia="es-419"/>
              </w:rPr>
              <w:br/>
              <w:t xml:space="preserve">• Desagüe </w:t>
            </w:r>
            <w:r w:rsidRPr="00902D9C">
              <w:rPr>
                <w:rFonts w:ascii="Calibri" w:hAnsi="Calibri" w:cs="Calibri"/>
                <w:color w:val="000000"/>
                <w:sz w:val="16"/>
                <w:szCs w:val="16"/>
                <w:lang w:val="es-419" w:eastAsia="es-419"/>
              </w:rPr>
              <w:br/>
              <w:t>• Sopapa</w:t>
            </w:r>
            <w:r w:rsidRPr="00902D9C">
              <w:rPr>
                <w:rFonts w:ascii="Calibri" w:hAnsi="Calibri" w:cs="Calibri"/>
                <w:color w:val="000000"/>
                <w:sz w:val="16"/>
                <w:szCs w:val="16"/>
                <w:lang w:val="es-419" w:eastAsia="es-419"/>
              </w:rPr>
              <w:br/>
              <w:t>• Y otros que sean necesarios para la adecuada instalación.</w:t>
            </w:r>
            <w:r w:rsidRPr="00902D9C">
              <w:rPr>
                <w:rFonts w:ascii="Calibri" w:hAnsi="Calibri" w:cs="Calibri"/>
                <w:color w:val="000000"/>
                <w:sz w:val="16"/>
                <w:szCs w:val="16"/>
                <w:lang w:val="es-419" w:eastAsia="es-419"/>
              </w:rPr>
              <w:br/>
            </w:r>
            <w:r w:rsidRPr="00902D9C">
              <w:rPr>
                <w:rFonts w:ascii="Calibri" w:hAnsi="Calibri" w:cs="Calibri"/>
                <w:color w:val="000000"/>
                <w:sz w:val="16"/>
                <w:szCs w:val="16"/>
                <w:lang w:val="es-419" w:eastAsia="es-419"/>
              </w:rPr>
              <w:br/>
            </w:r>
          </w:p>
        </w:tc>
      </w:tr>
      <w:tr w:rsidR="00797119" w:rsidRPr="00902D9C" w14:paraId="2DEA4480"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15722314"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57</w:t>
            </w:r>
          </w:p>
        </w:tc>
        <w:tc>
          <w:tcPr>
            <w:tcW w:w="1680" w:type="dxa"/>
            <w:tcBorders>
              <w:top w:val="nil"/>
              <w:left w:val="nil"/>
              <w:bottom w:val="single" w:sz="4" w:space="0" w:color="000000"/>
              <w:right w:val="single" w:sz="4" w:space="0" w:color="000000"/>
            </w:tcBorders>
            <w:shd w:val="clear" w:color="auto" w:fill="auto"/>
            <w:noWrap/>
            <w:vAlign w:val="bottom"/>
            <w:hideMark/>
          </w:tcPr>
          <w:p w14:paraId="56B86CBD"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LAVANDERÍA DE CEMENTO MAS ACCESORIOS</w:t>
            </w:r>
          </w:p>
        </w:tc>
        <w:tc>
          <w:tcPr>
            <w:tcW w:w="607" w:type="dxa"/>
            <w:tcBorders>
              <w:top w:val="nil"/>
              <w:left w:val="nil"/>
              <w:bottom w:val="single" w:sz="4" w:space="0" w:color="000000"/>
              <w:right w:val="single" w:sz="4" w:space="0" w:color="000000"/>
            </w:tcBorders>
            <w:shd w:val="clear" w:color="auto" w:fill="auto"/>
            <w:noWrap/>
            <w:vAlign w:val="bottom"/>
            <w:hideMark/>
          </w:tcPr>
          <w:p w14:paraId="7C306A85"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PZA</w:t>
            </w:r>
          </w:p>
        </w:tc>
        <w:tc>
          <w:tcPr>
            <w:tcW w:w="7131" w:type="dxa"/>
            <w:tcBorders>
              <w:top w:val="nil"/>
              <w:left w:val="nil"/>
              <w:bottom w:val="single" w:sz="4" w:space="0" w:color="000000"/>
              <w:right w:val="single" w:sz="4" w:space="0" w:color="000000"/>
            </w:tcBorders>
            <w:shd w:val="clear" w:color="auto" w:fill="auto"/>
            <w:vAlign w:val="bottom"/>
            <w:hideMark/>
          </w:tcPr>
          <w:p w14:paraId="687364AE"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 xml:space="preserve">La lavandería de cemento y sus accesorios deben ser de primera calidad dentro el mercado local y que cumplan las exigencias técnicas del proyecto.      </w:t>
            </w:r>
            <w:r w:rsidRPr="00902D9C">
              <w:rPr>
                <w:rFonts w:ascii="Calibri" w:hAnsi="Calibri" w:cs="Calibri"/>
                <w:color w:val="000000"/>
                <w:sz w:val="16"/>
                <w:szCs w:val="16"/>
                <w:lang w:val="es-419" w:eastAsia="es-419"/>
              </w:rPr>
              <w:br/>
            </w:r>
            <w:r w:rsidRPr="00902D9C">
              <w:rPr>
                <w:rFonts w:ascii="Calibri" w:hAnsi="Calibri" w:cs="Calibri"/>
                <w:color w:val="000000"/>
                <w:sz w:val="16"/>
                <w:szCs w:val="16"/>
                <w:lang w:val="es-419" w:eastAsia="es-419"/>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902D9C">
              <w:rPr>
                <w:rFonts w:ascii="Calibri" w:hAnsi="Calibri" w:cs="Calibri"/>
                <w:color w:val="000000"/>
                <w:sz w:val="16"/>
                <w:szCs w:val="16"/>
                <w:lang w:val="es-419" w:eastAsia="es-419"/>
              </w:rPr>
              <w:br/>
            </w:r>
            <w:r w:rsidRPr="00902D9C">
              <w:rPr>
                <w:rFonts w:ascii="Calibri" w:hAnsi="Calibri" w:cs="Calibri"/>
                <w:color w:val="000000"/>
                <w:sz w:val="16"/>
                <w:szCs w:val="16"/>
                <w:lang w:val="es-419" w:eastAsia="es-419"/>
              </w:rPr>
              <w:br/>
              <w:t xml:space="preserve">Las </w:t>
            </w:r>
            <w:proofErr w:type="gramStart"/>
            <w:r w:rsidRPr="00902D9C">
              <w:rPr>
                <w:rFonts w:ascii="Calibri" w:hAnsi="Calibri" w:cs="Calibri"/>
                <w:color w:val="000000"/>
                <w:sz w:val="16"/>
                <w:szCs w:val="16"/>
                <w:lang w:val="es-419" w:eastAsia="es-419"/>
              </w:rPr>
              <w:t>piezas  tendrán</w:t>
            </w:r>
            <w:proofErr w:type="gramEnd"/>
            <w:r w:rsidRPr="00902D9C">
              <w:rPr>
                <w:rFonts w:ascii="Calibri" w:hAnsi="Calibri" w:cs="Calibri"/>
                <w:color w:val="000000"/>
                <w:sz w:val="16"/>
                <w:szCs w:val="16"/>
                <w:lang w:val="es-419" w:eastAsia="es-419"/>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902D9C">
              <w:rPr>
                <w:rFonts w:ascii="Calibri" w:hAnsi="Calibri" w:cs="Calibri"/>
                <w:color w:val="000000"/>
                <w:sz w:val="16"/>
                <w:szCs w:val="16"/>
                <w:lang w:val="es-419" w:eastAsia="es-419"/>
              </w:rPr>
              <w:br/>
              <w:t>Las alas laterales tendrán una pendiente mínima de 2% con dirección hacia el área de lavado.</w:t>
            </w:r>
            <w:r w:rsidRPr="00902D9C">
              <w:rPr>
                <w:rFonts w:ascii="Calibri" w:hAnsi="Calibri" w:cs="Calibri"/>
                <w:color w:val="000000"/>
                <w:sz w:val="16"/>
                <w:szCs w:val="16"/>
                <w:lang w:val="es-419" w:eastAsia="es-419"/>
              </w:rPr>
              <w:br/>
            </w:r>
            <w:r w:rsidRPr="00902D9C">
              <w:rPr>
                <w:rFonts w:ascii="Calibri" w:hAnsi="Calibri" w:cs="Calibri"/>
                <w:color w:val="000000"/>
                <w:sz w:val="16"/>
                <w:szCs w:val="16"/>
                <w:lang w:val="es-419" w:eastAsia="es-419"/>
              </w:rPr>
              <w:br/>
              <w:t>Los accesorios necesarios para su adecuada instalación son sopapa, sifón de PVC, su respectiva conexión al sistema de desagüe, etc. Los mismos dependerán del requerimiento del Inspector.</w:t>
            </w:r>
          </w:p>
        </w:tc>
      </w:tr>
      <w:tr w:rsidR="00797119" w:rsidRPr="00902D9C" w14:paraId="6D3B7F7A"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0F529B73"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58</w:t>
            </w:r>
          </w:p>
        </w:tc>
        <w:tc>
          <w:tcPr>
            <w:tcW w:w="1680" w:type="dxa"/>
            <w:tcBorders>
              <w:top w:val="nil"/>
              <w:left w:val="nil"/>
              <w:bottom w:val="single" w:sz="4" w:space="0" w:color="000000"/>
              <w:right w:val="single" w:sz="4" w:space="0" w:color="000000"/>
            </w:tcBorders>
            <w:shd w:val="clear" w:color="auto" w:fill="auto"/>
            <w:noWrap/>
            <w:vAlign w:val="bottom"/>
            <w:hideMark/>
          </w:tcPr>
          <w:p w14:paraId="6F22400C"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LAVAPLATOS 2 FOSAS Y 1 FREGADERO MAS SOPAPA Y SIFÓN</w:t>
            </w:r>
          </w:p>
        </w:tc>
        <w:tc>
          <w:tcPr>
            <w:tcW w:w="607" w:type="dxa"/>
            <w:tcBorders>
              <w:top w:val="nil"/>
              <w:left w:val="nil"/>
              <w:bottom w:val="single" w:sz="4" w:space="0" w:color="000000"/>
              <w:right w:val="single" w:sz="4" w:space="0" w:color="000000"/>
            </w:tcBorders>
            <w:shd w:val="clear" w:color="auto" w:fill="auto"/>
            <w:noWrap/>
            <w:vAlign w:val="bottom"/>
            <w:hideMark/>
          </w:tcPr>
          <w:p w14:paraId="1000122F"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PZA</w:t>
            </w:r>
          </w:p>
        </w:tc>
        <w:tc>
          <w:tcPr>
            <w:tcW w:w="7131" w:type="dxa"/>
            <w:tcBorders>
              <w:top w:val="nil"/>
              <w:left w:val="nil"/>
              <w:bottom w:val="single" w:sz="4" w:space="0" w:color="000000"/>
              <w:right w:val="single" w:sz="4" w:space="0" w:color="000000"/>
            </w:tcBorders>
            <w:shd w:val="clear" w:color="auto" w:fill="auto"/>
            <w:vAlign w:val="bottom"/>
            <w:hideMark/>
          </w:tcPr>
          <w:p w14:paraId="6DC6586F"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902D9C">
              <w:rPr>
                <w:rFonts w:ascii="Calibri" w:hAnsi="Calibri" w:cs="Calibri"/>
                <w:color w:val="000000"/>
                <w:sz w:val="16"/>
                <w:szCs w:val="16"/>
                <w:lang w:val="es-419" w:eastAsia="es-419"/>
              </w:rPr>
              <w:t>contara</w:t>
            </w:r>
            <w:proofErr w:type="gramEnd"/>
            <w:r w:rsidRPr="00902D9C">
              <w:rPr>
                <w:rFonts w:ascii="Calibri" w:hAnsi="Calibri" w:cs="Calibri"/>
                <w:color w:val="000000"/>
                <w:sz w:val="16"/>
                <w:szCs w:val="16"/>
                <w:lang w:val="es-419" w:eastAsia="es-419"/>
              </w:rPr>
              <w:t xml:space="preserve"> con dos fosas de lavado ubicado al centro de sección preferentemente de 30m x 30m. Las dimensiones detalladas pueden variar acorde a las definidas por el fabricante sin que sobrepase una dimensión mayor de 5cm. </w:t>
            </w:r>
            <w:r w:rsidRPr="00902D9C">
              <w:rPr>
                <w:rFonts w:ascii="Calibri" w:hAnsi="Calibri" w:cs="Calibri"/>
                <w:color w:val="000000"/>
                <w:sz w:val="16"/>
                <w:szCs w:val="16"/>
                <w:lang w:val="es-419" w:eastAsia="es-419"/>
              </w:rPr>
              <w:br/>
              <w:t>Debe  contar  con un certificado  de calidad,  permiso, autorización  u otro documento  necesario para asegurar su calidad y su importación  previo a su provisión en obra.</w:t>
            </w:r>
            <w:r w:rsidRPr="00902D9C">
              <w:rPr>
                <w:rFonts w:ascii="Calibri" w:hAnsi="Calibri" w:cs="Calibri"/>
                <w:color w:val="000000"/>
                <w:sz w:val="16"/>
                <w:szCs w:val="16"/>
                <w:lang w:val="es-419" w:eastAsia="es-419"/>
              </w:rPr>
              <w:br/>
              <w:t>Los accesorios son la Sopapa, anillas de PVC Ø½”, Sifón con bajante de PVC Ø1½” y reducción de PVC de (Ø2”a Ø1½”), los mismos deben ser de primera calidad dentro el mercado local y que cumplan las exigencias técnicas del proyecto.</w:t>
            </w:r>
            <w:r w:rsidRPr="00902D9C">
              <w:rPr>
                <w:rFonts w:ascii="Calibri" w:hAnsi="Calibri" w:cs="Calibri"/>
                <w:color w:val="000000"/>
                <w:sz w:val="16"/>
                <w:szCs w:val="16"/>
                <w:lang w:val="es-419" w:eastAsia="es-419"/>
              </w:rPr>
              <w:br/>
            </w:r>
            <w:r w:rsidRPr="00902D9C">
              <w:rPr>
                <w:rFonts w:ascii="Calibri" w:hAnsi="Calibri" w:cs="Calibri"/>
                <w:color w:val="000000"/>
                <w:sz w:val="16"/>
                <w:szCs w:val="16"/>
                <w:lang w:val="es-419" w:eastAsia="es-419"/>
              </w:rPr>
              <w:br/>
              <w:t>Modelo: Sobreponer</w:t>
            </w:r>
            <w:r w:rsidRPr="00902D9C">
              <w:rPr>
                <w:rFonts w:ascii="Calibri" w:hAnsi="Calibri" w:cs="Calibri"/>
                <w:color w:val="000000"/>
                <w:sz w:val="16"/>
                <w:szCs w:val="16"/>
                <w:lang w:val="es-419" w:eastAsia="es-419"/>
              </w:rPr>
              <w:br/>
              <w:t>Material: Acero inoxidable</w:t>
            </w:r>
            <w:r w:rsidRPr="00902D9C">
              <w:rPr>
                <w:rFonts w:ascii="Calibri" w:hAnsi="Calibri" w:cs="Calibri"/>
                <w:color w:val="000000"/>
                <w:sz w:val="16"/>
                <w:szCs w:val="16"/>
                <w:lang w:val="es-419" w:eastAsia="es-419"/>
              </w:rPr>
              <w:br/>
              <w:t>Ancho:  44 cm aprox.</w:t>
            </w:r>
            <w:r w:rsidRPr="00902D9C">
              <w:rPr>
                <w:rFonts w:ascii="Calibri" w:hAnsi="Calibri" w:cs="Calibri"/>
                <w:color w:val="000000"/>
                <w:sz w:val="16"/>
                <w:szCs w:val="16"/>
                <w:lang w:val="es-419" w:eastAsia="es-419"/>
              </w:rPr>
              <w:br/>
              <w:t>Largo:  78 cm aprox.</w:t>
            </w:r>
            <w:r w:rsidRPr="00902D9C">
              <w:rPr>
                <w:rFonts w:ascii="Calibri" w:hAnsi="Calibri" w:cs="Calibri"/>
                <w:color w:val="000000"/>
                <w:sz w:val="16"/>
                <w:szCs w:val="16"/>
                <w:lang w:val="es-419" w:eastAsia="es-419"/>
              </w:rPr>
              <w:br/>
              <w:t>Ubicación del seca platos: Izquierda/derecha</w:t>
            </w:r>
            <w:r w:rsidRPr="00902D9C">
              <w:rPr>
                <w:rFonts w:ascii="Calibri" w:hAnsi="Calibri" w:cs="Calibri"/>
                <w:color w:val="000000"/>
                <w:sz w:val="16"/>
                <w:szCs w:val="16"/>
                <w:lang w:val="es-419" w:eastAsia="es-419"/>
              </w:rPr>
              <w:br/>
              <w:t>Rebalse: Incluido</w:t>
            </w:r>
            <w:r w:rsidRPr="00902D9C">
              <w:rPr>
                <w:rFonts w:ascii="Calibri" w:hAnsi="Calibri" w:cs="Calibri"/>
                <w:color w:val="000000"/>
                <w:sz w:val="16"/>
                <w:szCs w:val="16"/>
                <w:lang w:val="es-419" w:eastAsia="es-419"/>
              </w:rPr>
              <w:br/>
              <w:t>Desagüe: Incluido</w:t>
            </w:r>
          </w:p>
        </w:tc>
      </w:tr>
      <w:tr w:rsidR="00797119" w:rsidRPr="00902D9C" w14:paraId="0A20CDC7"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1E964D8E"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59</w:t>
            </w:r>
          </w:p>
        </w:tc>
        <w:tc>
          <w:tcPr>
            <w:tcW w:w="1680" w:type="dxa"/>
            <w:tcBorders>
              <w:top w:val="nil"/>
              <w:left w:val="nil"/>
              <w:bottom w:val="single" w:sz="4" w:space="0" w:color="000000"/>
              <w:right w:val="single" w:sz="4" w:space="0" w:color="000000"/>
            </w:tcBorders>
            <w:shd w:val="clear" w:color="auto" w:fill="auto"/>
            <w:noWrap/>
            <w:vAlign w:val="bottom"/>
            <w:hideMark/>
          </w:tcPr>
          <w:p w14:paraId="0729F929"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LIJA P/PARED</w:t>
            </w:r>
          </w:p>
        </w:tc>
        <w:tc>
          <w:tcPr>
            <w:tcW w:w="607" w:type="dxa"/>
            <w:tcBorders>
              <w:top w:val="nil"/>
              <w:left w:val="nil"/>
              <w:bottom w:val="single" w:sz="4" w:space="0" w:color="000000"/>
              <w:right w:val="single" w:sz="4" w:space="0" w:color="000000"/>
            </w:tcBorders>
            <w:shd w:val="clear" w:color="auto" w:fill="auto"/>
            <w:noWrap/>
            <w:vAlign w:val="bottom"/>
            <w:hideMark/>
          </w:tcPr>
          <w:p w14:paraId="704852B0"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M</w:t>
            </w:r>
          </w:p>
        </w:tc>
        <w:tc>
          <w:tcPr>
            <w:tcW w:w="7131" w:type="dxa"/>
            <w:tcBorders>
              <w:top w:val="nil"/>
              <w:left w:val="nil"/>
              <w:bottom w:val="single" w:sz="4" w:space="0" w:color="000000"/>
              <w:right w:val="single" w:sz="4" w:space="0" w:color="000000"/>
            </w:tcBorders>
            <w:shd w:val="clear" w:color="auto" w:fill="auto"/>
            <w:vAlign w:val="bottom"/>
            <w:hideMark/>
          </w:tcPr>
          <w:p w14:paraId="21991E01"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 xml:space="preserve">El papel de lija o </w:t>
            </w:r>
            <w:proofErr w:type="gramStart"/>
            <w:r w:rsidRPr="00902D9C">
              <w:rPr>
                <w:rFonts w:ascii="Calibri" w:hAnsi="Calibri" w:cs="Calibri"/>
                <w:color w:val="000000"/>
                <w:sz w:val="16"/>
                <w:szCs w:val="16"/>
                <w:lang w:val="es-419" w:eastAsia="es-419"/>
              </w:rPr>
              <w:t>simplemente  lija</w:t>
            </w:r>
            <w:proofErr w:type="gramEnd"/>
            <w:r w:rsidRPr="00902D9C">
              <w:rPr>
                <w:rFonts w:ascii="Calibri" w:hAnsi="Calibri" w:cs="Calibri"/>
                <w:color w:val="000000"/>
                <w:sz w:val="16"/>
                <w:szCs w:val="16"/>
                <w:lang w:val="es-419" w:eastAsia="es-419"/>
              </w:rPr>
              <w:t>, es una herramienta  que consiste en un soporte de papel sobre el cual se adhiere algún material abrasivo, como polvo de vidrio o esmeril.</w:t>
            </w:r>
            <w:r w:rsidRPr="00902D9C">
              <w:rPr>
                <w:rFonts w:ascii="Calibri" w:hAnsi="Calibri" w:cs="Calibri"/>
                <w:color w:val="000000"/>
                <w:sz w:val="16"/>
                <w:szCs w:val="16"/>
                <w:lang w:val="es-419" w:eastAsia="es-419"/>
              </w:rPr>
              <w:br/>
            </w:r>
            <w:r w:rsidRPr="00902D9C">
              <w:rPr>
                <w:rFonts w:ascii="Calibri" w:hAnsi="Calibri" w:cs="Calibri"/>
                <w:color w:val="000000"/>
                <w:sz w:val="16"/>
                <w:szCs w:val="16"/>
                <w:lang w:val="es-419" w:eastAsia="es-419"/>
              </w:rPr>
              <w:br/>
              <w:t xml:space="preserve">Utilizado   para   quitar   pequeños   fragmentos   de  material   de  las superficies para dejar sus caras lisas, como en el caso del detallado de  maderas,   a  modo   de  preparación   para  pintar  o  barnizar. </w:t>
            </w:r>
            <w:proofErr w:type="gramStart"/>
            <w:r w:rsidRPr="00902D9C">
              <w:rPr>
                <w:rFonts w:ascii="Calibri" w:hAnsi="Calibri" w:cs="Calibri"/>
                <w:color w:val="000000"/>
                <w:sz w:val="16"/>
                <w:szCs w:val="16"/>
                <w:lang w:val="es-419" w:eastAsia="es-419"/>
              </w:rPr>
              <w:t>También  se</w:t>
            </w:r>
            <w:proofErr w:type="gramEnd"/>
            <w:r w:rsidRPr="00902D9C">
              <w:rPr>
                <w:rFonts w:ascii="Calibri" w:hAnsi="Calibri" w:cs="Calibri"/>
                <w:color w:val="000000"/>
                <w:sz w:val="16"/>
                <w:szCs w:val="16"/>
                <w:lang w:val="es-419" w:eastAsia="es-419"/>
              </w:rPr>
              <w:t xml:space="preserve">  emplea  para  pulir  hasta  eliminar  ciertas  capas  de material o en algunos casos para obtener una textura áspera, como en los preparativos para el pintado de las paredes.</w:t>
            </w:r>
          </w:p>
        </w:tc>
      </w:tr>
      <w:tr w:rsidR="00797119" w:rsidRPr="00902D9C" w14:paraId="5FFE0FA5"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278314B9"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60</w:t>
            </w:r>
          </w:p>
        </w:tc>
        <w:tc>
          <w:tcPr>
            <w:tcW w:w="1680" w:type="dxa"/>
            <w:tcBorders>
              <w:top w:val="nil"/>
              <w:left w:val="nil"/>
              <w:bottom w:val="single" w:sz="4" w:space="0" w:color="000000"/>
              <w:right w:val="single" w:sz="4" w:space="0" w:color="000000"/>
            </w:tcBorders>
            <w:shd w:val="clear" w:color="auto" w:fill="auto"/>
            <w:noWrap/>
            <w:vAlign w:val="bottom"/>
            <w:hideMark/>
          </w:tcPr>
          <w:p w14:paraId="6ABED758"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LISTON DE MADERA SEMIDURA (2"X2")</w:t>
            </w:r>
          </w:p>
        </w:tc>
        <w:tc>
          <w:tcPr>
            <w:tcW w:w="607" w:type="dxa"/>
            <w:tcBorders>
              <w:top w:val="nil"/>
              <w:left w:val="nil"/>
              <w:bottom w:val="single" w:sz="4" w:space="0" w:color="000000"/>
              <w:right w:val="single" w:sz="4" w:space="0" w:color="000000"/>
            </w:tcBorders>
            <w:shd w:val="clear" w:color="auto" w:fill="auto"/>
            <w:noWrap/>
            <w:vAlign w:val="bottom"/>
            <w:hideMark/>
          </w:tcPr>
          <w:p w14:paraId="36583884"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P2</w:t>
            </w:r>
          </w:p>
        </w:tc>
        <w:tc>
          <w:tcPr>
            <w:tcW w:w="7131" w:type="dxa"/>
            <w:tcBorders>
              <w:top w:val="nil"/>
              <w:left w:val="nil"/>
              <w:bottom w:val="single" w:sz="4" w:space="0" w:color="000000"/>
              <w:right w:val="single" w:sz="4" w:space="0" w:color="000000"/>
            </w:tcBorders>
            <w:shd w:val="clear" w:color="auto" w:fill="auto"/>
            <w:vAlign w:val="bottom"/>
            <w:hideMark/>
          </w:tcPr>
          <w:p w14:paraId="717CE8DB"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 xml:space="preserve">La madera requerida con escuadría de 2’’x 2’’, deberá ser: semidura de buena calidad, (Palo María, </w:t>
            </w:r>
            <w:proofErr w:type="spellStart"/>
            <w:r w:rsidRPr="00902D9C">
              <w:rPr>
                <w:rFonts w:ascii="Calibri" w:hAnsi="Calibri" w:cs="Calibri"/>
                <w:color w:val="000000"/>
                <w:sz w:val="16"/>
                <w:szCs w:val="16"/>
                <w:lang w:val="es-419" w:eastAsia="es-419"/>
              </w:rPr>
              <w:t>Mapajo</w:t>
            </w:r>
            <w:proofErr w:type="spellEnd"/>
            <w:r w:rsidRPr="00902D9C">
              <w:rPr>
                <w:rFonts w:ascii="Calibri" w:hAnsi="Calibri" w:cs="Calibri"/>
                <w:color w:val="000000"/>
                <w:sz w:val="16"/>
                <w:szCs w:val="16"/>
                <w:lang w:val="es-419" w:eastAsia="es-419"/>
              </w:rPr>
              <w:t>, Bibosi u otra similar) de buena calidad, sin ojos, nudos ni astilla duras, bien estacionada y sin irregularidades, asimismo, serán prismas rectos, de sección constante y longitud necesaria.</w:t>
            </w:r>
            <w:r w:rsidRPr="00902D9C">
              <w:rPr>
                <w:rFonts w:ascii="Calibri" w:hAnsi="Calibri" w:cs="Calibri"/>
                <w:color w:val="000000"/>
                <w:sz w:val="16"/>
                <w:szCs w:val="16"/>
                <w:lang w:val="es-419" w:eastAsia="es-419"/>
              </w:rPr>
              <w:br/>
              <w:t xml:space="preserve">En general las maderas y tablas que se utilizarán deberán estar en buen estado, limpias de desperdicios, </w:t>
            </w:r>
            <w:r w:rsidRPr="00902D9C">
              <w:rPr>
                <w:rFonts w:ascii="Calibri" w:hAnsi="Calibri" w:cs="Calibri"/>
                <w:color w:val="000000"/>
                <w:sz w:val="16"/>
                <w:szCs w:val="16"/>
                <w:lang w:val="es-419" w:eastAsia="es-419"/>
              </w:rPr>
              <w:lastRenderedPageBreak/>
              <w:t>sin defectos ni rajaduras o alabeos o combaduras o deformaciones.</w:t>
            </w:r>
            <w:r w:rsidRPr="00902D9C">
              <w:rPr>
                <w:rFonts w:ascii="Calibri" w:hAnsi="Calibri" w:cs="Calibri"/>
                <w:color w:val="000000"/>
                <w:sz w:val="16"/>
                <w:szCs w:val="16"/>
                <w:lang w:val="es-419" w:eastAsia="es-419"/>
              </w:rPr>
              <w:br/>
              <w:t>El contenido de humedad no deberá ser mayor al 15% (certificado al momento de la provisión del producto). Todas las piezas deberán estacionarse el tiempo necesario para asegurar un perfecto secado antes de su uso.</w:t>
            </w:r>
            <w:r w:rsidRPr="00902D9C">
              <w:rPr>
                <w:rFonts w:ascii="Calibri" w:hAnsi="Calibri" w:cs="Calibri"/>
                <w:color w:val="000000"/>
                <w:sz w:val="16"/>
                <w:szCs w:val="16"/>
                <w:lang w:val="es-419" w:eastAsia="es-419"/>
              </w:rPr>
              <w:br/>
              <w:t>Los elementos de madera que formen los listones serán de una sola pieza en toda su longitud.</w:t>
            </w:r>
            <w:r w:rsidRPr="00902D9C">
              <w:rPr>
                <w:rFonts w:ascii="Calibri" w:hAnsi="Calibri" w:cs="Calibri"/>
                <w:color w:val="000000"/>
                <w:sz w:val="16"/>
                <w:szCs w:val="16"/>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902D9C">
              <w:rPr>
                <w:rFonts w:ascii="Calibri" w:hAnsi="Calibri" w:cs="Calibri"/>
                <w:color w:val="000000"/>
                <w:sz w:val="16"/>
                <w:szCs w:val="16"/>
                <w:lang w:val="es-419" w:eastAsia="es-419"/>
              </w:rPr>
              <w:br/>
              <w:t>No se admitirá que el material tenga correcciones de defectos mediante el empleo de masillas, mastiques u otro elemento.</w:t>
            </w:r>
          </w:p>
        </w:tc>
      </w:tr>
      <w:tr w:rsidR="00797119" w:rsidRPr="00902D9C" w14:paraId="2E21BA2A"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30AB10F9"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lastRenderedPageBreak/>
              <w:t>61</w:t>
            </w:r>
          </w:p>
        </w:tc>
        <w:tc>
          <w:tcPr>
            <w:tcW w:w="1680" w:type="dxa"/>
            <w:tcBorders>
              <w:top w:val="nil"/>
              <w:left w:val="nil"/>
              <w:bottom w:val="single" w:sz="4" w:space="0" w:color="000000"/>
              <w:right w:val="single" w:sz="4" w:space="0" w:color="000000"/>
            </w:tcBorders>
            <w:shd w:val="clear" w:color="auto" w:fill="auto"/>
            <w:noWrap/>
            <w:vAlign w:val="bottom"/>
            <w:hideMark/>
          </w:tcPr>
          <w:p w14:paraId="2DB6E6BE"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LLAVE DE PASO 1/2"</w:t>
            </w:r>
          </w:p>
        </w:tc>
        <w:tc>
          <w:tcPr>
            <w:tcW w:w="607" w:type="dxa"/>
            <w:tcBorders>
              <w:top w:val="nil"/>
              <w:left w:val="nil"/>
              <w:bottom w:val="single" w:sz="4" w:space="0" w:color="000000"/>
              <w:right w:val="single" w:sz="4" w:space="0" w:color="000000"/>
            </w:tcBorders>
            <w:shd w:val="clear" w:color="auto" w:fill="auto"/>
            <w:noWrap/>
            <w:vAlign w:val="bottom"/>
            <w:hideMark/>
          </w:tcPr>
          <w:p w14:paraId="5CBEC909"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PZA</w:t>
            </w:r>
          </w:p>
        </w:tc>
        <w:tc>
          <w:tcPr>
            <w:tcW w:w="7131" w:type="dxa"/>
            <w:tcBorders>
              <w:top w:val="nil"/>
              <w:left w:val="nil"/>
              <w:bottom w:val="single" w:sz="4" w:space="0" w:color="000000"/>
              <w:right w:val="single" w:sz="4" w:space="0" w:color="000000"/>
            </w:tcBorders>
            <w:shd w:val="clear" w:color="auto" w:fill="auto"/>
            <w:vAlign w:val="bottom"/>
            <w:hideMark/>
          </w:tcPr>
          <w:p w14:paraId="1E333916"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 xml:space="preserve">La llave de paso 1/2" requerida, se emplea para controlar caudales rectilíneos o generar pequeña restricción del paso del fluido, en el sistema de agua potable. </w:t>
            </w:r>
            <w:r w:rsidRPr="00902D9C">
              <w:rPr>
                <w:rFonts w:ascii="Calibri" w:hAnsi="Calibri" w:cs="Calibri"/>
                <w:color w:val="000000"/>
                <w:sz w:val="16"/>
                <w:szCs w:val="16"/>
                <w:lang w:val="es-419" w:eastAsia="es-419"/>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797119" w:rsidRPr="00902D9C" w14:paraId="7304050F"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5EEFA76F"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62</w:t>
            </w:r>
          </w:p>
        </w:tc>
        <w:tc>
          <w:tcPr>
            <w:tcW w:w="1680" w:type="dxa"/>
            <w:tcBorders>
              <w:top w:val="nil"/>
              <w:left w:val="nil"/>
              <w:bottom w:val="single" w:sz="4" w:space="0" w:color="000000"/>
              <w:right w:val="single" w:sz="4" w:space="0" w:color="000000"/>
            </w:tcBorders>
            <w:shd w:val="clear" w:color="auto" w:fill="auto"/>
            <w:noWrap/>
            <w:vAlign w:val="bottom"/>
            <w:hideMark/>
          </w:tcPr>
          <w:p w14:paraId="2AF746C9"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LLAVE DE PASO 1/2" PARA DUCHA</w:t>
            </w:r>
          </w:p>
        </w:tc>
        <w:tc>
          <w:tcPr>
            <w:tcW w:w="607" w:type="dxa"/>
            <w:tcBorders>
              <w:top w:val="nil"/>
              <w:left w:val="nil"/>
              <w:bottom w:val="single" w:sz="4" w:space="0" w:color="000000"/>
              <w:right w:val="single" w:sz="4" w:space="0" w:color="000000"/>
            </w:tcBorders>
            <w:shd w:val="clear" w:color="auto" w:fill="auto"/>
            <w:noWrap/>
            <w:vAlign w:val="bottom"/>
            <w:hideMark/>
          </w:tcPr>
          <w:p w14:paraId="6B63515A"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PZA</w:t>
            </w:r>
          </w:p>
        </w:tc>
        <w:tc>
          <w:tcPr>
            <w:tcW w:w="7131" w:type="dxa"/>
            <w:tcBorders>
              <w:top w:val="nil"/>
              <w:left w:val="nil"/>
              <w:bottom w:val="single" w:sz="4" w:space="0" w:color="000000"/>
              <w:right w:val="single" w:sz="4" w:space="0" w:color="000000"/>
            </w:tcBorders>
            <w:shd w:val="clear" w:color="auto" w:fill="auto"/>
            <w:vAlign w:val="bottom"/>
            <w:hideMark/>
          </w:tcPr>
          <w:p w14:paraId="5C34DCB5"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 xml:space="preserve">La llave de paso 1/2" para ducha requerida, se emplea para controlar caudales rectilíneos o generar pequeña restricción del paso del fluido en la ducha. </w:t>
            </w:r>
            <w:r w:rsidRPr="00902D9C">
              <w:rPr>
                <w:rFonts w:ascii="Calibri" w:hAnsi="Calibri" w:cs="Calibri"/>
                <w:color w:val="000000"/>
                <w:sz w:val="16"/>
                <w:szCs w:val="16"/>
                <w:lang w:val="es-419" w:eastAsia="es-419"/>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902D9C">
              <w:rPr>
                <w:rFonts w:ascii="Calibri" w:hAnsi="Calibri" w:cs="Calibri"/>
                <w:color w:val="000000"/>
                <w:sz w:val="16"/>
                <w:szCs w:val="16"/>
                <w:lang w:val="es-419" w:eastAsia="es-419"/>
              </w:rPr>
              <w:t>debera</w:t>
            </w:r>
            <w:proofErr w:type="spellEnd"/>
            <w:r w:rsidRPr="00902D9C">
              <w:rPr>
                <w:rFonts w:ascii="Calibri" w:hAnsi="Calibri" w:cs="Calibri"/>
                <w:color w:val="000000"/>
                <w:sz w:val="16"/>
                <w:szCs w:val="16"/>
                <w:lang w:val="es-419" w:eastAsia="es-419"/>
              </w:rPr>
              <w:t xml:space="preserve"> ofrecer el cierre positivo. la llave en si </w:t>
            </w:r>
            <w:proofErr w:type="spellStart"/>
            <w:r w:rsidRPr="00902D9C">
              <w:rPr>
                <w:rFonts w:ascii="Calibri" w:hAnsi="Calibri" w:cs="Calibri"/>
                <w:color w:val="000000"/>
                <w:sz w:val="16"/>
                <w:szCs w:val="16"/>
                <w:lang w:val="es-419" w:eastAsia="es-419"/>
              </w:rPr>
              <w:t>debera</w:t>
            </w:r>
            <w:proofErr w:type="spellEnd"/>
            <w:r w:rsidRPr="00902D9C">
              <w:rPr>
                <w:rFonts w:ascii="Calibri" w:hAnsi="Calibri" w:cs="Calibri"/>
                <w:color w:val="000000"/>
                <w:sz w:val="16"/>
                <w:szCs w:val="16"/>
                <w:lang w:val="es-419" w:eastAsia="es-419"/>
              </w:rPr>
              <w:t xml:space="preserve"> ser de tipo globo o lo que </w:t>
            </w:r>
            <w:proofErr w:type="spellStart"/>
            <w:r w:rsidRPr="00902D9C">
              <w:rPr>
                <w:rFonts w:ascii="Calibri" w:hAnsi="Calibri" w:cs="Calibri"/>
                <w:color w:val="000000"/>
                <w:sz w:val="16"/>
                <w:szCs w:val="16"/>
                <w:lang w:val="es-419" w:eastAsia="es-419"/>
              </w:rPr>
              <w:t>instuya</w:t>
            </w:r>
            <w:proofErr w:type="spellEnd"/>
            <w:r w:rsidRPr="00902D9C">
              <w:rPr>
                <w:rFonts w:ascii="Calibri" w:hAnsi="Calibri" w:cs="Calibri"/>
                <w:color w:val="000000"/>
                <w:sz w:val="16"/>
                <w:szCs w:val="16"/>
                <w:lang w:val="es-419" w:eastAsia="es-419"/>
              </w:rPr>
              <w:t xml:space="preserve"> el Inspector de obra.</w:t>
            </w:r>
          </w:p>
        </w:tc>
      </w:tr>
      <w:tr w:rsidR="00797119" w:rsidRPr="00902D9C" w14:paraId="1687F1BA"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7C431392"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63</w:t>
            </w:r>
          </w:p>
        </w:tc>
        <w:tc>
          <w:tcPr>
            <w:tcW w:w="1680" w:type="dxa"/>
            <w:tcBorders>
              <w:top w:val="nil"/>
              <w:left w:val="nil"/>
              <w:bottom w:val="single" w:sz="4" w:space="0" w:color="000000"/>
              <w:right w:val="single" w:sz="4" w:space="0" w:color="000000"/>
            </w:tcBorders>
            <w:shd w:val="clear" w:color="auto" w:fill="auto"/>
            <w:noWrap/>
            <w:vAlign w:val="bottom"/>
            <w:hideMark/>
          </w:tcPr>
          <w:p w14:paraId="3452C372"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LUMINARIA SOLAR LED EXTERIOR</w:t>
            </w:r>
          </w:p>
        </w:tc>
        <w:tc>
          <w:tcPr>
            <w:tcW w:w="607" w:type="dxa"/>
            <w:tcBorders>
              <w:top w:val="nil"/>
              <w:left w:val="nil"/>
              <w:bottom w:val="single" w:sz="4" w:space="0" w:color="000000"/>
              <w:right w:val="single" w:sz="4" w:space="0" w:color="000000"/>
            </w:tcBorders>
            <w:shd w:val="clear" w:color="auto" w:fill="auto"/>
            <w:noWrap/>
            <w:vAlign w:val="bottom"/>
            <w:hideMark/>
          </w:tcPr>
          <w:p w14:paraId="6620CC8C"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PZA</w:t>
            </w:r>
          </w:p>
        </w:tc>
        <w:tc>
          <w:tcPr>
            <w:tcW w:w="7131" w:type="dxa"/>
            <w:tcBorders>
              <w:top w:val="nil"/>
              <w:left w:val="nil"/>
              <w:bottom w:val="single" w:sz="4" w:space="0" w:color="000000"/>
              <w:right w:val="single" w:sz="4" w:space="0" w:color="000000"/>
            </w:tcBorders>
            <w:shd w:val="clear" w:color="auto" w:fill="auto"/>
            <w:vAlign w:val="bottom"/>
            <w:hideMark/>
          </w:tcPr>
          <w:p w14:paraId="1353F26D"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 xml:space="preserve">• Lámpara o reflector solar para exteriores </w:t>
            </w:r>
            <w:r w:rsidRPr="00902D9C">
              <w:rPr>
                <w:rFonts w:ascii="Calibri" w:hAnsi="Calibri" w:cs="Calibri"/>
                <w:color w:val="000000"/>
                <w:sz w:val="16"/>
                <w:szCs w:val="16"/>
                <w:lang w:val="es-419" w:eastAsia="es-419"/>
              </w:rPr>
              <w:br/>
              <w:t xml:space="preserve">• 24 Hiper </w:t>
            </w:r>
            <w:proofErr w:type="spellStart"/>
            <w:r w:rsidRPr="00902D9C">
              <w:rPr>
                <w:rFonts w:ascii="Calibri" w:hAnsi="Calibri" w:cs="Calibri"/>
                <w:color w:val="000000"/>
                <w:sz w:val="16"/>
                <w:szCs w:val="16"/>
                <w:lang w:val="es-419" w:eastAsia="es-419"/>
              </w:rPr>
              <w:t>LEDs</w:t>
            </w:r>
            <w:proofErr w:type="spellEnd"/>
            <w:r w:rsidRPr="00902D9C">
              <w:rPr>
                <w:rFonts w:ascii="Calibri" w:hAnsi="Calibri" w:cs="Calibri"/>
                <w:color w:val="000000"/>
                <w:sz w:val="16"/>
                <w:szCs w:val="16"/>
                <w:lang w:val="es-419" w:eastAsia="es-419"/>
              </w:rPr>
              <w:t xml:space="preserve"> de alto brillo o mayor.</w:t>
            </w:r>
            <w:r w:rsidRPr="00902D9C">
              <w:rPr>
                <w:rFonts w:ascii="Calibri" w:hAnsi="Calibri" w:cs="Calibri"/>
                <w:color w:val="000000"/>
                <w:sz w:val="16"/>
                <w:szCs w:val="16"/>
                <w:lang w:val="es-419" w:eastAsia="es-419"/>
              </w:rPr>
              <w:br/>
              <w:t xml:space="preserve">• 600 – 1200 </w:t>
            </w:r>
            <w:proofErr w:type="spellStart"/>
            <w:r w:rsidRPr="00902D9C">
              <w:rPr>
                <w:rFonts w:ascii="Calibri" w:hAnsi="Calibri" w:cs="Calibri"/>
                <w:color w:val="000000"/>
                <w:sz w:val="16"/>
                <w:szCs w:val="16"/>
                <w:lang w:val="es-419" w:eastAsia="es-419"/>
              </w:rPr>
              <w:t>Lumens</w:t>
            </w:r>
            <w:proofErr w:type="spellEnd"/>
            <w:r w:rsidRPr="00902D9C">
              <w:rPr>
                <w:rFonts w:ascii="Calibri" w:hAnsi="Calibri" w:cs="Calibri"/>
                <w:color w:val="000000"/>
                <w:sz w:val="16"/>
                <w:szCs w:val="16"/>
                <w:lang w:val="es-419" w:eastAsia="es-419"/>
              </w:rPr>
              <w:t xml:space="preserve"> (preferentemente).</w:t>
            </w:r>
            <w:r w:rsidRPr="00902D9C">
              <w:rPr>
                <w:rFonts w:ascii="Calibri" w:hAnsi="Calibri" w:cs="Calibri"/>
                <w:color w:val="000000"/>
                <w:sz w:val="16"/>
                <w:szCs w:val="16"/>
                <w:lang w:val="es-419" w:eastAsia="es-419"/>
              </w:rPr>
              <w:br/>
              <w:t>• 100W a 200W</w:t>
            </w:r>
            <w:r w:rsidRPr="00902D9C">
              <w:rPr>
                <w:rFonts w:ascii="Calibri" w:hAnsi="Calibri" w:cs="Calibri"/>
                <w:color w:val="000000"/>
                <w:sz w:val="16"/>
                <w:szCs w:val="16"/>
                <w:lang w:val="es-419" w:eastAsia="es-419"/>
              </w:rPr>
              <w:br/>
              <w:t>• Sensor de presencia o de movimiento 120 grados.</w:t>
            </w:r>
            <w:r w:rsidRPr="00902D9C">
              <w:rPr>
                <w:rFonts w:ascii="Calibri" w:hAnsi="Calibri" w:cs="Calibri"/>
                <w:color w:val="000000"/>
                <w:sz w:val="16"/>
                <w:szCs w:val="16"/>
                <w:lang w:val="es-419" w:eastAsia="es-419"/>
              </w:rPr>
              <w:br/>
              <w:t>• Celdas solares 1W 5.5V.o mayor (incluidos en la lampara o con panel separado indistintamente)</w:t>
            </w:r>
            <w:r w:rsidRPr="00902D9C">
              <w:rPr>
                <w:rFonts w:ascii="Calibri" w:hAnsi="Calibri" w:cs="Calibri"/>
                <w:color w:val="000000"/>
                <w:sz w:val="16"/>
                <w:szCs w:val="16"/>
                <w:lang w:val="es-419" w:eastAsia="es-419"/>
              </w:rPr>
              <w:br/>
              <w:t>• Sensor automático.</w:t>
            </w:r>
            <w:r w:rsidRPr="00902D9C">
              <w:rPr>
                <w:rFonts w:ascii="Calibri" w:hAnsi="Calibri" w:cs="Calibri"/>
                <w:color w:val="000000"/>
                <w:sz w:val="16"/>
                <w:szCs w:val="16"/>
                <w:lang w:val="es-419" w:eastAsia="es-419"/>
              </w:rPr>
              <w:br/>
              <w:t xml:space="preserve">• Brazo con ángulo ajustable y tornillos de sujeción </w:t>
            </w:r>
          </w:p>
        </w:tc>
      </w:tr>
      <w:tr w:rsidR="00797119" w:rsidRPr="00902D9C" w14:paraId="70B9A751"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785133E6"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64</w:t>
            </w:r>
          </w:p>
        </w:tc>
        <w:tc>
          <w:tcPr>
            <w:tcW w:w="1680" w:type="dxa"/>
            <w:tcBorders>
              <w:top w:val="nil"/>
              <w:left w:val="nil"/>
              <w:bottom w:val="single" w:sz="4" w:space="0" w:color="000000"/>
              <w:right w:val="single" w:sz="4" w:space="0" w:color="000000"/>
            </w:tcBorders>
            <w:shd w:val="clear" w:color="auto" w:fill="auto"/>
            <w:noWrap/>
            <w:vAlign w:val="bottom"/>
            <w:hideMark/>
          </w:tcPr>
          <w:p w14:paraId="5E40FBC2"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MADERA DE CONSTRUCCIÓN (3 USOS)</w:t>
            </w:r>
          </w:p>
        </w:tc>
        <w:tc>
          <w:tcPr>
            <w:tcW w:w="607" w:type="dxa"/>
            <w:tcBorders>
              <w:top w:val="nil"/>
              <w:left w:val="nil"/>
              <w:bottom w:val="single" w:sz="4" w:space="0" w:color="000000"/>
              <w:right w:val="single" w:sz="4" w:space="0" w:color="000000"/>
            </w:tcBorders>
            <w:shd w:val="clear" w:color="auto" w:fill="auto"/>
            <w:noWrap/>
            <w:vAlign w:val="bottom"/>
            <w:hideMark/>
          </w:tcPr>
          <w:p w14:paraId="7E072F65"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P2</w:t>
            </w:r>
          </w:p>
        </w:tc>
        <w:tc>
          <w:tcPr>
            <w:tcW w:w="7131" w:type="dxa"/>
            <w:tcBorders>
              <w:top w:val="nil"/>
              <w:left w:val="nil"/>
              <w:bottom w:val="single" w:sz="4" w:space="0" w:color="000000"/>
              <w:right w:val="single" w:sz="4" w:space="0" w:color="000000"/>
            </w:tcBorders>
            <w:shd w:val="clear" w:color="auto" w:fill="auto"/>
            <w:vAlign w:val="bottom"/>
            <w:hideMark/>
          </w:tcPr>
          <w:p w14:paraId="74B2216F" w14:textId="77777777" w:rsidR="00797119" w:rsidRPr="00902D9C" w:rsidRDefault="00797119" w:rsidP="000648BD">
            <w:pPr>
              <w:spacing w:after="240"/>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En la construcción de encofrados, se deberá utilizar maderas que reúnan las características de las que se señalan a continuación y para los usos específicos que se indican:</w:t>
            </w:r>
            <w:r w:rsidRPr="00902D9C">
              <w:rPr>
                <w:rFonts w:ascii="Calibri" w:hAnsi="Calibri" w:cs="Calibri"/>
                <w:color w:val="000000"/>
                <w:sz w:val="16"/>
                <w:szCs w:val="16"/>
                <w:lang w:val="es-419" w:eastAsia="es-419"/>
              </w:rPr>
              <w:br/>
              <w:t>La madera a emplearse deberá ser, de buena calidad, sin ojos ni astilla duras, bien estacionada, pudiendo ser esta de pino Oregón, abedul, eucalipto, chopo o abeto u otra similar.</w:t>
            </w:r>
            <w:r w:rsidRPr="00902D9C">
              <w:rPr>
                <w:rFonts w:ascii="Calibri" w:hAnsi="Calibri" w:cs="Calibri"/>
                <w:color w:val="000000"/>
                <w:sz w:val="16"/>
                <w:szCs w:val="16"/>
                <w:lang w:val="es-419" w:eastAsia="es-419"/>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902D9C">
              <w:rPr>
                <w:rFonts w:ascii="Calibri" w:hAnsi="Calibri" w:cs="Calibri"/>
                <w:color w:val="000000"/>
                <w:sz w:val="16"/>
                <w:szCs w:val="16"/>
                <w:lang w:val="es-419" w:eastAsia="es-419"/>
              </w:rPr>
              <w:br/>
              <w:t>La madera muy dura y con gran contracción se utilizará para puntales (Callapos).</w:t>
            </w:r>
            <w:r w:rsidRPr="00902D9C">
              <w:rPr>
                <w:rFonts w:ascii="Calibri" w:hAnsi="Calibri" w:cs="Calibri"/>
                <w:color w:val="000000"/>
                <w:sz w:val="16"/>
                <w:szCs w:val="16"/>
                <w:lang w:val="es-419" w:eastAsia="es-419"/>
              </w:rPr>
              <w:br/>
              <w:t>Los tableros no deben deformarse sufriendo torcedura, se deben conservar húmedos para evitar que se doblen, debido al hinchamiento que se producirá al vaciar el concreto.</w:t>
            </w:r>
            <w:r w:rsidRPr="00902D9C">
              <w:rPr>
                <w:rFonts w:ascii="Calibri" w:hAnsi="Calibri" w:cs="Calibri"/>
                <w:color w:val="000000"/>
                <w:sz w:val="16"/>
                <w:szCs w:val="16"/>
                <w:lang w:val="es-419" w:eastAsia="es-419"/>
              </w:rPr>
              <w:br/>
              <w:t>Los cuartones deben ser de madera más resistente que la de las tablas por la función que estos desempeñan y no deben conservar humedad.</w:t>
            </w:r>
          </w:p>
        </w:tc>
      </w:tr>
      <w:tr w:rsidR="00797119" w:rsidRPr="00902D9C" w14:paraId="32961ED4"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1D54C258"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65</w:t>
            </w:r>
          </w:p>
        </w:tc>
        <w:tc>
          <w:tcPr>
            <w:tcW w:w="1680" w:type="dxa"/>
            <w:tcBorders>
              <w:top w:val="nil"/>
              <w:left w:val="nil"/>
              <w:bottom w:val="single" w:sz="4" w:space="0" w:color="000000"/>
              <w:right w:val="single" w:sz="4" w:space="0" w:color="000000"/>
            </w:tcBorders>
            <w:shd w:val="clear" w:color="auto" w:fill="auto"/>
            <w:noWrap/>
            <w:vAlign w:val="bottom"/>
            <w:hideMark/>
          </w:tcPr>
          <w:p w14:paraId="57B05D72"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MADERA DURA (2"X6")</w:t>
            </w:r>
          </w:p>
        </w:tc>
        <w:tc>
          <w:tcPr>
            <w:tcW w:w="607" w:type="dxa"/>
            <w:tcBorders>
              <w:top w:val="nil"/>
              <w:left w:val="nil"/>
              <w:bottom w:val="single" w:sz="4" w:space="0" w:color="000000"/>
              <w:right w:val="single" w:sz="4" w:space="0" w:color="000000"/>
            </w:tcBorders>
            <w:shd w:val="clear" w:color="auto" w:fill="auto"/>
            <w:noWrap/>
            <w:vAlign w:val="bottom"/>
            <w:hideMark/>
          </w:tcPr>
          <w:p w14:paraId="23FDB017"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P2</w:t>
            </w:r>
          </w:p>
        </w:tc>
        <w:tc>
          <w:tcPr>
            <w:tcW w:w="7131" w:type="dxa"/>
            <w:tcBorders>
              <w:top w:val="nil"/>
              <w:left w:val="nil"/>
              <w:bottom w:val="single" w:sz="4" w:space="0" w:color="000000"/>
              <w:right w:val="single" w:sz="4" w:space="0" w:color="000000"/>
            </w:tcBorders>
            <w:shd w:val="clear" w:color="auto" w:fill="auto"/>
            <w:vAlign w:val="bottom"/>
            <w:hideMark/>
          </w:tcPr>
          <w:p w14:paraId="56591561"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902D9C">
              <w:rPr>
                <w:rFonts w:ascii="Calibri" w:hAnsi="Calibri" w:cs="Calibri"/>
                <w:color w:val="000000"/>
                <w:sz w:val="16"/>
                <w:szCs w:val="16"/>
                <w:lang w:val="es-419" w:eastAsia="es-419"/>
              </w:rPr>
              <w:br/>
              <w:t>En general las maderas y tablas que se utilizarán deberán estar en buen estado, limpias de desperdicios, sin defectos ni rajaduras o alabeos o combaduras o deformaciones.</w:t>
            </w:r>
            <w:r w:rsidRPr="00902D9C">
              <w:rPr>
                <w:rFonts w:ascii="Calibri" w:hAnsi="Calibri" w:cs="Calibri"/>
                <w:color w:val="000000"/>
                <w:sz w:val="16"/>
                <w:szCs w:val="16"/>
                <w:lang w:val="es-419" w:eastAsia="es-419"/>
              </w:rPr>
              <w:br/>
              <w:t>El contenido de humedad no deberá ser mayor al 15% (certificado al momento de la provisión del producto). Todas las piezas deberán estacionarse el tiempo necesario para asegurar un perfecto secado antes de su uso.</w:t>
            </w:r>
            <w:r w:rsidRPr="00902D9C">
              <w:rPr>
                <w:rFonts w:ascii="Calibri" w:hAnsi="Calibri" w:cs="Calibri"/>
                <w:color w:val="000000"/>
                <w:sz w:val="16"/>
                <w:szCs w:val="16"/>
                <w:lang w:val="es-419" w:eastAsia="es-419"/>
              </w:rPr>
              <w:br/>
              <w:t>Los elementos de madera que formen las vigas serán de una sola pieza en toda su longitud.</w:t>
            </w:r>
            <w:r w:rsidRPr="00902D9C">
              <w:rPr>
                <w:rFonts w:ascii="Calibri" w:hAnsi="Calibri" w:cs="Calibri"/>
                <w:color w:val="000000"/>
                <w:sz w:val="16"/>
                <w:szCs w:val="16"/>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902D9C">
              <w:rPr>
                <w:rFonts w:ascii="Calibri" w:hAnsi="Calibri" w:cs="Calibri"/>
                <w:color w:val="000000"/>
                <w:sz w:val="16"/>
                <w:szCs w:val="16"/>
                <w:lang w:val="es-419" w:eastAsia="es-419"/>
              </w:rPr>
              <w:br/>
              <w:t>No se admitirá que el material tenga correcciones de defectos mediante el empleo de masillas, mastiques u otro elemento.</w:t>
            </w:r>
          </w:p>
        </w:tc>
      </w:tr>
      <w:tr w:rsidR="00797119" w:rsidRPr="00902D9C" w14:paraId="2D6FB91F"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442976C5"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66</w:t>
            </w:r>
          </w:p>
        </w:tc>
        <w:tc>
          <w:tcPr>
            <w:tcW w:w="1680" w:type="dxa"/>
            <w:tcBorders>
              <w:top w:val="nil"/>
              <w:left w:val="nil"/>
              <w:bottom w:val="single" w:sz="4" w:space="0" w:color="000000"/>
              <w:right w:val="single" w:sz="4" w:space="0" w:color="000000"/>
            </w:tcBorders>
            <w:shd w:val="clear" w:color="auto" w:fill="auto"/>
            <w:noWrap/>
            <w:vAlign w:val="bottom"/>
            <w:hideMark/>
          </w:tcPr>
          <w:p w14:paraId="05BE2F8C"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MASA ACRÍLICA</w:t>
            </w:r>
          </w:p>
        </w:tc>
        <w:tc>
          <w:tcPr>
            <w:tcW w:w="607" w:type="dxa"/>
            <w:tcBorders>
              <w:top w:val="nil"/>
              <w:left w:val="nil"/>
              <w:bottom w:val="single" w:sz="4" w:space="0" w:color="000000"/>
              <w:right w:val="single" w:sz="4" w:space="0" w:color="000000"/>
            </w:tcBorders>
            <w:shd w:val="clear" w:color="auto" w:fill="auto"/>
            <w:noWrap/>
            <w:vAlign w:val="bottom"/>
            <w:hideMark/>
          </w:tcPr>
          <w:p w14:paraId="6C32C860"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LT</w:t>
            </w:r>
          </w:p>
        </w:tc>
        <w:tc>
          <w:tcPr>
            <w:tcW w:w="7131" w:type="dxa"/>
            <w:tcBorders>
              <w:top w:val="nil"/>
              <w:left w:val="nil"/>
              <w:bottom w:val="single" w:sz="4" w:space="0" w:color="000000"/>
              <w:right w:val="single" w:sz="4" w:space="0" w:color="000000"/>
            </w:tcBorders>
            <w:shd w:val="clear" w:color="auto" w:fill="auto"/>
            <w:vAlign w:val="bottom"/>
            <w:hideMark/>
          </w:tcPr>
          <w:p w14:paraId="733E05C1"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 xml:space="preserve">La masa acrílica requerida, </w:t>
            </w:r>
            <w:proofErr w:type="spellStart"/>
            <w:r w:rsidRPr="00902D9C">
              <w:rPr>
                <w:rFonts w:ascii="Calibri" w:hAnsi="Calibri" w:cs="Calibri"/>
                <w:color w:val="000000"/>
                <w:sz w:val="16"/>
                <w:szCs w:val="16"/>
                <w:lang w:val="es-419" w:eastAsia="es-419"/>
              </w:rPr>
              <w:t>sera</w:t>
            </w:r>
            <w:proofErr w:type="spellEnd"/>
            <w:r w:rsidRPr="00902D9C">
              <w:rPr>
                <w:rFonts w:ascii="Calibri" w:hAnsi="Calibri" w:cs="Calibri"/>
                <w:color w:val="000000"/>
                <w:sz w:val="16"/>
                <w:szCs w:val="16"/>
                <w:lang w:val="es-419" w:eastAsia="es-419"/>
              </w:rPr>
              <w:t xml:space="preserve"> de alta viscosidad a base de una emulsión acrílica </w:t>
            </w:r>
            <w:proofErr w:type="spellStart"/>
            <w:r w:rsidRPr="00902D9C">
              <w:rPr>
                <w:rFonts w:ascii="Calibri" w:hAnsi="Calibri" w:cs="Calibri"/>
                <w:color w:val="000000"/>
                <w:sz w:val="16"/>
                <w:szCs w:val="16"/>
                <w:lang w:val="es-419" w:eastAsia="es-419"/>
              </w:rPr>
              <w:t>estirenada</w:t>
            </w:r>
            <w:proofErr w:type="spellEnd"/>
            <w:r w:rsidRPr="00902D9C">
              <w:rPr>
                <w:rFonts w:ascii="Calibri" w:hAnsi="Calibri" w:cs="Calibri"/>
                <w:color w:val="000000"/>
                <w:sz w:val="16"/>
                <w:szCs w:val="16"/>
                <w:lang w:val="es-419" w:eastAsia="es-419"/>
              </w:rPr>
              <w:t xml:space="preserve"> de elevada consistencia y rápido secado. Para uso en superficies internas y externas.</w:t>
            </w:r>
            <w:r w:rsidRPr="00902D9C">
              <w:rPr>
                <w:rFonts w:ascii="Calibri" w:hAnsi="Calibri" w:cs="Calibri"/>
                <w:color w:val="000000"/>
                <w:sz w:val="16"/>
                <w:szCs w:val="16"/>
                <w:lang w:val="es-419" w:eastAsia="es-419"/>
              </w:rPr>
              <w:br/>
              <w:t>Será aplicado en paredes externas e internas de revoque de cemento, concreto, estuco, panel de construcción, fibrocemento, ladrillos de concreto y/o paredes que requieran ser pintadas con pintura látex.</w:t>
            </w:r>
            <w:r w:rsidRPr="00902D9C">
              <w:rPr>
                <w:rFonts w:ascii="Calibri" w:hAnsi="Calibri" w:cs="Calibri"/>
                <w:color w:val="000000"/>
                <w:sz w:val="16"/>
                <w:szCs w:val="16"/>
                <w:lang w:val="es-419" w:eastAsia="es-419"/>
              </w:rPr>
              <w:br/>
            </w:r>
            <w:r w:rsidRPr="00902D9C">
              <w:rPr>
                <w:rFonts w:ascii="Calibri" w:hAnsi="Calibri" w:cs="Calibri"/>
                <w:color w:val="000000"/>
                <w:sz w:val="16"/>
                <w:szCs w:val="16"/>
                <w:lang w:val="es-419" w:eastAsia="es-419"/>
              </w:rPr>
              <w:lastRenderedPageBreak/>
              <w:t xml:space="preserve">Servirá para corregir pequeñas </w:t>
            </w:r>
            <w:proofErr w:type="gramStart"/>
            <w:r w:rsidRPr="00902D9C">
              <w:rPr>
                <w:rFonts w:ascii="Calibri" w:hAnsi="Calibri" w:cs="Calibri"/>
                <w:color w:val="000000"/>
                <w:sz w:val="16"/>
                <w:szCs w:val="16"/>
                <w:lang w:val="es-419" w:eastAsia="es-419"/>
              </w:rPr>
              <w:t>imperfecciones,  especialmente</w:t>
            </w:r>
            <w:proofErr w:type="gramEnd"/>
            <w:r w:rsidRPr="00902D9C">
              <w:rPr>
                <w:rFonts w:ascii="Calibri" w:hAnsi="Calibri" w:cs="Calibri"/>
                <w:color w:val="000000"/>
                <w:sz w:val="16"/>
                <w:szCs w:val="16"/>
                <w:lang w:val="es-419" w:eastAsia="es-419"/>
              </w:rPr>
              <w:t xml:space="preserve"> en muros, paredes y cielos raso.</w:t>
            </w:r>
            <w:r w:rsidRPr="00902D9C">
              <w:rPr>
                <w:rFonts w:ascii="Calibri" w:hAnsi="Calibri" w:cs="Calibri"/>
                <w:color w:val="000000"/>
                <w:sz w:val="16"/>
                <w:szCs w:val="16"/>
                <w:lang w:val="es-419" w:eastAsia="es-419"/>
              </w:rPr>
              <w:br/>
              <w:t xml:space="preserve">Es un material de relleno que se utiliza para dotar a la superficie de una correcta y perfecta planitud. </w:t>
            </w:r>
            <w:proofErr w:type="gramStart"/>
            <w:r w:rsidRPr="00902D9C">
              <w:rPr>
                <w:rFonts w:ascii="Calibri" w:hAnsi="Calibri" w:cs="Calibri"/>
                <w:color w:val="000000"/>
                <w:sz w:val="16"/>
                <w:szCs w:val="16"/>
                <w:lang w:val="es-419" w:eastAsia="es-419"/>
              </w:rPr>
              <w:t>Además</w:t>
            </w:r>
            <w:proofErr w:type="gramEnd"/>
            <w:r w:rsidRPr="00902D9C">
              <w:rPr>
                <w:rFonts w:ascii="Calibri" w:hAnsi="Calibri" w:cs="Calibri"/>
                <w:color w:val="000000"/>
                <w:sz w:val="16"/>
                <w:szCs w:val="16"/>
                <w:lang w:val="es-419" w:eastAsia="es-419"/>
              </w:rPr>
              <w:t xml:space="preserve"> sirve para juntas y grietas producidas en el yeso, en juntas de zócalos, rodapiés, fisuras, abolladuras e imperfecciones que pueda contener la superficie.</w:t>
            </w:r>
          </w:p>
        </w:tc>
      </w:tr>
      <w:tr w:rsidR="00797119" w:rsidRPr="00902D9C" w14:paraId="6B25E999"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321DA56A"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lastRenderedPageBreak/>
              <w:t>67</w:t>
            </w:r>
          </w:p>
        </w:tc>
        <w:tc>
          <w:tcPr>
            <w:tcW w:w="1680" w:type="dxa"/>
            <w:tcBorders>
              <w:top w:val="nil"/>
              <w:left w:val="nil"/>
              <w:bottom w:val="single" w:sz="4" w:space="0" w:color="000000"/>
              <w:right w:val="single" w:sz="4" w:space="0" w:color="000000"/>
            </w:tcBorders>
            <w:shd w:val="clear" w:color="auto" w:fill="auto"/>
            <w:noWrap/>
            <w:vAlign w:val="bottom"/>
            <w:hideMark/>
          </w:tcPr>
          <w:p w14:paraId="365FB477"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MASA CORRIDA</w:t>
            </w:r>
          </w:p>
        </w:tc>
        <w:tc>
          <w:tcPr>
            <w:tcW w:w="607" w:type="dxa"/>
            <w:tcBorders>
              <w:top w:val="nil"/>
              <w:left w:val="nil"/>
              <w:bottom w:val="single" w:sz="4" w:space="0" w:color="000000"/>
              <w:right w:val="single" w:sz="4" w:space="0" w:color="000000"/>
            </w:tcBorders>
            <w:shd w:val="clear" w:color="auto" w:fill="auto"/>
            <w:noWrap/>
            <w:vAlign w:val="bottom"/>
            <w:hideMark/>
          </w:tcPr>
          <w:p w14:paraId="109B14B9"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LT</w:t>
            </w:r>
          </w:p>
        </w:tc>
        <w:tc>
          <w:tcPr>
            <w:tcW w:w="7131" w:type="dxa"/>
            <w:tcBorders>
              <w:top w:val="nil"/>
              <w:left w:val="nil"/>
              <w:bottom w:val="single" w:sz="4" w:space="0" w:color="000000"/>
              <w:right w:val="single" w:sz="4" w:space="0" w:color="000000"/>
            </w:tcBorders>
            <w:shd w:val="clear" w:color="auto" w:fill="auto"/>
            <w:vAlign w:val="bottom"/>
            <w:hideMark/>
          </w:tcPr>
          <w:p w14:paraId="2876A85E"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902D9C">
              <w:rPr>
                <w:rFonts w:ascii="Calibri" w:hAnsi="Calibri" w:cs="Calibri"/>
                <w:color w:val="000000"/>
                <w:sz w:val="16"/>
                <w:szCs w:val="16"/>
                <w:lang w:val="es-419" w:eastAsia="es-419"/>
              </w:rPr>
              <w:br/>
              <w:t xml:space="preserve">s un material de relleno que se utiliza para dotar a la superficie de una correcta y perfecta planitud. </w:t>
            </w:r>
            <w:proofErr w:type="gramStart"/>
            <w:r w:rsidRPr="00902D9C">
              <w:rPr>
                <w:rFonts w:ascii="Calibri" w:hAnsi="Calibri" w:cs="Calibri"/>
                <w:color w:val="000000"/>
                <w:sz w:val="16"/>
                <w:szCs w:val="16"/>
                <w:lang w:val="es-419" w:eastAsia="es-419"/>
              </w:rPr>
              <w:t>Además</w:t>
            </w:r>
            <w:proofErr w:type="gramEnd"/>
            <w:r w:rsidRPr="00902D9C">
              <w:rPr>
                <w:rFonts w:ascii="Calibri" w:hAnsi="Calibri" w:cs="Calibri"/>
                <w:color w:val="000000"/>
                <w:sz w:val="16"/>
                <w:szCs w:val="16"/>
                <w:lang w:val="es-419" w:eastAsia="es-419"/>
              </w:rPr>
              <w:t xml:space="preserve"> sirve para juntas y grietas producidas en el yeso, en juntas de zócalos, rodapiés, fisuras, abolladuras e imperfecciones que pueda contener la superficie.</w:t>
            </w:r>
          </w:p>
        </w:tc>
      </w:tr>
      <w:tr w:rsidR="00797119" w:rsidRPr="00902D9C" w14:paraId="767CC898"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287F8F6A"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68</w:t>
            </w:r>
          </w:p>
        </w:tc>
        <w:tc>
          <w:tcPr>
            <w:tcW w:w="1680" w:type="dxa"/>
            <w:tcBorders>
              <w:top w:val="nil"/>
              <w:left w:val="nil"/>
              <w:bottom w:val="single" w:sz="4" w:space="0" w:color="000000"/>
              <w:right w:val="single" w:sz="4" w:space="0" w:color="000000"/>
            </w:tcBorders>
            <w:shd w:val="clear" w:color="auto" w:fill="auto"/>
            <w:noWrap/>
            <w:vAlign w:val="bottom"/>
            <w:hideMark/>
          </w:tcPr>
          <w:p w14:paraId="40ADA0A9"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MEMBRANA AISLANTE BAJO PISO FLOTANTE</w:t>
            </w:r>
          </w:p>
        </w:tc>
        <w:tc>
          <w:tcPr>
            <w:tcW w:w="607" w:type="dxa"/>
            <w:tcBorders>
              <w:top w:val="nil"/>
              <w:left w:val="nil"/>
              <w:bottom w:val="single" w:sz="4" w:space="0" w:color="000000"/>
              <w:right w:val="single" w:sz="4" w:space="0" w:color="000000"/>
            </w:tcBorders>
            <w:shd w:val="clear" w:color="auto" w:fill="auto"/>
            <w:noWrap/>
            <w:vAlign w:val="bottom"/>
            <w:hideMark/>
          </w:tcPr>
          <w:p w14:paraId="5FF9545A"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M2</w:t>
            </w:r>
          </w:p>
        </w:tc>
        <w:tc>
          <w:tcPr>
            <w:tcW w:w="7131" w:type="dxa"/>
            <w:tcBorders>
              <w:top w:val="nil"/>
              <w:left w:val="nil"/>
              <w:bottom w:val="single" w:sz="4" w:space="0" w:color="000000"/>
              <w:right w:val="single" w:sz="4" w:space="0" w:color="000000"/>
            </w:tcBorders>
            <w:shd w:val="clear" w:color="auto" w:fill="auto"/>
            <w:vAlign w:val="bottom"/>
            <w:hideMark/>
          </w:tcPr>
          <w:p w14:paraId="7B25DC2E"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 xml:space="preserve">La membrana requerida deberá ser de buena calidad y de marca reconocida, esta </w:t>
            </w:r>
            <w:proofErr w:type="spellStart"/>
            <w:r w:rsidRPr="00902D9C">
              <w:rPr>
                <w:rFonts w:ascii="Calibri" w:hAnsi="Calibri" w:cs="Calibri"/>
                <w:color w:val="000000"/>
                <w:sz w:val="16"/>
                <w:szCs w:val="16"/>
                <w:lang w:val="es-419" w:eastAsia="es-419"/>
              </w:rPr>
              <w:t>sera</w:t>
            </w:r>
            <w:proofErr w:type="spellEnd"/>
            <w:r w:rsidRPr="00902D9C">
              <w:rPr>
                <w:rFonts w:ascii="Calibri" w:hAnsi="Calibri" w:cs="Calibri"/>
                <w:color w:val="000000"/>
                <w:sz w:val="16"/>
                <w:szCs w:val="16"/>
                <w:lang w:val="es-419" w:eastAsia="es-419"/>
              </w:rPr>
              <w:t xml:space="preserve"> de espuma de polietileno, con film translúcido, solape de 5 a 7 cm, podrá ser de entre 3 mm y 1.5 mm (acanalado) de espesor con diseño acanalado, brindando aislación acústica y ventilación por micro </w:t>
            </w:r>
            <w:proofErr w:type="spellStart"/>
            <w:r w:rsidRPr="00902D9C">
              <w:rPr>
                <w:rFonts w:ascii="Calibri" w:hAnsi="Calibri" w:cs="Calibri"/>
                <w:color w:val="000000"/>
                <w:sz w:val="16"/>
                <w:szCs w:val="16"/>
                <w:lang w:val="es-419" w:eastAsia="es-419"/>
              </w:rPr>
              <w:t>pumping</w:t>
            </w:r>
            <w:proofErr w:type="spellEnd"/>
            <w:r w:rsidRPr="00902D9C">
              <w:rPr>
                <w:rFonts w:ascii="Calibri" w:hAnsi="Calibri" w:cs="Calibri"/>
                <w:color w:val="000000"/>
                <w:sz w:val="16"/>
                <w:szCs w:val="16"/>
                <w:lang w:val="es-419" w:eastAsia="es-419"/>
              </w:rPr>
              <w:t>. con film de polietileno y solape de 7 cm de ancho.</w:t>
            </w:r>
            <w:r w:rsidRPr="00902D9C">
              <w:rPr>
                <w:rFonts w:ascii="Calibri" w:hAnsi="Calibri" w:cs="Calibri"/>
                <w:color w:val="000000"/>
                <w:sz w:val="16"/>
                <w:szCs w:val="16"/>
                <w:lang w:val="es-419" w:eastAsia="es-419"/>
              </w:rPr>
              <w:br/>
              <w:t xml:space="preserve">La membrana o manta base, forma la interfaz requerida entre el piso laminado y el suelo propiamente dicho. Sirve como base niveladora y </w:t>
            </w:r>
            <w:proofErr w:type="spellStart"/>
            <w:r w:rsidRPr="00902D9C">
              <w:rPr>
                <w:rFonts w:ascii="Calibri" w:hAnsi="Calibri" w:cs="Calibri"/>
                <w:color w:val="000000"/>
                <w:sz w:val="16"/>
                <w:szCs w:val="16"/>
                <w:lang w:val="es-419" w:eastAsia="es-419"/>
              </w:rPr>
              <w:t>amortiguante</w:t>
            </w:r>
            <w:proofErr w:type="spellEnd"/>
            <w:r w:rsidRPr="00902D9C">
              <w:rPr>
                <w:rFonts w:ascii="Calibri" w:hAnsi="Calibri" w:cs="Calibri"/>
                <w:color w:val="000000"/>
                <w:sz w:val="16"/>
                <w:szCs w:val="16"/>
                <w:lang w:val="es-419" w:eastAsia="es-419"/>
              </w:rPr>
              <w:t>, que contiene un aislante acústico e impermeable al agua y al vapor.</w:t>
            </w:r>
          </w:p>
        </w:tc>
      </w:tr>
      <w:tr w:rsidR="00797119" w:rsidRPr="00902D9C" w14:paraId="4056833A"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2C286109"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69</w:t>
            </w:r>
          </w:p>
        </w:tc>
        <w:tc>
          <w:tcPr>
            <w:tcW w:w="1680" w:type="dxa"/>
            <w:tcBorders>
              <w:top w:val="nil"/>
              <w:left w:val="nil"/>
              <w:bottom w:val="single" w:sz="4" w:space="0" w:color="000000"/>
              <w:right w:val="single" w:sz="4" w:space="0" w:color="000000"/>
            </w:tcBorders>
            <w:shd w:val="clear" w:color="auto" w:fill="auto"/>
            <w:noWrap/>
            <w:vAlign w:val="bottom"/>
            <w:hideMark/>
          </w:tcPr>
          <w:p w14:paraId="241F6CD0"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NIPLE PVC DE 1/2"</w:t>
            </w:r>
          </w:p>
        </w:tc>
        <w:tc>
          <w:tcPr>
            <w:tcW w:w="607" w:type="dxa"/>
            <w:tcBorders>
              <w:top w:val="nil"/>
              <w:left w:val="nil"/>
              <w:bottom w:val="single" w:sz="4" w:space="0" w:color="000000"/>
              <w:right w:val="single" w:sz="4" w:space="0" w:color="000000"/>
            </w:tcBorders>
            <w:shd w:val="clear" w:color="auto" w:fill="auto"/>
            <w:noWrap/>
            <w:vAlign w:val="bottom"/>
            <w:hideMark/>
          </w:tcPr>
          <w:p w14:paraId="649E3988"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PZA</w:t>
            </w:r>
          </w:p>
        </w:tc>
        <w:tc>
          <w:tcPr>
            <w:tcW w:w="7131" w:type="dxa"/>
            <w:tcBorders>
              <w:top w:val="nil"/>
              <w:left w:val="nil"/>
              <w:bottom w:val="single" w:sz="4" w:space="0" w:color="000000"/>
              <w:right w:val="single" w:sz="4" w:space="0" w:color="000000"/>
            </w:tcBorders>
            <w:shd w:val="clear" w:color="auto" w:fill="auto"/>
            <w:vAlign w:val="bottom"/>
            <w:hideMark/>
          </w:tcPr>
          <w:p w14:paraId="25120BAC"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Requisitos sobre el Producto:</w:t>
            </w:r>
            <w:r w:rsidRPr="00902D9C">
              <w:rPr>
                <w:rFonts w:ascii="Calibri" w:hAnsi="Calibri" w:cs="Calibri"/>
                <w:color w:val="000000"/>
                <w:sz w:val="16"/>
                <w:szCs w:val="16"/>
                <w:lang w:val="es-419" w:eastAsia="es-419"/>
              </w:rPr>
              <w:br/>
              <w:t>Deberá ser de PVC de primera calidad y marca conocida.</w:t>
            </w:r>
            <w:r w:rsidRPr="00902D9C">
              <w:rPr>
                <w:rFonts w:ascii="Calibri" w:hAnsi="Calibri" w:cs="Calibri"/>
                <w:color w:val="000000"/>
                <w:sz w:val="16"/>
                <w:szCs w:val="16"/>
                <w:lang w:val="es-419" w:eastAsia="es-419"/>
              </w:rPr>
              <w:br/>
              <w:t>El proveedor deberá especificar el tipo, espesor, y resistencia.</w:t>
            </w:r>
            <w:r w:rsidRPr="00902D9C">
              <w:rPr>
                <w:rFonts w:ascii="Calibri" w:hAnsi="Calibri" w:cs="Calibri"/>
                <w:color w:val="000000"/>
                <w:sz w:val="16"/>
                <w:szCs w:val="16"/>
                <w:lang w:val="es-419" w:eastAsia="es-419"/>
              </w:rPr>
              <w:br/>
              <w:t>La superficie del accesorio deberá ser lisa y libre de grietas, fisuras y otros defectos que alteren su calidad.</w:t>
            </w:r>
            <w:r w:rsidRPr="00902D9C">
              <w:rPr>
                <w:rFonts w:ascii="Calibri" w:hAnsi="Calibri" w:cs="Calibri"/>
                <w:color w:val="000000"/>
                <w:sz w:val="16"/>
                <w:szCs w:val="16"/>
                <w:lang w:val="es-419" w:eastAsia="es-419"/>
              </w:rPr>
              <w:br/>
              <w:t>El accesorio deberá ser de color uniforme.</w:t>
            </w:r>
            <w:r w:rsidRPr="00902D9C">
              <w:rPr>
                <w:rFonts w:ascii="Calibri" w:hAnsi="Calibri" w:cs="Calibri"/>
                <w:color w:val="000000"/>
                <w:sz w:val="16"/>
                <w:szCs w:val="16"/>
                <w:lang w:val="es-419" w:eastAsia="es-419"/>
              </w:rPr>
              <w:br/>
              <w:t>Otros Requisitos</w:t>
            </w:r>
            <w:r w:rsidRPr="00902D9C">
              <w:rPr>
                <w:rFonts w:ascii="Calibri" w:hAnsi="Calibri" w:cs="Calibri"/>
                <w:color w:val="000000"/>
                <w:sz w:val="16"/>
                <w:szCs w:val="16"/>
                <w:lang w:val="es-419" w:eastAsia="es-419"/>
              </w:rPr>
              <w:br/>
              <w:t>Será de entera responsabilidad de la Entidad Ejecutora, su proveedor deberá contar con cualquier certificación, permiso, autorización u otro documento necesario para asegurar la entrega efectiva de los productos en almacenes.</w:t>
            </w:r>
          </w:p>
        </w:tc>
      </w:tr>
      <w:tr w:rsidR="00797119" w:rsidRPr="00902D9C" w14:paraId="5A2C66EE"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51F51552"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70</w:t>
            </w:r>
          </w:p>
        </w:tc>
        <w:tc>
          <w:tcPr>
            <w:tcW w:w="1680" w:type="dxa"/>
            <w:tcBorders>
              <w:top w:val="nil"/>
              <w:left w:val="nil"/>
              <w:bottom w:val="single" w:sz="4" w:space="0" w:color="000000"/>
              <w:right w:val="single" w:sz="4" w:space="0" w:color="000000"/>
            </w:tcBorders>
            <w:shd w:val="clear" w:color="auto" w:fill="auto"/>
            <w:noWrap/>
            <w:vAlign w:val="bottom"/>
            <w:hideMark/>
          </w:tcPr>
          <w:p w14:paraId="423FCF0B"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PANEL LED 18W EMPOTRABLE</w:t>
            </w:r>
          </w:p>
        </w:tc>
        <w:tc>
          <w:tcPr>
            <w:tcW w:w="607" w:type="dxa"/>
            <w:tcBorders>
              <w:top w:val="nil"/>
              <w:left w:val="nil"/>
              <w:bottom w:val="single" w:sz="4" w:space="0" w:color="000000"/>
              <w:right w:val="single" w:sz="4" w:space="0" w:color="000000"/>
            </w:tcBorders>
            <w:shd w:val="clear" w:color="auto" w:fill="auto"/>
            <w:noWrap/>
            <w:vAlign w:val="bottom"/>
            <w:hideMark/>
          </w:tcPr>
          <w:p w14:paraId="24F6B430"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PZA</w:t>
            </w:r>
          </w:p>
        </w:tc>
        <w:tc>
          <w:tcPr>
            <w:tcW w:w="7131" w:type="dxa"/>
            <w:tcBorders>
              <w:top w:val="nil"/>
              <w:left w:val="nil"/>
              <w:bottom w:val="single" w:sz="4" w:space="0" w:color="000000"/>
              <w:right w:val="single" w:sz="4" w:space="0" w:color="000000"/>
            </w:tcBorders>
            <w:shd w:val="clear" w:color="auto" w:fill="auto"/>
            <w:vAlign w:val="bottom"/>
            <w:hideMark/>
          </w:tcPr>
          <w:p w14:paraId="276B4B17"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Requisitos sobre el producto:</w:t>
            </w:r>
            <w:r w:rsidRPr="00902D9C">
              <w:rPr>
                <w:rFonts w:ascii="Calibri" w:hAnsi="Calibri" w:cs="Calibri"/>
                <w:color w:val="000000"/>
                <w:sz w:val="16"/>
                <w:szCs w:val="16"/>
                <w:lang w:val="es-419" w:eastAsia="es-419"/>
              </w:rPr>
              <w:br/>
              <w:t xml:space="preserve">CHIP </w:t>
            </w:r>
            <w:proofErr w:type="spellStart"/>
            <w:r w:rsidRPr="00902D9C">
              <w:rPr>
                <w:rFonts w:ascii="Calibri" w:hAnsi="Calibri" w:cs="Calibri"/>
                <w:color w:val="000000"/>
                <w:sz w:val="16"/>
                <w:szCs w:val="16"/>
                <w:lang w:val="es-419" w:eastAsia="es-419"/>
              </w:rPr>
              <w:t>Epistar</w:t>
            </w:r>
            <w:proofErr w:type="spellEnd"/>
            <w:r w:rsidRPr="00902D9C">
              <w:rPr>
                <w:rFonts w:ascii="Calibri" w:hAnsi="Calibri" w:cs="Calibri"/>
                <w:color w:val="000000"/>
                <w:sz w:val="16"/>
                <w:szCs w:val="16"/>
                <w:lang w:val="es-419" w:eastAsia="es-419"/>
              </w:rPr>
              <w:t xml:space="preserve"> o similar.</w:t>
            </w:r>
            <w:r w:rsidRPr="00902D9C">
              <w:rPr>
                <w:rFonts w:ascii="Calibri" w:hAnsi="Calibri" w:cs="Calibri"/>
                <w:color w:val="000000"/>
                <w:sz w:val="16"/>
                <w:szCs w:val="16"/>
                <w:lang w:val="es-419" w:eastAsia="es-419"/>
              </w:rPr>
              <w:br/>
              <w:t>Factor e Potencia ≥ 0.5.</w:t>
            </w:r>
            <w:r w:rsidRPr="00902D9C">
              <w:rPr>
                <w:rFonts w:ascii="Calibri" w:hAnsi="Calibri" w:cs="Calibri"/>
                <w:color w:val="000000"/>
                <w:sz w:val="16"/>
                <w:szCs w:val="16"/>
                <w:lang w:val="es-419" w:eastAsia="es-419"/>
              </w:rPr>
              <w:br/>
              <w:t>Alta resistencia de aislamiento.</w:t>
            </w:r>
            <w:r w:rsidRPr="00902D9C">
              <w:rPr>
                <w:rFonts w:ascii="Calibri" w:hAnsi="Calibri" w:cs="Calibri"/>
                <w:color w:val="000000"/>
                <w:sz w:val="16"/>
                <w:szCs w:val="16"/>
                <w:lang w:val="es-419" w:eastAsia="es-419"/>
              </w:rPr>
              <w:br/>
              <w:t>Vida útil de ≥ 35.000 horas</w:t>
            </w:r>
            <w:r w:rsidRPr="00902D9C">
              <w:rPr>
                <w:rFonts w:ascii="Calibri" w:hAnsi="Calibri" w:cs="Calibri"/>
                <w:color w:val="000000"/>
                <w:sz w:val="16"/>
                <w:szCs w:val="16"/>
                <w:lang w:val="es-419" w:eastAsia="es-419"/>
              </w:rPr>
              <w:br/>
              <w:t>CRI ≥ 70</w:t>
            </w:r>
            <w:r w:rsidRPr="00902D9C">
              <w:rPr>
                <w:rFonts w:ascii="Calibri" w:hAnsi="Calibri" w:cs="Calibri"/>
                <w:color w:val="000000"/>
                <w:sz w:val="16"/>
                <w:szCs w:val="16"/>
                <w:lang w:val="es-419" w:eastAsia="es-419"/>
              </w:rPr>
              <w:br/>
              <w:t xml:space="preserve">Interior </w:t>
            </w:r>
            <w:r w:rsidRPr="00902D9C">
              <w:rPr>
                <w:rFonts w:ascii="Calibri" w:hAnsi="Calibri" w:cs="Calibri"/>
                <w:color w:val="000000"/>
                <w:sz w:val="16"/>
                <w:szCs w:val="16"/>
                <w:lang w:val="es-419" w:eastAsia="es-419"/>
              </w:rPr>
              <w:br/>
              <w:t xml:space="preserve">Casas, apartamentos, locales comerciales </w:t>
            </w:r>
            <w:r w:rsidRPr="00902D9C">
              <w:rPr>
                <w:rFonts w:ascii="Calibri" w:hAnsi="Calibri" w:cs="Calibri"/>
                <w:color w:val="000000"/>
                <w:sz w:val="16"/>
                <w:szCs w:val="16"/>
                <w:lang w:val="es-419" w:eastAsia="es-419"/>
              </w:rPr>
              <w:br/>
              <w:t xml:space="preserve">Centros Comerciales </w:t>
            </w:r>
            <w:r w:rsidRPr="00902D9C">
              <w:rPr>
                <w:rFonts w:ascii="Calibri" w:hAnsi="Calibri" w:cs="Calibri"/>
                <w:color w:val="000000"/>
                <w:sz w:val="16"/>
                <w:szCs w:val="16"/>
                <w:lang w:val="es-419" w:eastAsia="es-419"/>
              </w:rPr>
              <w:br/>
              <w:t>Potencias (W) 6 – 48</w:t>
            </w:r>
            <w:r w:rsidRPr="00902D9C">
              <w:rPr>
                <w:rFonts w:ascii="Calibri" w:hAnsi="Calibri" w:cs="Calibri"/>
                <w:color w:val="000000"/>
                <w:sz w:val="16"/>
                <w:szCs w:val="16"/>
                <w:lang w:val="es-419" w:eastAsia="es-419"/>
              </w:rPr>
              <w:br/>
              <w:t xml:space="preserve">Frecuencia de trabajo </w:t>
            </w:r>
            <w:proofErr w:type="spellStart"/>
            <w:r w:rsidRPr="00902D9C">
              <w:rPr>
                <w:rFonts w:ascii="Calibri" w:hAnsi="Calibri" w:cs="Calibri"/>
                <w:color w:val="000000"/>
                <w:sz w:val="16"/>
                <w:szCs w:val="16"/>
                <w:lang w:val="es-419" w:eastAsia="es-419"/>
              </w:rPr>
              <w:t>fN</w:t>
            </w:r>
            <w:proofErr w:type="spellEnd"/>
            <w:r w:rsidRPr="00902D9C">
              <w:rPr>
                <w:rFonts w:ascii="Calibri" w:hAnsi="Calibri" w:cs="Calibri"/>
                <w:color w:val="000000"/>
                <w:sz w:val="16"/>
                <w:szCs w:val="16"/>
                <w:lang w:val="es-419" w:eastAsia="es-419"/>
              </w:rPr>
              <w:t xml:space="preserve"> (Hz) 50/60</w:t>
            </w:r>
            <w:r w:rsidRPr="00902D9C">
              <w:rPr>
                <w:rFonts w:ascii="Calibri" w:hAnsi="Calibri" w:cs="Calibri"/>
                <w:color w:val="000000"/>
                <w:sz w:val="16"/>
                <w:szCs w:val="16"/>
                <w:lang w:val="es-419" w:eastAsia="es-419"/>
              </w:rPr>
              <w:br/>
              <w:t>Temperatura de operación (</w:t>
            </w:r>
            <w:proofErr w:type="spellStart"/>
            <w:r w:rsidRPr="00902D9C">
              <w:rPr>
                <w:rFonts w:ascii="Calibri" w:hAnsi="Calibri" w:cs="Calibri"/>
                <w:color w:val="000000"/>
                <w:sz w:val="16"/>
                <w:szCs w:val="16"/>
                <w:lang w:val="es-419" w:eastAsia="es-419"/>
              </w:rPr>
              <w:t>ºC</w:t>
            </w:r>
            <w:proofErr w:type="spellEnd"/>
            <w:r w:rsidRPr="00902D9C">
              <w:rPr>
                <w:rFonts w:ascii="Calibri" w:hAnsi="Calibri" w:cs="Calibri"/>
                <w:color w:val="000000"/>
                <w:sz w:val="16"/>
                <w:szCs w:val="16"/>
                <w:lang w:val="es-419" w:eastAsia="es-419"/>
              </w:rPr>
              <w:t>) -30 +50</w:t>
            </w:r>
            <w:r w:rsidRPr="00902D9C">
              <w:rPr>
                <w:rFonts w:ascii="Calibri" w:hAnsi="Calibri" w:cs="Calibri"/>
                <w:color w:val="000000"/>
                <w:sz w:val="16"/>
                <w:szCs w:val="16"/>
                <w:lang w:val="es-419" w:eastAsia="es-419"/>
              </w:rPr>
              <w:br/>
              <w:t>Tensión máxima de operación UMAX 1.1 * UN</w:t>
            </w:r>
            <w:r w:rsidRPr="00902D9C">
              <w:rPr>
                <w:rFonts w:ascii="Calibri" w:hAnsi="Calibri" w:cs="Calibri"/>
                <w:color w:val="000000"/>
                <w:sz w:val="16"/>
                <w:szCs w:val="16"/>
                <w:lang w:val="es-419" w:eastAsia="es-419"/>
              </w:rPr>
              <w:br/>
            </w:r>
            <w:r w:rsidRPr="00902D9C">
              <w:rPr>
                <w:rFonts w:ascii="Calibri" w:hAnsi="Calibri" w:cs="Calibri"/>
                <w:color w:val="000000"/>
                <w:sz w:val="16"/>
                <w:szCs w:val="16"/>
                <w:lang w:val="es-419" w:eastAsia="es-419"/>
              </w:rPr>
              <w:br/>
              <w:t xml:space="preserve">Calidad: </w:t>
            </w:r>
            <w:r w:rsidRPr="00902D9C">
              <w:rPr>
                <w:rFonts w:ascii="Calibri" w:hAnsi="Calibri" w:cs="Calibri"/>
                <w:color w:val="000000"/>
                <w:sz w:val="16"/>
                <w:szCs w:val="16"/>
                <w:lang w:val="es-419" w:eastAsia="es-419"/>
              </w:rPr>
              <w:br/>
              <w:t>La Entidad Ejecutora garantizará, la calidad en función a los requisitos exigidos.</w:t>
            </w:r>
            <w:r w:rsidRPr="00902D9C">
              <w:rPr>
                <w:rFonts w:ascii="Calibri" w:hAnsi="Calibri" w:cs="Calibri"/>
                <w:color w:val="000000"/>
                <w:sz w:val="16"/>
                <w:szCs w:val="16"/>
                <w:lang w:val="es-419" w:eastAsia="es-419"/>
              </w:rPr>
              <w:br/>
            </w:r>
            <w:r w:rsidRPr="00902D9C">
              <w:rPr>
                <w:rFonts w:ascii="Calibri" w:hAnsi="Calibri" w:cs="Calibri"/>
                <w:color w:val="000000"/>
                <w:sz w:val="16"/>
                <w:szCs w:val="16"/>
                <w:lang w:val="es-419" w:eastAsia="es-419"/>
              </w:rPr>
              <w:br/>
              <w:t xml:space="preserve">Almacenamiento: </w:t>
            </w:r>
            <w:r w:rsidRPr="00902D9C">
              <w:rPr>
                <w:rFonts w:ascii="Calibri" w:hAnsi="Calibri" w:cs="Calibri"/>
                <w:color w:val="000000"/>
                <w:sz w:val="16"/>
                <w:szCs w:val="16"/>
                <w:lang w:val="es-419" w:eastAsia="es-419"/>
              </w:rPr>
              <w:br/>
              <w:t>Se debe almacenar en lugares techados y protegidos del medio ambiente.</w:t>
            </w:r>
          </w:p>
        </w:tc>
      </w:tr>
      <w:tr w:rsidR="00797119" w:rsidRPr="00902D9C" w14:paraId="69BD7577"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74758D6D"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71</w:t>
            </w:r>
          </w:p>
        </w:tc>
        <w:tc>
          <w:tcPr>
            <w:tcW w:w="1680" w:type="dxa"/>
            <w:tcBorders>
              <w:top w:val="nil"/>
              <w:left w:val="nil"/>
              <w:bottom w:val="single" w:sz="4" w:space="0" w:color="000000"/>
              <w:right w:val="single" w:sz="4" w:space="0" w:color="000000"/>
            </w:tcBorders>
            <w:shd w:val="clear" w:color="auto" w:fill="auto"/>
            <w:noWrap/>
            <w:vAlign w:val="bottom"/>
            <w:hideMark/>
          </w:tcPr>
          <w:p w14:paraId="5CBF8E0D"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PEGAMENTO PARA PVC</w:t>
            </w:r>
          </w:p>
        </w:tc>
        <w:tc>
          <w:tcPr>
            <w:tcW w:w="607" w:type="dxa"/>
            <w:tcBorders>
              <w:top w:val="nil"/>
              <w:left w:val="nil"/>
              <w:bottom w:val="single" w:sz="4" w:space="0" w:color="000000"/>
              <w:right w:val="single" w:sz="4" w:space="0" w:color="000000"/>
            </w:tcBorders>
            <w:shd w:val="clear" w:color="auto" w:fill="auto"/>
            <w:noWrap/>
            <w:vAlign w:val="bottom"/>
            <w:hideMark/>
          </w:tcPr>
          <w:p w14:paraId="3BB96183"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LT</w:t>
            </w:r>
          </w:p>
        </w:tc>
        <w:tc>
          <w:tcPr>
            <w:tcW w:w="7131" w:type="dxa"/>
            <w:tcBorders>
              <w:top w:val="nil"/>
              <w:left w:val="nil"/>
              <w:bottom w:val="single" w:sz="4" w:space="0" w:color="000000"/>
              <w:right w:val="single" w:sz="4" w:space="0" w:color="000000"/>
            </w:tcBorders>
            <w:shd w:val="clear" w:color="auto" w:fill="auto"/>
            <w:vAlign w:val="bottom"/>
            <w:hideMark/>
          </w:tcPr>
          <w:p w14:paraId="51DEC1CB" w14:textId="77777777" w:rsidR="00797119" w:rsidRPr="00902D9C" w:rsidRDefault="00797119" w:rsidP="000648BD">
            <w:pPr>
              <w:spacing w:after="240"/>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Requisitos sobre el Producto</w:t>
            </w:r>
            <w:r w:rsidRPr="00902D9C">
              <w:rPr>
                <w:rFonts w:ascii="Calibri" w:hAnsi="Calibri" w:cs="Calibri"/>
                <w:color w:val="000000"/>
                <w:sz w:val="16"/>
                <w:szCs w:val="16"/>
                <w:lang w:val="es-419" w:eastAsia="es-419"/>
              </w:rPr>
              <w:br/>
              <w:t>El tipo de pegamento será el recomendado por el fabricante para tuberías de PVC. La entidad ejecutora deberá garantizar que el material de referencia sea de buena calidad y de marca reconocida.</w:t>
            </w:r>
            <w:r w:rsidRPr="00902D9C">
              <w:rPr>
                <w:rFonts w:ascii="Calibri" w:hAnsi="Calibri" w:cs="Calibri"/>
                <w:color w:val="000000"/>
                <w:sz w:val="16"/>
                <w:szCs w:val="16"/>
                <w:lang w:val="es-419" w:eastAsia="es-419"/>
              </w:rPr>
              <w:br/>
              <w:t>El pegamento debe ser:</w:t>
            </w:r>
            <w:r w:rsidRPr="00902D9C">
              <w:rPr>
                <w:rFonts w:ascii="Calibri" w:hAnsi="Calibri" w:cs="Calibri"/>
                <w:color w:val="000000"/>
                <w:sz w:val="16"/>
                <w:szCs w:val="16"/>
                <w:lang w:val="es-419" w:eastAsia="es-419"/>
              </w:rPr>
              <w:br/>
              <w:t>• De mediano espesor, de fraguado rápido para uso múltiple, resistente a las aguas servidas, que permita sierre perfecto, evitando fugas en condiciones de poca presión.</w:t>
            </w:r>
            <w:r w:rsidRPr="00902D9C">
              <w:rPr>
                <w:rFonts w:ascii="Calibri" w:hAnsi="Calibri" w:cs="Calibri"/>
                <w:color w:val="000000"/>
                <w:sz w:val="16"/>
                <w:szCs w:val="16"/>
                <w:lang w:val="es-419" w:eastAsia="es-419"/>
              </w:rPr>
              <w:br/>
              <w:t>• Debe ser atoxico para su uso en conexiones sanitarias y agua, que evite el desgaste del PVC durante su vida.</w:t>
            </w:r>
            <w:r w:rsidRPr="00902D9C">
              <w:rPr>
                <w:rFonts w:ascii="Calibri" w:hAnsi="Calibri" w:cs="Calibri"/>
                <w:color w:val="000000"/>
                <w:sz w:val="16"/>
                <w:szCs w:val="16"/>
                <w:lang w:val="es-419" w:eastAsia="es-419"/>
              </w:rPr>
              <w:br/>
              <w:t>• Debe   ser   antiadherente    para   una   buena   manipulación durante su uso lo que impide el agarrotamiento.</w:t>
            </w:r>
            <w:r w:rsidRPr="00902D9C">
              <w:rPr>
                <w:rFonts w:ascii="Calibri" w:hAnsi="Calibri" w:cs="Calibri"/>
                <w:color w:val="000000"/>
                <w:sz w:val="16"/>
                <w:szCs w:val="16"/>
                <w:lang w:val="es-419" w:eastAsia="es-419"/>
              </w:rPr>
              <w:br/>
              <w:t>•      Deberá ser de mediano espesor, de fraguado rápido, para usos múltiples, resistente a las aguas servidas.</w:t>
            </w:r>
            <w:r w:rsidRPr="00902D9C">
              <w:rPr>
                <w:rFonts w:ascii="Calibri" w:hAnsi="Calibri" w:cs="Calibri"/>
                <w:color w:val="000000"/>
                <w:sz w:val="16"/>
                <w:szCs w:val="16"/>
                <w:lang w:val="es-419" w:eastAsia="es-419"/>
              </w:rPr>
              <w:br/>
              <w:t xml:space="preserve">Características:  Polímero base Polímeros vinílicos (PVC) Disolvente MEK, THF, </w:t>
            </w:r>
            <w:proofErr w:type="spellStart"/>
            <w:r w:rsidRPr="00902D9C">
              <w:rPr>
                <w:rFonts w:ascii="Calibri" w:hAnsi="Calibri" w:cs="Calibri"/>
                <w:color w:val="000000"/>
                <w:sz w:val="16"/>
                <w:szCs w:val="16"/>
                <w:lang w:val="es-419" w:eastAsia="es-419"/>
              </w:rPr>
              <w:t>Ciclohexanona</w:t>
            </w:r>
            <w:proofErr w:type="spellEnd"/>
            <w:r w:rsidRPr="00902D9C">
              <w:rPr>
                <w:rFonts w:ascii="Calibri" w:hAnsi="Calibri" w:cs="Calibri"/>
                <w:color w:val="000000"/>
                <w:sz w:val="16"/>
                <w:szCs w:val="16"/>
                <w:lang w:val="es-419" w:eastAsia="es-419"/>
              </w:rPr>
              <w:t xml:space="preserve"> Apariencia Líquido viscoso traslúcido Densidad 0.92±0.05 g/ml 20ºC, </w:t>
            </w:r>
            <w:proofErr w:type="spellStart"/>
            <w:r w:rsidRPr="00902D9C">
              <w:rPr>
                <w:rFonts w:ascii="Calibri" w:hAnsi="Calibri" w:cs="Calibri"/>
                <w:color w:val="000000"/>
                <w:sz w:val="16"/>
                <w:szCs w:val="16"/>
                <w:lang w:val="es-419" w:eastAsia="es-419"/>
              </w:rPr>
              <w:t>e.g</w:t>
            </w:r>
            <w:proofErr w:type="spellEnd"/>
            <w:r w:rsidRPr="00902D9C">
              <w:rPr>
                <w:rFonts w:ascii="Calibri" w:hAnsi="Calibri" w:cs="Calibri"/>
                <w:color w:val="000000"/>
                <w:sz w:val="16"/>
                <w:szCs w:val="16"/>
                <w:lang w:val="es-419" w:eastAsia="es-419"/>
              </w:rPr>
              <w:t xml:space="preserve">. EN 542Color del film seco Translúcido </w:t>
            </w:r>
            <w:proofErr w:type="spellStart"/>
            <w:r w:rsidRPr="00902D9C">
              <w:rPr>
                <w:rFonts w:ascii="Calibri" w:hAnsi="Calibri" w:cs="Calibri"/>
                <w:color w:val="000000"/>
                <w:sz w:val="16"/>
                <w:szCs w:val="16"/>
                <w:lang w:val="es-419" w:eastAsia="es-419"/>
              </w:rPr>
              <w:t>Flashpoint</w:t>
            </w:r>
            <w:proofErr w:type="spellEnd"/>
            <w:r w:rsidRPr="00902D9C">
              <w:rPr>
                <w:rFonts w:ascii="Calibri" w:hAnsi="Calibri" w:cs="Calibri"/>
                <w:color w:val="000000"/>
                <w:sz w:val="16"/>
                <w:szCs w:val="16"/>
                <w:lang w:val="es-419" w:eastAsia="es-419"/>
              </w:rPr>
              <w:t xml:space="preserve"> &lt;21ºC Adhesivo líquido</w:t>
            </w:r>
            <w:r w:rsidRPr="00902D9C">
              <w:rPr>
                <w:rFonts w:ascii="Calibri" w:hAnsi="Calibri" w:cs="Calibri"/>
                <w:color w:val="000000"/>
                <w:sz w:val="16"/>
                <w:szCs w:val="16"/>
                <w:lang w:val="es-419" w:eastAsia="es-419"/>
              </w:rPr>
              <w:br/>
              <w:t xml:space="preserve">Temperatura de almacenamiento +5 a +35ºC </w:t>
            </w:r>
            <w:r w:rsidRPr="00902D9C">
              <w:rPr>
                <w:rFonts w:ascii="Calibri" w:hAnsi="Calibri" w:cs="Calibri"/>
                <w:color w:val="000000"/>
                <w:sz w:val="16"/>
                <w:szCs w:val="16"/>
                <w:lang w:val="es-419" w:eastAsia="es-419"/>
              </w:rPr>
              <w:br/>
              <w:t>Almacenamiento 12 meses en lugar seco</w:t>
            </w:r>
          </w:p>
        </w:tc>
      </w:tr>
      <w:tr w:rsidR="00797119" w:rsidRPr="00902D9C" w14:paraId="32B43E4C"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24504593"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lastRenderedPageBreak/>
              <w:t>72</w:t>
            </w:r>
          </w:p>
        </w:tc>
        <w:tc>
          <w:tcPr>
            <w:tcW w:w="1680" w:type="dxa"/>
            <w:tcBorders>
              <w:top w:val="nil"/>
              <w:left w:val="nil"/>
              <w:bottom w:val="single" w:sz="4" w:space="0" w:color="000000"/>
              <w:right w:val="single" w:sz="4" w:space="0" w:color="000000"/>
            </w:tcBorders>
            <w:shd w:val="clear" w:color="auto" w:fill="auto"/>
            <w:noWrap/>
            <w:vAlign w:val="bottom"/>
            <w:hideMark/>
          </w:tcPr>
          <w:p w14:paraId="3689EF18"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 xml:space="preserve">PINTURA LATEX </w:t>
            </w:r>
          </w:p>
        </w:tc>
        <w:tc>
          <w:tcPr>
            <w:tcW w:w="607" w:type="dxa"/>
            <w:tcBorders>
              <w:top w:val="nil"/>
              <w:left w:val="nil"/>
              <w:bottom w:val="single" w:sz="4" w:space="0" w:color="000000"/>
              <w:right w:val="single" w:sz="4" w:space="0" w:color="000000"/>
            </w:tcBorders>
            <w:shd w:val="clear" w:color="auto" w:fill="auto"/>
            <w:noWrap/>
            <w:vAlign w:val="bottom"/>
            <w:hideMark/>
          </w:tcPr>
          <w:p w14:paraId="64A64BA0"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LT</w:t>
            </w:r>
          </w:p>
        </w:tc>
        <w:tc>
          <w:tcPr>
            <w:tcW w:w="7131" w:type="dxa"/>
            <w:tcBorders>
              <w:top w:val="nil"/>
              <w:left w:val="nil"/>
              <w:bottom w:val="single" w:sz="4" w:space="0" w:color="000000"/>
              <w:right w:val="single" w:sz="4" w:space="0" w:color="000000"/>
            </w:tcBorders>
            <w:shd w:val="clear" w:color="auto" w:fill="auto"/>
            <w:vAlign w:val="bottom"/>
            <w:hideMark/>
          </w:tcPr>
          <w:p w14:paraId="5AB02625" w14:textId="77777777" w:rsidR="00797119" w:rsidRPr="00902D9C" w:rsidRDefault="00797119" w:rsidP="000648BD">
            <w:pPr>
              <w:spacing w:after="240"/>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Requisitos sobre el producto:</w:t>
            </w:r>
            <w:r w:rsidRPr="00902D9C">
              <w:rPr>
                <w:rFonts w:ascii="Calibri" w:hAnsi="Calibri" w:cs="Calibri"/>
                <w:color w:val="000000"/>
                <w:sz w:val="16"/>
                <w:szCs w:val="16"/>
                <w:lang w:val="es-419" w:eastAsia="es-419"/>
              </w:rPr>
              <w:br/>
              <w:t>La Entidad Ejecutora deberá garantizar que el material de referencia sea de buena calidad y de marca reconocida.</w:t>
            </w:r>
            <w:r w:rsidRPr="00902D9C">
              <w:rPr>
                <w:rFonts w:ascii="Calibri" w:hAnsi="Calibri" w:cs="Calibri"/>
                <w:color w:val="000000"/>
                <w:sz w:val="16"/>
                <w:szCs w:val="16"/>
                <w:lang w:val="es-419" w:eastAsia="es-419"/>
              </w:rPr>
              <w:br/>
              <w:t xml:space="preserve">Pintura látex de alta calidad, formulada a base de resina acrílica pura; de excelente resistencia a la intemperie.  Deberá poseer propiedades de impermeabilización, gran </w:t>
            </w:r>
            <w:proofErr w:type="spellStart"/>
            <w:r w:rsidRPr="00902D9C">
              <w:rPr>
                <w:rFonts w:ascii="Calibri" w:hAnsi="Calibri" w:cs="Calibri"/>
                <w:color w:val="000000"/>
                <w:sz w:val="16"/>
                <w:szCs w:val="16"/>
                <w:lang w:val="es-419" w:eastAsia="es-419"/>
              </w:rPr>
              <w:t>lavabilidad</w:t>
            </w:r>
            <w:proofErr w:type="spellEnd"/>
            <w:r w:rsidRPr="00902D9C">
              <w:rPr>
                <w:rFonts w:ascii="Calibri" w:hAnsi="Calibri" w:cs="Calibri"/>
                <w:color w:val="000000"/>
                <w:sz w:val="16"/>
                <w:szCs w:val="16"/>
                <w:lang w:val="es-419" w:eastAsia="es-419"/>
              </w:rPr>
              <w:t xml:space="preserve"> y adherencia. Es de acabado semi mate aterciopelado. De acuerdo a Norma Boliviana, N B-1 021: tipo RA (Certificación IBNORCA </w:t>
            </w:r>
            <w:proofErr w:type="spellStart"/>
            <w:r w:rsidRPr="00902D9C">
              <w:rPr>
                <w:rFonts w:ascii="Calibri" w:hAnsi="Calibri" w:cs="Calibri"/>
                <w:color w:val="000000"/>
                <w:sz w:val="16"/>
                <w:szCs w:val="16"/>
                <w:lang w:val="es-419" w:eastAsia="es-419"/>
              </w:rPr>
              <w:t>Nº</w:t>
            </w:r>
            <w:proofErr w:type="spellEnd"/>
            <w:r w:rsidRPr="00902D9C">
              <w:rPr>
                <w:rFonts w:ascii="Calibri" w:hAnsi="Calibri" w:cs="Calibri"/>
                <w:color w:val="000000"/>
                <w:sz w:val="16"/>
                <w:szCs w:val="16"/>
                <w:lang w:val="es-419" w:eastAsia="es-419"/>
              </w:rPr>
              <w:t xml:space="preserve"> 058 – ‘DO 03).</w:t>
            </w:r>
            <w:r w:rsidRPr="00902D9C">
              <w:rPr>
                <w:rFonts w:ascii="Calibri" w:hAnsi="Calibri" w:cs="Calibri"/>
                <w:color w:val="000000"/>
                <w:sz w:val="16"/>
                <w:szCs w:val="16"/>
                <w:lang w:val="es-419" w:eastAsia="es-419"/>
              </w:rPr>
              <w:br/>
              <w:t xml:space="preserve">CARACTERÍSTICAS: </w:t>
            </w:r>
            <w:r w:rsidRPr="00902D9C">
              <w:rPr>
                <w:rFonts w:ascii="Calibri" w:hAnsi="Calibri" w:cs="Calibri"/>
                <w:color w:val="000000"/>
                <w:sz w:val="16"/>
                <w:szCs w:val="16"/>
                <w:lang w:val="es-419" w:eastAsia="es-419"/>
              </w:rPr>
              <w:br/>
              <w:t>Pintura acrílica al agua, se diluye con agua fácil secado al aire, resistente a hongos y moho super lavable con respuesta favorable al medio ambiente</w:t>
            </w:r>
            <w:r w:rsidRPr="00902D9C">
              <w:rPr>
                <w:rFonts w:ascii="Calibri" w:hAnsi="Calibri" w:cs="Calibri"/>
                <w:color w:val="000000"/>
                <w:sz w:val="16"/>
                <w:szCs w:val="16"/>
                <w:lang w:val="es-419" w:eastAsia="es-419"/>
              </w:rPr>
              <w:br/>
              <w:t>Buena resistencia a la luz y a la intemperie.</w:t>
            </w:r>
            <w:r w:rsidRPr="00902D9C">
              <w:rPr>
                <w:rFonts w:ascii="Calibri" w:hAnsi="Calibri" w:cs="Calibri"/>
                <w:color w:val="000000"/>
                <w:sz w:val="16"/>
                <w:szCs w:val="16"/>
                <w:lang w:val="es-419" w:eastAsia="es-419"/>
              </w:rPr>
              <w:br/>
              <w:t xml:space="preserve">Es lavable y muy resistente a la abrasión en húmedo. </w:t>
            </w:r>
            <w:r w:rsidRPr="00902D9C">
              <w:rPr>
                <w:rFonts w:ascii="Calibri" w:hAnsi="Calibri" w:cs="Calibri"/>
                <w:color w:val="000000"/>
                <w:sz w:val="16"/>
                <w:szCs w:val="16"/>
                <w:lang w:val="es-419" w:eastAsia="es-419"/>
              </w:rPr>
              <w:br/>
              <w:t>Uso: Interiores  y exteriores</w:t>
            </w:r>
            <w:r w:rsidRPr="00902D9C">
              <w:rPr>
                <w:rFonts w:ascii="Calibri" w:hAnsi="Calibri" w:cs="Calibri"/>
                <w:color w:val="000000"/>
                <w:sz w:val="16"/>
                <w:szCs w:val="16"/>
                <w:lang w:val="es-419" w:eastAsia="es-419"/>
              </w:rPr>
              <w:br/>
            </w:r>
            <w:r w:rsidRPr="00902D9C">
              <w:rPr>
                <w:rFonts w:ascii="Calibri" w:hAnsi="Calibri" w:cs="Calibri"/>
                <w:color w:val="000000"/>
                <w:sz w:val="16"/>
                <w:szCs w:val="16"/>
                <w:lang w:val="es-419" w:eastAsia="es-419"/>
              </w:rPr>
              <w:br/>
              <w:t xml:space="preserve">Calidad: </w:t>
            </w:r>
            <w:r w:rsidRPr="00902D9C">
              <w:rPr>
                <w:rFonts w:ascii="Calibri" w:hAnsi="Calibri" w:cs="Calibri"/>
                <w:color w:val="000000"/>
                <w:sz w:val="16"/>
                <w:szCs w:val="16"/>
                <w:lang w:val="es-419" w:eastAsia="es-419"/>
              </w:rPr>
              <w:br/>
              <w:t>La Entidad Ejecutora garantizará, la calidad en función a los requisitos exigidos.</w:t>
            </w:r>
            <w:r w:rsidRPr="00902D9C">
              <w:rPr>
                <w:rFonts w:ascii="Calibri" w:hAnsi="Calibri" w:cs="Calibri"/>
                <w:color w:val="000000"/>
                <w:sz w:val="16"/>
                <w:szCs w:val="16"/>
                <w:lang w:val="es-419" w:eastAsia="es-419"/>
              </w:rPr>
              <w:br/>
            </w:r>
            <w:r w:rsidRPr="00902D9C">
              <w:rPr>
                <w:rFonts w:ascii="Calibri" w:hAnsi="Calibri" w:cs="Calibri"/>
                <w:color w:val="000000"/>
                <w:sz w:val="16"/>
                <w:szCs w:val="16"/>
                <w:lang w:val="es-419" w:eastAsia="es-419"/>
              </w:rPr>
              <w:br/>
              <w:t xml:space="preserve">Almacenamiento: </w:t>
            </w:r>
            <w:r w:rsidRPr="00902D9C">
              <w:rPr>
                <w:rFonts w:ascii="Calibri" w:hAnsi="Calibri" w:cs="Calibri"/>
                <w:color w:val="000000"/>
                <w:sz w:val="16"/>
                <w:szCs w:val="16"/>
                <w:lang w:val="es-419" w:eastAsia="es-419"/>
              </w:rPr>
              <w:br/>
              <w:t>Se debe almacenar en lugares techados y protegidos del medio ambiente.</w:t>
            </w:r>
            <w:r w:rsidRPr="00902D9C">
              <w:rPr>
                <w:rFonts w:ascii="Calibri" w:hAnsi="Calibri" w:cs="Calibri"/>
                <w:color w:val="000000"/>
                <w:sz w:val="16"/>
                <w:szCs w:val="16"/>
                <w:lang w:val="es-419" w:eastAsia="es-419"/>
              </w:rPr>
              <w:br/>
            </w:r>
            <w:r w:rsidRPr="00902D9C">
              <w:rPr>
                <w:rFonts w:ascii="Calibri" w:hAnsi="Calibri" w:cs="Calibri"/>
                <w:color w:val="000000"/>
                <w:sz w:val="16"/>
                <w:szCs w:val="16"/>
                <w:lang w:val="es-419" w:eastAsia="es-419"/>
              </w:rPr>
              <w:br/>
              <w:t>Color:</w:t>
            </w:r>
            <w:r w:rsidRPr="00902D9C">
              <w:rPr>
                <w:rFonts w:ascii="Calibri" w:hAnsi="Calibri" w:cs="Calibri"/>
                <w:color w:val="000000"/>
                <w:sz w:val="16"/>
                <w:szCs w:val="16"/>
                <w:lang w:val="es-419" w:eastAsia="es-419"/>
              </w:rPr>
              <w:br/>
              <w:t>El pintado exterior de las viviendas deberá contar con franjas de color azul con código RAL 5017 o similar en contraste con el color crema de tonalidad clara RAL 9001 o similar.</w:t>
            </w:r>
            <w:r w:rsidRPr="00902D9C">
              <w:rPr>
                <w:rFonts w:ascii="Calibri" w:hAnsi="Calibri" w:cs="Calibri"/>
                <w:color w:val="000000"/>
                <w:sz w:val="16"/>
                <w:szCs w:val="16"/>
                <w:lang w:val="es-419" w:eastAsia="es-419"/>
              </w:rPr>
              <w:br/>
              <w:t>Deberá contar una simbología de la Bandera Nacional en un lugar visible donde forme parte del frontis de la vivienda y/o tipología lateral que sea visible.</w:t>
            </w:r>
            <w:r w:rsidRPr="00902D9C">
              <w:rPr>
                <w:rFonts w:ascii="Calibri" w:hAnsi="Calibri" w:cs="Calibri"/>
                <w:color w:val="000000"/>
                <w:sz w:val="16"/>
                <w:szCs w:val="16"/>
                <w:lang w:val="es-419" w:eastAsia="es-419"/>
              </w:rPr>
              <w:br/>
              <w:t xml:space="preserve">También deberá colocarse un degrade de color azul en un lugar visible donde forme parte del frontis de preferencia en una esquina de la fachada en la vivienda. </w:t>
            </w:r>
            <w:r w:rsidRPr="00902D9C">
              <w:rPr>
                <w:rFonts w:ascii="Calibri" w:hAnsi="Calibri" w:cs="Calibri"/>
                <w:color w:val="000000"/>
                <w:sz w:val="16"/>
                <w:szCs w:val="16"/>
                <w:lang w:val="es-419" w:eastAsia="es-419"/>
              </w:rPr>
              <w:br/>
              <w:t>Todos estos acabados de pintura serán en coordinación y aprobación del inspector de obra.</w:t>
            </w:r>
            <w:r w:rsidRPr="00902D9C">
              <w:rPr>
                <w:rFonts w:ascii="Calibri" w:hAnsi="Calibri" w:cs="Calibri"/>
                <w:color w:val="000000"/>
                <w:sz w:val="16"/>
                <w:szCs w:val="16"/>
                <w:lang w:val="es-419" w:eastAsia="es-419"/>
              </w:rPr>
              <w:br/>
            </w:r>
            <w:r w:rsidRPr="00902D9C">
              <w:rPr>
                <w:rFonts w:ascii="Calibri" w:hAnsi="Calibri" w:cs="Calibri"/>
                <w:color w:val="000000"/>
                <w:sz w:val="16"/>
                <w:szCs w:val="16"/>
                <w:lang w:val="es-419" w:eastAsia="es-419"/>
              </w:rPr>
              <w:br/>
            </w:r>
          </w:p>
        </w:tc>
      </w:tr>
      <w:tr w:rsidR="00797119" w:rsidRPr="00902D9C" w14:paraId="5980B9E8"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47C6AFD1"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73</w:t>
            </w:r>
          </w:p>
        </w:tc>
        <w:tc>
          <w:tcPr>
            <w:tcW w:w="1680" w:type="dxa"/>
            <w:tcBorders>
              <w:top w:val="nil"/>
              <w:left w:val="nil"/>
              <w:bottom w:val="single" w:sz="4" w:space="0" w:color="000000"/>
              <w:right w:val="single" w:sz="4" w:space="0" w:color="000000"/>
            </w:tcBorders>
            <w:shd w:val="clear" w:color="auto" w:fill="auto"/>
            <w:noWrap/>
            <w:vAlign w:val="bottom"/>
            <w:hideMark/>
          </w:tcPr>
          <w:p w14:paraId="2C53C656"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PISO FLOTANTE HDF 8MM MAS ACCESORIOS</w:t>
            </w:r>
          </w:p>
        </w:tc>
        <w:tc>
          <w:tcPr>
            <w:tcW w:w="607" w:type="dxa"/>
            <w:tcBorders>
              <w:top w:val="nil"/>
              <w:left w:val="nil"/>
              <w:bottom w:val="single" w:sz="4" w:space="0" w:color="000000"/>
              <w:right w:val="single" w:sz="4" w:space="0" w:color="000000"/>
            </w:tcBorders>
            <w:shd w:val="clear" w:color="auto" w:fill="auto"/>
            <w:noWrap/>
            <w:vAlign w:val="bottom"/>
            <w:hideMark/>
          </w:tcPr>
          <w:p w14:paraId="24EC89D1"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M2</w:t>
            </w:r>
          </w:p>
        </w:tc>
        <w:tc>
          <w:tcPr>
            <w:tcW w:w="7131" w:type="dxa"/>
            <w:tcBorders>
              <w:top w:val="nil"/>
              <w:left w:val="nil"/>
              <w:bottom w:val="single" w:sz="4" w:space="0" w:color="000000"/>
              <w:right w:val="single" w:sz="4" w:space="0" w:color="000000"/>
            </w:tcBorders>
            <w:shd w:val="clear" w:color="auto" w:fill="auto"/>
            <w:vAlign w:val="bottom"/>
            <w:hideMark/>
          </w:tcPr>
          <w:p w14:paraId="216FCFB9"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 xml:space="preserve">Requisitos sobre el Producto: </w:t>
            </w:r>
            <w:r w:rsidRPr="00902D9C">
              <w:rPr>
                <w:rFonts w:ascii="Calibri" w:hAnsi="Calibri" w:cs="Calibri"/>
                <w:color w:val="000000"/>
                <w:sz w:val="16"/>
                <w:szCs w:val="16"/>
                <w:lang w:val="es-419" w:eastAsia="es-419"/>
              </w:rPr>
              <w:br/>
              <w:t xml:space="preserve">El Piso flotante deberá ser de primera calidad, resistente a abrasión, manchas, rasguños, fácil limpieza. </w:t>
            </w:r>
            <w:r w:rsidRPr="00902D9C">
              <w:rPr>
                <w:rFonts w:ascii="Calibri" w:hAnsi="Calibri" w:cs="Calibri"/>
                <w:color w:val="000000"/>
                <w:sz w:val="16"/>
                <w:szCs w:val="16"/>
                <w:lang w:val="es-419" w:eastAsia="es-419"/>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902D9C">
              <w:rPr>
                <w:rFonts w:ascii="Calibri" w:hAnsi="Calibri" w:cs="Calibri"/>
                <w:color w:val="000000"/>
                <w:sz w:val="16"/>
                <w:szCs w:val="16"/>
                <w:lang w:val="es-419" w:eastAsia="es-419"/>
              </w:rPr>
              <w:br/>
              <w:t>Estos pisos solo van apoyados sobre una manta de polietileno "PADING", sin ningún tipo de pegamento al vaciado, por lo cual solo el sistema de instalación lo convierte en un piso flotante</w:t>
            </w:r>
            <w:r w:rsidRPr="00902D9C">
              <w:rPr>
                <w:rFonts w:ascii="Calibri" w:hAnsi="Calibri" w:cs="Calibri"/>
                <w:color w:val="000000"/>
                <w:sz w:val="16"/>
                <w:szCs w:val="16"/>
                <w:lang w:val="es-419" w:eastAsia="es-419"/>
              </w:rPr>
              <w:br/>
              <w:t xml:space="preserve">Su cuerpo principal es de fibras de madera H.D.F. (High </w:t>
            </w:r>
            <w:proofErr w:type="spellStart"/>
            <w:r w:rsidRPr="00902D9C">
              <w:rPr>
                <w:rFonts w:ascii="Calibri" w:hAnsi="Calibri" w:cs="Calibri"/>
                <w:color w:val="000000"/>
                <w:sz w:val="16"/>
                <w:szCs w:val="16"/>
                <w:lang w:val="es-419" w:eastAsia="es-419"/>
              </w:rPr>
              <w:t>Density</w:t>
            </w:r>
            <w:proofErr w:type="spellEnd"/>
            <w:r w:rsidRPr="00902D9C">
              <w:rPr>
                <w:rFonts w:ascii="Calibri" w:hAnsi="Calibri" w:cs="Calibri"/>
                <w:color w:val="000000"/>
                <w:sz w:val="16"/>
                <w:szCs w:val="16"/>
                <w:lang w:val="es-419" w:eastAsia="es-419"/>
              </w:rPr>
              <w:t xml:space="preserve"> </w:t>
            </w:r>
            <w:proofErr w:type="spellStart"/>
            <w:r w:rsidRPr="00902D9C">
              <w:rPr>
                <w:rFonts w:ascii="Calibri" w:hAnsi="Calibri" w:cs="Calibri"/>
                <w:color w:val="000000"/>
                <w:sz w:val="16"/>
                <w:szCs w:val="16"/>
                <w:lang w:val="es-419" w:eastAsia="es-419"/>
              </w:rPr>
              <w:t>Fiberboard</w:t>
            </w:r>
            <w:proofErr w:type="spellEnd"/>
            <w:r w:rsidRPr="00902D9C">
              <w:rPr>
                <w:rFonts w:ascii="Calibri" w:hAnsi="Calibri" w:cs="Calibri"/>
                <w:color w:val="000000"/>
                <w:sz w:val="16"/>
                <w:szCs w:val="16"/>
                <w:lang w:val="es-419" w:eastAsia="es-419"/>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902D9C">
              <w:rPr>
                <w:rFonts w:ascii="Calibri" w:hAnsi="Calibri" w:cs="Calibri"/>
                <w:color w:val="000000"/>
                <w:sz w:val="16"/>
                <w:szCs w:val="16"/>
                <w:lang w:val="es-419" w:eastAsia="es-419"/>
              </w:rPr>
              <w:br/>
              <w:t>Presentación recomendable no excluyente:</w:t>
            </w:r>
            <w:r w:rsidRPr="00902D9C">
              <w:rPr>
                <w:rFonts w:ascii="Calibri" w:hAnsi="Calibri" w:cs="Calibri"/>
                <w:color w:val="000000"/>
                <w:sz w:val="16"/>
                <w:szCs w:val="16"/>
                <w:lang w:val="es-419" w:eastAsia="es-419"/>
              </w:rPr>
              <w:br/>
              <w:t xml:space="preserve">Cajas : 1.90 m2 </w:t>
            </w:r>
            <w:r w:rsidRPr="00902D9C">
              <w:rPr>
                <w:rFonts w:ascii="Calibri" w:hAnsi="Calibri" w:cs="Calibri"/>
                <w:color w:val="000000"/>
                <w:sz w:val="16"/>
                <w:szCs w:val="16"/>
                <w:lang w:val="es-419" w:eastAsia="es-419"/>
              </w:rPr>
              <w:br/>
              <w:t xml:space="preserve">Largo de Tabla: 1.210 mm </w:t>
            </w:r>
            <w:r w:rsidRPr="00902D9C">
              <w:rPr>
                <w:rFonts w:ascii="Calibri" w:hAnsi="Calibri" w:cs="Calibri"/>
                <w:color w:val="000000"/>
                <w:sz w:val="16"/>
                <w:szCs w:val="16"/>
                <w:lang w:val="es-419" w:eastAsia="es-419"/>
              </w:rPr>
              <w:br/>
              <w:t xml:space="preserve">Ancho de Tabla: 198 mm </w:t>
            </w:r>
            <w:r w:rsidRPr="00902D9C">
              <w:rPr>
                <w:rFonts w:ascii="Calibri" w:hAnsi="Calibri" w:cs="Calibri"/>
                <w:color w:val="000000"/>
                <w:sz w:val="16"/>
                <w:szCs w:val="16"/>
                <w:lang w:val="es-419" w:eastAsia="es-419"/>
              </w:rPr>
              <w:br/>
              <w:t xml:space="preserve">Espesor: 8 mm </w:t>
            </w:r>
            <w:r w:rsidRPr="00902D9C">
              <w:rPr>
                <w:rFonts w:ascii="Calibri" w:hAnsi="Calibri" w:cs="Calibri"/>
                <w:color w:val="000000"/>
                <w:sz w:val="16"/>
                <w:szCs w:val="16"/>
                <w:lang w:val="es-419" w:eastAsia="es-419"/>
              </w:rPr>
              <w:br/>
              <w:t>Cantidad de Tablas por caja: 8 tablas</w:t>
            </w:r>
            <w:r w:rsidRPr="00902D9C">
              <w:rPr>
                <w:rFonts w:ascii="Calibri" w:hAnsi="Calibri" w:cs="Calibri"/>
                <w:color w:val="000000"/>
                <w:sz w:val="16"/>
                <w:szCs w:val="16"/>
                <w:lang w:val="es-419" w:eastAsia="es-419"/>
              </w:rPr>
              <w:br/>
              <w:t>Accesorios: Los accesorios contemplaran Manta de Polietileno, Terminal para puertas y tornillos y ramplús de fijación para la terminal.</w:t>
            </w:r>
            <w:r w:rsidRPr="00902D9C">
              <w:rPr>
                <w:rFonts w:ascii="Calibri" w:hAnsi="Calibri" w:cs="Calibri"/>
                <w:color w:val="000000"/>
                <w:sz w:val="16"/>
                <w:szCs w:val="16"/>
                <w:lang w:val="es-419" w:eastAsia="es-419"/>
              </w:rPr>
              <w:br/>
            </w:r>
            <w:r w:rsidRPr="00902D9C">
              <w:rPr>
                <w:rFonts w:ascii="Calibri" w:hAnsi="Calibri" w:cs="Calibri"/>
                <w:color w:val="000000"/>
                <w:sz w:val="16"/>
                <w:szCs w:val="16"/>
                <w:lang w:val="es-419" w:eastAsia="es-419"/>
              </w:rPr>
              <w:br/>
              <w:t xml:space="preserve">Calidad: </w:t>
            </w:r>
            <w:r w:rsidRPr="00902D9C">
              <w:rPr>
                <w:rFonts w:ascii="Calibri" w:hAnsi="Calibri" w:cs="Calibri"/>
                <w:color w:val="000000"/>
                <w:sz w:val="16"/>
                <w:szCs w:val="16"/>
                <w:lang w:val="es-419" w:eastAsia="es-419"/>
              </w:rPr>
              <w:br/>
              <w:t>El Proveedor garantizará la calidad de los materiales en función a los requisitos exigidos.</w:t>
            </w:r>
            <w:r w:rsidRPr="00902D9C">
              <w:rPr>
                <w:rFonts w:ascii="Calibri" w:hAnsi="Calibri" w:cs="Calibri"/>
                <w:color w:val="000000"/>
                <w:sz w:val="16"/>
                <w:szCs w:val="16"/>
                <w:lang w:val="es-419" w:eastAsia="es-419"/>
              </w:rPr>
              <w:br/>
            </w:r>
            <w:r w:rsidRPr="00902D9C">
              <w:rPr>
                <w:rFonts w:ascii="Calibri" w:hAnsi="Calibri" w:cs="Calibri"/>
                <w:color w:val="000000"/>
                <w:sz w:val="16"/>
                <w:szCs w:val="16"/>
                <w:lang w:val="es-419" w:eastAsia="es-419"/>
              </w:rPr>
              <w:br/>
              <w:t xml:space="preserve">Almacenamiento: </w:t>
            </w:r>
            <w:r w:rsidRPr="00902D9C">
              <w:rPr>
                <w:rFonts w:ascii="Calibri" w:hAnsi="Calibri" w:cs="Calibri"/>
                <w:color w:val="000000"/>
                <w:sz w:val="16"/>
                <w:szCs w:val="16"/>
                <w:lang w:val="es-419" w:eastAsia="es-419"/>
              </w:rPr>
              <w:br/>
              <w:t>Se debe almacenar en lugares techados y protegidos del medio ambiente.</w:t>
            </w:r>
          </w:p>
        </w:tc>
      </w:tr>
      <w:tr w:rsidR="00797119" w:rsidRPr="00902D9C" w14:paraId="2275C746"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3A68E0FC"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74</w:t>
            </w:r>
          </w:p>
        </w:tc>
        <w:tc>
          <w:tcPr>
            <w:tcW w:w="1680" w:type="dxa"/>
            <w:tcBorders>
              <w:top w:val="nil"/>
              <w:left w:val="nil"/>
              <w:bottom w:val="single" w:sz="4" w:space="0" w:color="000000"/>
              <w:right w:val="single" w:sz="4" w:space="0" w:color="000000"/>
            </w:tcBorders>
            <w:shd w:val="clear" w:color="auto" w:fill="auto"/>
            <w:noWrap/>
            <w:vAlign w:val="bottom"/>
            <w:hideMark/>
          </w:tcPr>
          <w:p w14:paraId="648BE602"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PLETINA DE 1/8" X 3/4"</w:t>
            </w:r>
          </w:p>
        </w:tc>
        <w:tc>
          <w:tcPr>
            <w:tcW w:w="607" w:type="dxa"/>
            <w:tcBorders>
              <w:top w:val="nil"/>
              <w:left w:val="nil"/>
              <w:bottom w:val="single" w:sz="4" w:space="0" w:color="000000"/>
              <w:right w:val="single" w:sz="4" w:space="0" w:color="000000"/>
            </w:tcBorders>
            <w:shd w:val="clear" w:color="auto" w:fill="auto"/>
            <w:noWrap/>
            <w:vAlign w:val="bottom"/>
            <w:hideMark/>
          </w:tcPr>
          <w:p w14:paraId="6603B8FC"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M</w:t>
            </w:r>
          </w:p>
        </w:tc>
        <w:tc>
          <w:tcPr>
            <w:tcW w:w="7131" w:type="dxa"/>
            <w:tcBorders>
              <w:top w:val="nil"/>
              <w:left w:val="nil"/>
              <w:bottom w:val="single" w:sz="4" w:space="0" w:color="000000"/>
              <w:right w:val="single" w:sz="4" w:space="0" w:color="000000"/>
            </w:tcBorders>
            <w:shd w:val="clear" w:color="auto" w:fill="auto"/>
            <w:vAlign w:val="bottom"/>
            <w:hideMark/>
          </w:tcPr>
          <w:p w14:paraId="37DC88B8"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797119" w:rsidRPr="00902D9C" w14:paraId="2B1396C4"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1B6A8666"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75</w:t>
            </w:r>
          </w:p>
        </w:tc>
        <w:tc>
          <w:tcPr>
            <w:tcW w:w="1680" w:type="dxa"/>
            <w:tcBorders>
              <w:top w:val="nil"/>
              <w:left w:val="nil"/>
              <w:bottom w:val="single" w:sz="4" w:space="0" w:color="000000"/>
              <w:right w:val="single" w:sz="4" w:space="0" w:color="000000"/>
            </w:tcBorders>
            <w:shd w:val="clear" w:color="auto" w:fill="auto"/>
            <w:noWrap/>
            <w:vAlign w:val="bottom"/>
            <w:hideMark/>
          </w:tcPr>
          <w:p w14:paraId="60B2B2D9"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POLIETILENO 200 MICRONES</w:t>
            </w:r>
          </w:p>
        </w:tc>
        <w:tc>
          <w:tcPr>
            <w:tcW w:w="607" w:type="dxa"/>
            <w:tcBorders>
              <w:top w:val="nil"/>
              <w:left w:val="nil"/>
              <w:bottom w:val="single" w:sz="4" w:space="0" w:color="000000"/>
              <w:right w:val="single" w:sz="4" w:space="0" w:color="000000"/>
            </w:tcBorders>
            <w:shd w:val="clear" w:color="auto" w:fill="auto"/>
            <w:noWrap/>
            <w:vAlign w:val="bottom"/>
            <w:hideMark/>
          </w:tcPr>
          <w:p w14:paraId="428406B9"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M2</w:t>
            </w:r>
          </w:p>
        </w:tc>
        <w:tc>
          <w:tcPr>
            <w:tcW w:w="7131" w:type="dxa"/>
            <w:tcBorders>
              <w:top w:val="nil"/>
              <w:left w:val="nil"/>
              <w:bottom w:val="single" w:sz="4" w:space="0" w:color="000000"/>
              <w:right w:val="single" w:sz="4" w:space="0" w:color="000000"/>
            </w:tcBorders>
            <w:shd w:val="clear" w:color="auto" w:fill="auto"/>
            <w:vAlign w:val="bottom"/>
            <w:hideMark/>
          </w:tcPr>
          <w:p w14:paraId="5E02C384" w14:textId="77777777" w:rsidR="00797119" w:rsidRPr="00902D9C" w:rsidRDefault="00797119" w:rsidP="000648BD">
            <w:pPr>
              <w:rPr>
                <w:rFonts w:ascii="Calibri" w:hAnsi="Calibri" w:cs="Calibri"/>
                <w:color w:val="000000"/>
                <w:sz w:val="16"/>
                <w:szCs w:val="16"/>
                <w:lang w:val="es-419" w:eastAsia="es-419"/>
              </w:rPr>
            </w:pPr>
            <w:proofErr w:type="gramStart"/>
            <w:r w:rsidRPr="00902D9C">
              <w:rPr>
                <w:rFonts w:ascii="Calibri" w:hAnsi="Calibri" w:cs="Calibri"/>
                <w:color w:val="000000"/>
                <w:sz w:val="16"/>
                <w:szCs w:val="16"/>
                <w:lang w:val="es-419" w:eastAsia="es-419"/>
              </w:rPr>
              <w:t>El  polietileno</w:t>
            </w:r>
            <w:proofErr w:type="gramEnd"/>
            <w:r w:rsidRPr="00902D9C">
              <w:rPr>
                <w:rFonts w:ascii="Calibri" w:hAnsi="Calibri" w:cs="Calibri"/>
                <w:color w:val="000000"/>
                <w:sz w:val="16"/>
                <w:szCs w:val="16"/>
                <w:lang w:val="es-419" w:eastAsia="es-419"/>
              </w:rPr>
              <w:t xml:space="preserve"> de 200 micrones para impermeabilización, debe ser de alta resistencia mecánica e impermeable al agua y el polvo. El material será provisto en rollos de 100 </w:t>
            </w:r>
            <w:proofErr w:type="spellStart"/>
            <w:r w:rsidRPr="00902D9C">
              <w:rPr>
                <w:rFonts w:ascii="Calibri" w:hAnsi="Calibri" w:cs="Calibri"/>
                <w:color w:val="000000"/>
                <w:sz w:val="16"/>
                <w:szCs w:val="16"/>
                <w:lang w:val="es-419" w:eastAsia="es-419"/>
              </w:rPr>
              <w:t>mts</w:t>
            </w:r>
            <w:proofErr w:type="spellEnd"/>
            <w:r w:rsidRPr="00902D9C">
              <w:rPr>
                <w:rFonts w:ascii="Calibri" w:hAnsi="Calibri" w:cs="Calibri"/>
                <w:color w:val="000000"/>
                <w:sz w:val="16"/>
                <w:szCs w:val="16"/>
                <w:lang w:val="es-419" w:eastAsia="es-419"/>
              </w:rPr>
              <w:t xml:space="preserve">. De largo por 2 metros de ancho.     </w:t>
            </w:r>
            <w:r w:rsidRPr="00902D9C">
              <w:rPr>
                <w:rFonts w:ascii="Calibri" w:hAnsi="Calibri" w:cs="Calibri"/>
                <w:color w:val="000000"/>
                <w:sz w:val="16"/>
                <w:szCs w:val="16"/>
                <w:lang w:val="es-419" w:eastAsia="es-419"/>
              </w:rPr>
              <w:br/>
              <w:t>CARACTERISTICAS</w:t>
            </w:r>
            <w:r w:rsidRPr="00902D9C">
              <w:rPr>
                <w:rFonts w:ascii="Calibri" w:hAnsi="Calibri" w:cs="Calibri"/>
                <w:color w:val="000000"/>
                <w:sz w:val="16"/>
                <w:szCs w:val="16"/>
                <w:lang w:val="es-419" w:eastAsia="es-419"/>
              </w:rPr>
              <w:br/>
              <w:t>- Plástico en material 100 % recuperado</w:t>
            </w:r>
            <w:r w:rsidRPr="00902D9C">
              <w:rPr>
                <w:rFonts w:ascii="Calibri" w:hAnsi="Calibri" w:cs="Calibri"/>
                <w:color w:val="000000"/>
                <w:sz w:val="16"/>
                <w:szCs w:val="16"/>
                <w:lang w:val="es-419" w:eastAsia="es-419"/>
              </w:rPr>
              <w:br/>
              <w:t>- Composición: pigmento-polietileno de baja densidad</w:t>
            </w:r>
            <w:r w:rsidRPr="00902D9C">
              <w:rPr>
                <w:rFonts w:ascii="Calibri" w:hAnsi="Calibri" w:cs="Calibri"/>
                <w:color w:val="000000"/>
                <w:sz w:val="16"/>
                <w:szCs w:val="16"/>
                <w:lang w:val="es-419" w:eastAsia="es-419"/>
              </w:rPr>
              <w:br/>
            </w:r>
            <w:r w:rsidRPr="00902D9C">
              <w:rPr>
                <w:rFonts w:ascii="Calibri" w:hAnsi="Calibri" w:cs="Calibri"/>
                <w:color w:val="000000"/>
                <w:sz w:val="16"/>
                <w:szCs w:val="16"/>
                <w:lang w:val="es-419" w:eastAsia="es-419"/>
              </w:rPr>
              <w:lastRenderedPageBreak/>
              <w:t>- Tonalidad: negro</w:t>
            </w:r>
            <w:r w:rsidRPr="00902D9C">
              <w:rPr>
                <w:rFonts w:ascii="Calibri" w:hAnsi="Calibri" w:cs="Calibri"/>
                <w:color w:val="000000"/>
                <w:sz w:val="16"/>
                <w:szCs w:val="16"/>
                <w:lang w:val="es-419" w:eastAsia="es-419"/>
              </w:rPr>
              <w:br/>
              <w:t>- Mono capa</w:t>
            </w:r>
            <w:r w:rsidRPr="00902D9C">
              <w:rPr>
                <w:rFonts w:ascii="Calibri" w:hAnsi="Calibri" w:cs="Calibri"/>
                <w:color w:val="000000"/>
                <w:sz w:val="16"/>
                <w:szCs w:val="16"/>
                <w:lang w:val="es-419" w:eastAsia="es-419"/>
              </w:rPr>
              <w:br/>
              <w:t>- Producto: Rollo Ancho de Hule, Color Negro, Fabricado en POLIETILENO.</w:t>
            </w:r>
            <w:r w:rsidRPr="00902D9C">
              <w:rPr>
                <w:rFonts w:ascii="Calibri" w:hAnsi="Calibri" w:cs="Calibri"/>
                <w:color w:val="000000"/>
                <w:sz w:val="16"/>
                <w:szCs w:val="16"/>
                <w:lang w:val="es-419" w:eastAsia="es-419"/>
              </w:rPr>
              <w:br/>
              <w:t>- Materia Prima Original: Polietileno.</w:t>
            </w:r>
            <w:r w:rsidRPr="00902D9C">
              <w:rPr>
                <w:rFonts w:ascii="Calibri" w:hAnsi="Calibri" w:cs="Calibri"/>
                <w:color w:val="000000"/>
                <w:sz w:val="16"/>
                <w:szCs w:val="16"/>
                <w:lang w:val="es-419" w:eastAsia="es-419"/>
              </w:rPr>
              <w:br/>
              <w:t xml:space="preserve">- Materia Prima: Desperdicios Post-Industriales de Polietileno de Baja Densidad (LDPE) y Máster </w:t>
            </w:r>
            <w:proofErr w:type="spellStart"/>
            <w:r w:rsidRPr="00902D9C">
              <w:rPr>
                <w:rFonts w:ascii="Calibri" w:hAnsi="Calibri" w:cs="Calibri"/>
                <w:color w:val="000000"/>
                <w:sz w:val="16"/>
                <w:szCs w:val="16"/>
                <w:lang w:val="es-419" w:eastAsia="es-419"/>
              </w:rPr>
              <w:t>Batch</w:t>
            </w:r>
            <w:proofErr w:type="spellEnd"/>
            <w:r w:rsidRPr="00902D9C">
              <w:rPr>
                <w:rFonts w:ascii="Calibri" w:hAnsi="Calibri" w:cs="Calibri"/>
                <w:color w:val="000000"/>
                <w:sz w:val="16"/>
                <w:szCs w:val="16"/>
                <w:lang w:val="es-419" w:eastAsia="es-419"/>
              </w:rPr>
              <w:t xml:space="preserve"> en color negro en base polietileno (Base de Ceras </w:t>
            </w:r>
            <w:proofErr w:type="spellStart"/>
            <w:r w:rsidRPr="00902D9C">
              <w:rPr>
                <w:rFonts w:ascii="Calibri" w:hAnsi="Calibri" w:cs="Calibri"/>
                <w:color w:val="000000"/>
                <w:sz w:val="16"/>
                <w:szCs w:val="16"/>
                <w:lang w:val="es-419" w:eastAsia="es-419"/>
              </w:rPr>
              <w:t>Polietilenicas</w:t>
            </w:r>
            <w:proofErr w:type="spellEnd"/>
            <w:r w:rsidRPr="00902D9C">
              <w:rPr>
                <w:rFonts w:ascii="Calibri" w:hAnsi="Calibri" w:cs="Calibri"/>
                <w:color w:val="000000"/>
                <w:sz w:val="16"/>
                <w:szCs w:val="16"/>
                <w:lang w:val="es-419" w:eastAsia="es-419"/>
              </w:rPr>
              <w:t>, negro de humo y aditivos dispersantes). Densidad Aproximada 0.92 – 0.95 gr/cm2.</w:t>
            </w:r>
            <w:r w:rsidRPr="00902D9C">
              <w:rPr>
                <w:rFonts w:ascii="Calibri" w:hAnsi="Calibri" w:cs="Calibri"/>
                <w:color w:val="000000"/>
                <w:sz w:val="16"/>
                <w:szCs w:val="16"/>
                <w:lang w:val="es-419" w:eastAsia="es-419"/>
              </w:rPr>
              <w:br/>
              <w:t>- El Proveedor garantizará la calidad del material en función a los requisitos exigidos; caso contrario se procederá al rechazo del mismo.</w:t>
            </w:r>
          </w:p>
        </w:tc>
      </w:tr>
      <w:tr w:rsidR="00797119" w:rsidRPr="00902D9C" w14:paraId="4FDA6784"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298BA1B0"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lastRenderedPageBreak/>
              <w:t>76</w:t>
            </w:r>
          </w:p>
        </w:tc>
        <w:tc>
          <w:tcPr>
            <w:tcW w:w="1680" w:type="dxa"/>
            <w:tcBorders>
              <w:top w:val="nil"/>
              <w:left w:val="nil"/>
              <w:bottom w:val="single" w:sz="4" w:space="0" w:color="000000"/>
              <w:right w:val="single" w:sz="4" w:space="0" w:color="000000"/>
            </w:tcBorders>
            <w:shd w:val="clear" w:color="auto" w:fill="auto"/>
            <w:noWrap/>
            <w:vAlign w:val="bottom"/>
            <w:hideMark/>
          </w:tcPr>
          <w:p w14:paraId="6CC6B786"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PUERTA TABLERO DE MADERA SEMIDURA (0,90X2,10) INC/MARCO</w:t>
            </w:r>
          </w:p>
        </w:tc>
        <w:tc>
          <w:tcPr>
            <w:tcW w:w="607" w:type="dxa"/>
            <w:tcBorders>
              <w:top w:val="nil"/>
              <w:left w:val="nil"/>
              <w:bottom w:val="single" w:sz="4" w:space="0" w:color="000000"/>
              <w:right w:val="single" w:sz="4" w:space="0" w:color="000000"/>
            </w:tcBorders>
            <w:shd w:val="clear" w:color="auto" w:fill="auto"/>
            <w:noWrap/>
            <w:vAlign w:val="bottom"/>
            <w:hideMark/>
          </w:tcPr>
          <w:p w14:paraId="1E7B80AD"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PZA</w:t>
            </w:r>
          </w:p>
        </w:tc>
        <w:tc>
          <w:tcPr>
            <w:tcW w:w="7131" w:type="dxa"/>
            <w:tcBorders>
              <w:top w:val="nil"/>
              <w:left w:val="nil"/>
              <w:bottom w:val="single" w:sz="4" w:space="0" w:color="000000"/>
              <w:right w:val="single" w:sz="4" w:space="0" w:color="000000"/>
            </w:tcBorders>
            <w:shd w:val="clear" w:color="auto" w:fill="auto"/>
            <w:vAlign w:val="bottom"/>
            <w:hideMark/>
          </w:tcPr>
          <w:p w14:paraId="03041D08"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902D9C">
              <w:rPr>
                <w:rFonts w:ascii="Calibri" w:hAnsi="Calibri" w:cs="Calibri"/>
                <w:color w:val="000000"/>
                <w:sz w:val="16"/>
                <w:szCs w:val="16"/>
                <w:lang w:val="es-419" w:eastAsia="es-419"/>
              </w:rPr>
              <w:t>bitumbo</w:t>
            </w:r>
            <w:proofErr w:type="spellEnd"/>
            <w:r w:rsidRPr="00902D9C">
              <w:rPr>
                <w:rFonts w:ascii="Calibri" w:hAnsi="Calibri" w:cs="Calibri"/>
                <w:color w:val="000000"/>
                <w:sz w:val="16"/>
                <w:szCs w:val="16"/>
                <w:lang w:val="es-419" w:eastAsia="es-419"/>
              </w:rPr>
              <w:t xml:space="preserve">, marfil, Aliso, </w:t>
            </w:r>
            <w:proofErr w:type="spellStart"/>
            <w:r w:rsidRPr="00902D9C">
              <w:rPr>
                <w:rFonts w:ascii="Calibri" w:hAnsi="Calibri" w:cs="Calibri"/>
                <w:color w:val="000000"/>
                <w:sz w:val="16"/>
                <w:szCs w:val="16"/>
                <w:lang w:val="es-419" w:eastAsia="es-419"/>
              </w:rPr>
              <w:t>Maramacho</w:t>
            </w:r>
            <w:proofErr w:type="spellEnd"/>
            <w:r w:rsidRPr="00902D9C">
              <w:rPr>
                <w:rFonts w:ascii="Calibri" w:hAnsi="Calibri" w:cs="Calibri"/>
                <w:color w:val="000000"/>
                <w:sz w:val="16"/>
                <w:szCs w:val="16"/>
                <w:lang w:val="es-419" w:eastAsia="es-419"/>
              </w:rPr>
              <w:t xml:space="preserve"> Cambara, Yesquero Negro, Cedro Rosado, Roble, </w:t>
            </w:r>
            <w:proofErr w:type="spellStart"/>
            <w:r w:rsidRPr="00902D9C">
              <w:rPr>
                <w:rFonts w:ascii="Calibri" w:hAnsi="Calibri" w:cs="Calibri"/>
                <w:color w:val="000000"/>
                <w:sz w:val="16"/>
                <w:szCs w:val="16"/>
                <w:lang w:val="es-419" w:eastAsia="es-419"/>
              </w:rPr>
              <w:t>Pacara</w:t>
            </w:r>
            <w:proofErr w:type="spellEnd"/>
            <w:r w:rsidRPr="00902D9C">
              <w:rPr>
                <w:rFonts w:ascii="Calibri" w:hAnsi="Calibri" w:cs="Calibri"/>
                <w:color w:val="000000"/>
                <w:sz w:val="16"/>
                <w:szCs w:val="16"/>
                <w:lang w:val="es-419" w:eastAsia="es-419"/>
              </w:rPr>
              <w:t xml:space="preserve"> o maderas de calidad similar.</w:t>
            </w:r>
            <w:r w:rsidRPr="00902D9C">
              <w:rPr>
                <w:rFonts w:ascii="Calibri" w:hAnsi="Calibri" w:cs="Calibri"/>
                <w:color w:val="000000"/>
                <w:sz w:val="16"/>
                <w:szCs w:val="16"/>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902D9C">
              <w:rPr>
                <w:rFonts w:ascii="Calibri" w:hAnsi="Calibri" w:cs="Calibri"/>
                <w:color w:val="000000"/>
                <w:sz w:val="16"/>
                <w:szCs w:val="16"/>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902D9C">
              <w:rPr>
                <w:rFonts w:ascii="Calibri" w:hAnsi="Calibri" w:cs="Calibri"/>
                <w:color w:val="000000"/>
                <w:sz w:val="16"/>
                <w:szCs w:val="16"/>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902D9C">
              <w:rPr>
                <w:rFonts w:ascii="Calibri" w:hAnsi="Calibri" w:cs="Calibri"/>
                <w:color w:val="000000"/>
                <w:sz w:val="16"/>
                <w:szCs w:val="16"/>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902D9C">
              <w:rPr>
                <w:rFonts w:ascii="Calibri" w:hAnsi="Calibri" w:cs="Calibri"/>
                <w:color w:val="000000"/>
                <w:sz w:val="16"/>
                <w:szCs w:val="16"/>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902D9C">
              <w:rPr>
                <w:rFonts w:ascii="Calibri" w:hAnsi="Calibri" w:cs="Calibri"/>
                <w:color w:val="000000"/>
                <w:sz w:val="16"/>
                <w:szCs w:val="16"/>
                <w:lang w:val="es-419" w:eastAsia="es-419"/>
              </w:rPr>
              <w:t>semi-mate</w:t>
            </w:r>
            <w:proofErr w:type="spellEnd"/>
            <w:r w:rsidRPr="00902D9C">
              <w:rPr>
                <w:rFonts w:ascii="Calibri" w:hAnsi="Calibri" w:cs="Calibri"/>
                <w:color w:val="000000"/>
                <w:sz w:val="16"/>
                <w:szCs w:val="16"/>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797119" w:rsidRPr="00902D9C" w14:paraId="0D8FC7CF"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08C201DC"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77</w:t>
            </w:r>
          </w:p>
        </w:tc>
        <w:tc>
          <w:tcPr>
            <w:tcW w:w="1680" w:type="dxa"/>
            <w:tcBorders>
              <w:top w:val="nil"/>
              <w:left w:val="nil"/>
              <w:bottom w:val="single" w:sz="4" w:space="0" w:color="000000"/>
              <w:right w:val="single" w:sz="4" w:space="0" w:color="000000"/>
            </w:tcBorders>
            <w:shd w:val="clear" w:color="auto" w:fill="auto"/>
            <w:noWrap/>
            <w:vAlign w:val="bottom"/>
            <w:hideMark/>
          </w:tcPr>
          <w:p w14:paraId="15CE034E"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 xml:space="preserve">PUERTA TABLERO DE MADERA SEMIDURA (1,00X2,10) INC/MARCO </w:t>
            </w:r>
          </w:p>
        </w:tc>
        <w:tc>
          <w:tcPr>
            <w:tcW w:w="607" w:type="dxa"/>
            <w:tcBorders>
              <w:top w:val="nil"/>
              <w:left w:val="nil"/>
              <w:bottom w:val="single" w:sz="4" w:space="0" w:color="000000"/>
              <w:right w:val="single" w:sz="4" w:space="0" w:color="000000"/>
            </w:tcBorders>
            <w:shd w:val="clear" w:color="auto" w:fill="auto"/>
            <w:noWrap/>
            <w:vAlign w:val="bottom"/>
            <w:hideMark/>
          </w:tcPr>
          <w:p w14:paraId="1B618B86"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PZA</w:t>
            </w:r>
          </w:p>
        </w:tc>
        <w:tc>
          <w:tcPr>
            <w:tcW w:w="7131" w:type="dxa"/>
            <w:tcBorders>
              <w:top w:val="nil"/>
              <w:left w:val="nil"/>
              <w:bottom w:val="single" w:sz="4" w:space="0" w:color="000000"/>
              <w:right w:val="single" w:sz="4" w:space="0" w:color="000000"/>
            </w:tcBorders>
            <w:shd w:val="clear" w:color="auto" w:fill="auto"/>
            <w:vAlign w:val="bottom"/>
            <w:hideMark/>
          </w:tcPr>
          <w:p w14:paraId="08325266"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902D9C">
              <w:rPr>
                <w:rFonts w:ascii="Calibri" w:hAnsi="Calibri" w:cs="Calibri"/>
                <w:color w:val="000000"/>
                <w:sz w:val="16"/>
                <w:szCs w:val="16"/>
                <w:lang w:val="es-419" w:eastAsia="es-419"/>
              </w:rPr>
              <w:t>bitumbo</w:t>
            </w:r>
            <w:proofErr w:type="spellEnd"/>
            <w:r w:rsidRPr="00902D9C">
              <w:rPr>
                <w:rFonts w:ascii="Calibri" w:hAnsi="Calibri" w:cs="Calibri"/>
                <w:color w:val="000000"/>
                <w:sz w:val="16"/>
                <w:szCs w:val="16"/>
                <w:lang w:val="es-419" w:eastAsia="es-419"/>
              </w:rPr>
              <w:t xml:space="preserve">, marfil, Aliso, </w:t>
            </w:r>
            <w:proofErr w:type="spellStart"/>
            <w:r w:rsidRPr="00902D9C">
              <w:rPr>
                <w:rFonts w:ascii="Calibri" w:hAnsi="Calibri" w:cs="Calibri"/>
                <w:color w:val="000000"/>
                <w:sz w:val="16"/>
                <w:szCs w:val="16"/>
                <w:lang w:val="es-419" w:eastAsia="es-419"/>
              </w:rPr>
              <w:t>Maramacho</w:t>
            </w:r>
            <w:proofErr w:type="spellEnd"/>
            <w:r w:rsidRPr="00902D9C">
              <w:rPr>
                <w:rFonts w:ascii="Calibri" w:hAnsi="Calibri" w:cs="Calibri"/>
                <w:color w:val="000000"/>
                <w:sz w:val="16"/>
                <w:szCs w:val="16"/>
                <w:lang w:val="es-419" w:eastAsia="es-419"/>
              </w:rPr>
              <w:t xml:space="preserve"> Cambara, Yesquero Negro, Cedro Rosado, Roble, </w:t>
            </w:r>
            <w:proofErr w:type="spellStart"/>
            <w:r w:rsidRPr="00902D9C">
              <w:rPr>
                <w:rFonts w:ascii="Calibri" w:hAnsi="Calibri" w:cs="Calibri"/>
                <w:color w:val="000000"/>
                <w:sz w:val="16"/>
                <w:szCs w:val="16"/>
                <w:lang w:val="es-419" w:eastAsia="es-419"/>
              </w:rPr>
              <w:t>Pacara</w:t>
            </w:r>
            <w:proofErr w:type="spellEnd"/>
            <w:r w:rsidRPr="00902D9C">
              <w:rPr>
                <w:rFonts w:ascii="Calibri" w:hAnsi="Calibri" w:cs="Calibri"/>
                <w:color w:val="000000"/>
                <w:sz w:val="16"/>
                <w:szCs w:val="16"/>
                <w:lang w:val="es-419" w:eastAsia="es-419"/>
              </w:rPr>
              <w:t xml:space="preserve"> o maderas de calidad similar.</w:t>
            </w:r>
            <w:r w:rsidRPr="00902D9C">
              <w:rPr>
                <w:rFonts w:ascii="Calibri" w:hAnsi="Calibri" w:cs="Calibri"/>
                <w:color w:val="000000"/>
                <w:sz w:val="16"/>
                <w:szCs w:val="16"/>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902D9C">
              <w:rPr>
                <w:rFonts w:ascii="Calibri" w:hAnsi="Calibri" w:cs="Calibri"/>
                <w:color w:val="000000"/>
                <w:sz w:val="16"/>
                <w:szCs w:val="16"/>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902D9C">
              <w:rPr>
                <w:rFonts w:ascii="Calibri" w:hAnsi="Calibri" w:cs="Calibri"/>
                <w:color w:val="000000"/>
                <w:sz w:val="16"/>
                <w:szCs w:val="16"/>
                <w:lang w:val="es-419" w:eastAsia="es-419"/>
              </w:rPr>
              <w:br/>
              <w:t xml:space="preserve">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w:t>
            </w:r>
            <w:r w:rsidRPr="00902D9C">
              <w:rPr>
                <w:rFonts w:ascii="Calibri" w:hAnsi="Calibri" w:cs="Calibri"/>
                <w:color w:val="000000"/>
                <w:sz w:val="16"/>
                <w:szCs w:val="16"/>
                <w:lang w:val="es-419" w:eastAsia="es-419"/>
              </w:rPr>
              <w:lastRenderedPageBreak/>
              <w:t>cepillado y lijado.</w:t>
            </w:r>
            <w:r w:rsidRPr="00902D9C">
              <w:rPr>
                <w:rFonts w:ascii="Calibri" w:hAnsi="Calibri" w:cs="Calibri"/>
                <w:color w:val="000000"/>
                <w:sz w:val="16"/>
                <w:szCs w:val="16"/>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902D9C">
              <w:rPr>
                <w:rFonts w:ascii="Calibri" w:hAnsi="Calibri" w:cs="Calibri"/>
                <w:color w:val="000000"/>
                <w:sz w:val="16"/>
                <w:szCs w:val="16"/>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902D9C">
              <w:rPr>
                <w:rFonts w:ascii="Calibri" w:hAnsi="Calibri" w:cs="Calibri"/>
                <w:color w:val="000000"/>
                <w:sz w:val="16"/>
                <w:szCs w:val="16"/>
                <w:lang w:val="es-419" w:eastAsia="es-419"/>
              </w:rPr>
              <w:t>semi-mate</w:t>
            </w:r>
            <w:proofErr w:type="spellEnd"/>
            <w:r w:rsidRPr="00902D9C">
              <w:rPr>
                <w:rFonts w:ascii="Calibri" w:hAnsi="Calibri" w:cs="Calibri"/>
                <w:color w:val="000000"/>
                <w:sz w:val="16"/>
                <w:szCs w:val="16"/>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797119" w:rsidRPr="00902D9C" w14:paraId="487D1252"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5FF0FEE1"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lastRenderedPageBreak/>
              <w:t>78</w:t>
            </w:r>
          </w:p>
        </w:tc>
        <w:tc>
          <w:tcPr>
            <w:tcW w:w="1680" w:type="dxa"/>
            <w:tcBorders>
              <w:top w:val="nil"/>
              <w:left w:val="nil"/>
              <w:bottom w:val="single" w:sz="4" w:space="0" w:color="000000"/>
              <w:right w:val="single" w:sz="4" w:space="0" w:color="000000"/>
            </w:tcBorders>
            <w:shd w:val="clear" w:color="auto" w:fill="auto"/>
            <w:noWrap/>
            <w:vAlign w:val="bottom"/>
            <w:hideMark/>
          </w:tcPr>
          <w:p w14:paraId="3B6EDDCC"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REDUCCIÓN PVC DE 2" A 1 1/2"</w:t>
            </w:r>
          </w:p>
        </w:tc>
        <w:tc>
          <w:tcPr>
            <w:tcW w:w="607" w:type="dxa"/>
            <w:tcBorders>
              <w:top w:val="nil"/>
              <w:left w:val="nil"/>
              <w:bottom w:val="single" w:sz="4" w:space="0" w:color="000000"/>
              <w:right w:val="single" w:sz="4" w:space="0" w:color="000000"/>
            </w:tcBorders>
            <w:shd w:val="clear" w:color="auto" w:fill="auto"/>
            <w:noWrap/>
            <w:vAlign w:val="bottom"/>
            <w:hideMark/>
          </w:tcPr>
          <w:p w14:paraId="273FAFB5"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PZA</w:t>
            </w:r>
          </w:p>
        </w:tc>
        <w:tc>
          <w:tcPr>
            <w:tcW w:w="7131" w:type="dxa"/>
            <w:tcBorders>
              <w:top w:val="nil"/>
              <w:left w:val="nil"/>
              <w:bottom w:val="single" w:sz="4" w:space="0" w:color="000000"/>
              <w:right w:val="single" w:sz="4" w:space="0" w:color="000000"/>
            </w:tcBorders>
            <w:shd w:val="clear" w:color="auto" w:fill="auto"/>
            <w:vAlign w:val="bottom"/>
            <w:hideMark/>
          </w:tcPr>
          <w:p w14:paraId="51446900"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La reducción de PVC de 2" a 1 1/2" es un accesorio esencial en sistemas de tuberías para adaptar y optimizar el flujo de líquidos. Fabricada con PVC, un polímero termoplástico durable y resistente, con las siguientes características:</w:t>
            </w:r>
            <w:r w:rsidRPr="00902D9C">
              <w:rPr>
                <w:rFonts w:ascii="Calibri" w:hAnsi="Calibri" w:cs="Calibri"/>
                <w:color w:val="000000"/>
                <w:sz w:val="16"/>
                <w:szCs w:val="16"/>
                <w:lang w:val="es-419" w:eastAsia="es-419"/>
              </w:rPr>
              <w:br/>
              <w:t xml:space="preserve"> - Material: PVC resistente y duradero.</w:t>
            </w:r>
            <w:r w:rsidRPr="00902D9C">
              <w:rPr>
                <w:rFonts w:ascii="Calibri" w:hAnsi="Calibri" w:cs="Calibri"/>
                <w:color w:val="000000"/>
                <w:sz w:val="16"/>
                <w:szCs w:val="16"/>
                <w:lang w:val="es-419" w:eastAsia="es-419"/>
              </w:rPr>
              <w:br/>
              <w:t xml:space="preserve"> - Tamaño inicial: 2 pulgadas.</w:t>
            </w:r>
            <w:r w:rsidRPr="00902D9C">
              <w:rPr>
                <w:rFonts w:ascii="Calibri" w:hAnsi="Calibri" w:cs="Calibri"/>
                <w:color w:val="000000"/>
                <w:sz w:val="16"/>
                <w:szCs w:val="16"/>
                <w:lang w:val="es-419" w:eastAsia="es-419"/>
              </w:rPr>
              <w:br/>
              <w:t xml:space="preserve"> - Tamaño final: 1 1/2 pulgadas.</w:t>
            </w:r>
            <w:r w:rsidRPr="00902D9C">
              <w:rPr>
                <w:rFonts w:ascii="Calibri" w:hAnsi="Calibri" w:cs="Calibri"/>
                <w:color w:val="000000"/>
                <w:sz w:val="16"/>
                <w:szCs w:val="16"/>
                <w:lang w:val="es-419" w:eastAsia="es-419"/>
              </w:rPr>
              <w:br/>
              <w:t xml:space="preserve"> - Uso: Facilita la transición entre tuberías de diferentes diámetros.</w:t>
            </w:r>
            <w:r w:rsidRPr="00902D9C">
              <w:rPr>
                <w:rFonts w:ascii="Calibri" w:hAnsi="Calibri" w:cs="Calibri"/>
                <w:color w:val="000000"/>
                <w:sz w:val="16"/>
                <w:szCs w:val="16"/>
                <w:lang w:val="es-419" w:eastAsia="es-419"/>
              </w:rPr>
              <w:br/>
              <w:t xml:space="preserve"> - Aplicaciones comunes: Sistemas hidráulicos, sistemas de fontanería, sistemas de riego, entre otros.</w:t>
            </w:r>
            <w:r w:rsidRPr="00902D9C">
              <w:rPr>
                <w:rFonts w:ascii="Calibri" w:hAnsi="Calibri" w:cs="Calibri"/>
                <w:color w:val="000000"/>
                <w:sz w:val="16"/>
                <w:szCs w:val="16"/>
                <w:lang w:val="es-419" w:eastAsia="es-419"/>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797119" w:rsidRPr="00902D9C" w14:paraId="1AEF85F0"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0134AE28"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79</w:t>
            </w:r>
          </w:p>
        </w:tc>
        <w:tc>
          <w:tcPr>
            <w:tcW w:w="1680" w:type="dxa"/>
            <w:tcBorders>
              <w:top w:val="nil"/>
              <w:left w:val="nil"/>
              <w:bottom w:val="single" w:sz="4" w:space="0" w:color="000000"/>
              <w:right w:val="single" w:sz="4" w:space="0" w:color="000000"/>
            </w:tcBorders>
            <w:shd w:val="clear" w:color="auto" w:fill="auto"/>
            <w:noWrap/>
            <w:vAlign w:val="bottom"/>
            <w:hideMark/>
          </w:tcPr>
          <w:p w14:paraId="5D09EA41"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REJILLA DE PISO METÁLICA</w:t>
            </w:r>
          </w:p>
        </w:tc>
        <w:tc>
          <w:tcPr>
            <w:tcW w:w="607" w:type="dxa"/>
            <w:tcBorders>
              <w:top w:val="nil"/>
              <w:left w:val="nil"/>
              <w:bottom w:val="single" w:sz="4" w:space="0" w:color="000000"/>
              <w:right w:val="single" w:sz="4" w:space="0" w:color="000000"/>
            </w:tcBorders>
            <w:shd w:val="clear" w:color="auto" w:fill="auto"/>
            <w:noWrap/>
            <w:vAlign w:val="bottom"/>
            <w:hideMark/>
          </w:tcPr>
          <w:p w14:paraId="606CA285"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PZA</w:t>
            </w:r>
          </w:p>
        </w:tc>
        <w:tc>
          <w:tcPr>
            <w:tcW w:w="7131" w:type="dxa"/>
            <w:tcBorders>
              <w:top w:val="nil"/>
              <w:left w:val="nil"/>
              <w:bottom w:val="single" w:sz="4" w:space="0" w:color="000000"/>
              <w:right w:val="single" w:sz="4" w:space="0" w:color="000000"/>
            </w:tcBorders>
            <w:shd w:val="clear" w:color="auto" w:fill="auto"/>
            <w:vAlign w:val="bottom"/>
            <w:hideMark/>
          </w:tcPr>
          <w:p w14:paraId="42A3A4A1"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797119" w:rsidRPr="00902D9C" w14:paraId="0C4C6D04"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71F20CAB"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80</w:t>
            </w:r>
          </w:p>
        </w:tc>
        <w:tc>
          <w:tcPr>
            <w:tcW w:w="1680" w:type="dxa"/>
            <w:tcBorders>
              <w:top w:val="nil"/>
              <w:left w:val="nil"/>
              <w:bottom w:val="single" w:sz="4" w:space="0" w:color="000000"/>
              <w:right w:val="single" w:sz="4" w:space="0" w:color="000000"/>
            </w:tcBorders>
            <w:shd w:val="clear" w:color="auto" w:fill="auto"/>
            <w:noWrap/>
            <w:vAlign w:val="bottom"/>
            <w:hideMark/>
          </w:tcPr>
          <w:p w14:paraId="6DDCFD12"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SELLA ROSCA</w:t>
            </w:r>
          </w:p>
        </w:tc>
        <w:tc>
          <w:tcPr>
            <w:tcW w:w="607" w:type="dxa"/>
            <w:tcBorders>
              <w:top w:val="nil"/>
              <w:left w:val="nil"/>
              <w:bottom w:val="single" w:sz="4" w:space="0" w:color="000000"/>
              <w:right w:val="single" w:sz="4" w:space="0" w:color="000000"/>
            </w:tcBorders>
            <w:shd w:val="clear" w:color="auto" w:fill="auto"/>
            <w:noWrap/>
            <w:vAlign w:val="bottom"/>
            <w:hideMark/>
          </w:tcPr>
          <w:p w14:paraId="51E58C9B"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PZA</w:t>
            </w:r>
          </w:p>
        </w:tc>
        <w:tc>
          <w:tcPr>
            <w:tcW w:w="7131" w:type="dxa"/>
            <w:tcBorders>
              <w:top w:val="nil"/>
              <w:left w:val="nil"/>
              <w:bottom w:val="single" w:sz="4" w:space="0" w:color="000000"/>
              <w:right w:val="single" w:sz="4" w:space="0" w:color="000000"/>
            </w:tcBorders>
            <w:shd w:val="clear" w:color="auto" w:fill="auto"/>
            <w:vAlign w:val="bottom"/>
            <w:hideMark/>
          </w:tcPr>
          <w:p w14:paraId="6E4FF3E4"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El producto deberá ser de una marca reconocida y de primera calidad. Se exige que su suministro se realice en el envase original de fábrica, debidamente sellado para garantizar la autenticidad y calidad del contenido.</w:t>
            </w:r>
            <w:r w:rsidRPr="00902D9C">
              <w:rPr>
                <w:rFonts w:ascii="Calibri" w:hAnsi="Calibri" w:cs="Calibri"/>
                <w:color w:val="000000"/>
                <w:sz w:val="16"/>
                <w:szCs w:val="16"/>
                <w:lang w:val="es-419" w:eastAsia="es-419"/>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797119" w:rsidRPr="00902D9C" w14:paraId="5718B776"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6AFED73E"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81</w:t>
            </w:r>
          </w:p>
        </w:tc>
        <w:tc>
          <w:tcPr>
            <w:tcW w:w="1680" w:type="dxa"/>
            <w:tcBorders>
              <w:top w:val="nil"/>
              <w:left w:val="nil"/>
              <w:bottom w:val="single" w:sz="4" w:space="0" w:color="000000"/>
              <w:right w:val="single" w:sz="4" w:space="0" w:color="000000"/>
            </w:tcBorders>
            <w:shd w:val="clear" w:color="auto" w:fill="auto"/>
            <w:noWrap/>
            <w:vAlign w:val="bottom"/>
            <w:hideMark/>
          </w:tcPr>
          <w:p w14:paraId="4D94467B"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 xml:space="preserve">SELLADOR DE PARED </w:t>
            </w:r>
          </w:p>
        </w:tc>
        <w:tc>
          <w:tcPr>
            <w:tcW w:w="607" w:type="dxa"/>
            <w:tcBorders>
              <w:top w:val="nil"/>
              <w:left w:val="nil"/>
              <w:bottom w:val="single" w:sz="4" w:space="0" w:color="000000"/>
              <w:right w:val="single" w:sz="4" w:space="0" w:color="000000"/>
            </w:tcBorders>
            <w:shd w:val="clear" w:color="auto" w:fill="auto"/>
            <w:noWrap/>
            <w:vAlign w:val="bottom"/>
            <w:hideMark/>
          </w:tcPr>
          <w:p w14:paraId="4C60B852"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LT</w:t>
            </w:r>
          </w:p>
        </w:tc>
        <w:tc>
          <w:tcPr>
            <w:tcW w:w="7131" w:type="dxa"/>
            <w:tcBorders>
              <w:top w:val="nil"/>
              <w:left w:val="nil"/>
              <w:bottom w:val="single" w:sz="4" w:space="0" w:color="000000"/>
              <w:right w:val="single" w:sz="4" w:space="0" w:color="000000"/>
            </w:tcBorders>
            <w:shd w:val="clear" w:color="auto" w:fill="auto"/>
            <w:vAlign w:val="bottom"/>
            <w:hideMark/>
          </w:tcPr>
          <w:p w14:paraId="358C0140"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El sellador de paredes al agua será compuesto a base de resinas acrílicas de acabado mate transparente o blanco. Su función es sellar, reducir, uniformar la absorción de la superficie y mejorar el rendimiento de la pintura de acabado.</w:t>
            </w:r>
            <w:r w:rsidRPr="00902D9C">
              <w:rPr>
                <w:rFonts w:ascii="Calibri" w:hAnsi="Calibri" w:cs="Calibri"/>
                <w:color w:val="000000"/>
                <w:sz w:val="16"/>
                <w:szCs w:val="16"/>
                <w:lang w:val="es-419" w:eastAsia="es-419"/>
              </w:rPr>
              <w:br/>
              <w:t>REQUISITOS:</w:t>
            </w:r>
            <w:r w:rsidRPr="00902D9C">
              <w:rPr>
                <w:rFonts w:ascii="Calibri" w:hAnsi="Calibri" w:cs="Calibri"/>
                <w:color w:val="000000"/>
                <w:sz w:val="16"/>
                <w:szCs w:val="16"/>
                <w:lang w:val="es-419" w:eastAsia="es-419"/>
              </w:rPr>
              <w:br/>
              <w:t>Deberá sellar los poros y evitar que la resina de la pintura de acabado sea absorbida por la superficie. Deberá secarse al tacto en aproximadamente 12 minutos.</w:t>
            </w:r>
            <w:r w:rsidRPr="00902D9C">
              <w:rPr>
                <w:rFonts w:ascii="Calibri" w:hAnsi="Calibri" w:cs="Calibri"/>
                <w:color w:val="000000"/>
                <w:sz w:val="16"/>
                <w:szCs w:val="16"/>
                <w:lang w:val="es-419" w:eastAsia="es-419"/>
              </w:rPr>
              <w:br/>
              <w:t xml:space="preserve">Será usado para el sellado de superficies de concreto, yeso y estuco que tendrán como acabado pinturas Látex o sintética. </w:t>
            </w:r>
            <w:r w:rsidRPr="00902D9C">
              <w:rPr>
                <w:rFonts w:ascii="Calibri" w:hAnsi="Calibri" w:cs="Calibri"/>
                <w:color w:val="000000"/>
                <w:sz w:val="16"/>
                <w:szCs w:val="16"/>
                <w:lang w:val="es-419" w:eastAsia="es-419"/>
              </w:rPr>
              <w:br/>
              <w:t>La Entidad Ejecutora deberá garantizar que el material de referencia sea de buena calidad y de marca reconocida</w:t>
            </w:r>
          </w:p>
        </w:tc>
      </w:tr>
      <w:tr w:rsidR="00797119" w:rsidRPr="00902D9C" w14:paraId="38AAB6A1"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6A430115"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82</w:t>
            </w:r>
          </w:p>
        </w:tc>
        <w:tc>
          <w:tcPr>
            <w:tcW w:w="1680" w:type="dxa"/>
            <w:tcBorders>
              <w:top w:val="nil"/>
              <w:left w:val="nil"/>
              <w:bottom w:val="single" w:sz="4" w:space="0" w:color="000000"/>
              <w:right w:val="single" w:sz="4" w:space="0" w:color="000000"/>
            </w:tcBorders>
            <w:shd w:val="clear" w:color="auto" w:fill="auto"/>
            <w:noWrap/>
            <w:vAlign w:val="bottom"/>
            <w:hideMark/>
          </w:tcPr>
          <w:p w14:paraId="278D6CF4"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SEMICODO PVC DE 3"</w:t>
            </w:r>
          </w:p>
        </w:tc>
        <w:tc>
          <w:tcPr>
            <w:tcW w:w="607" w:type="dxa"/>
            <w:tcBorders>
              <w:top w:val="nil"/>
              <w:left w:val="nil"/>
              <w:bottom w:val="single" w:sz="4" w:space="0" w:color="000000"/>
              <w:right w:val="single" w:sz="4" w:space="0" w:color="000000"/>
            </w:tcBorders>
            <w:shd w:val="clear" w:color="auto" w:fill="auto"/>
            <w:noWrap/>
            <w:vAlign w:val="bottom"/>
            <w:hideMark/>
          </w:tcPr>
          <w:p w14:paraId="77999CD0"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PZA</w:t>
            </w:r>
          </w:p>
        </w:tc>
        <w:tc>
          <w:tcPr>
            <w:tcW w:w="7131" w:type="dxa"/>
            <w:tcBorders>
              <w:top w:val="nil"/>
              <w:left w:val="nil"/>
              <w:bottom w:val="single" w:sz="4" w:space="0" w:color="000000"/>
              <w:right w:val="single" w:sz="4" w:space="0" w:color="000000"/>
            </w:tcBorders>
            <w:shd w:val="clear" w:color="auto" w:fill="auto"/>
            <w:vAlign w:val="bottom"/>
            <w:hideMark/>
          </w:tcPr>
          <w:p w14:paraId="5B21BF0A"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Los codos para tubería, son considerados como un accesorio que se instala entre las dos longitudes de un tubo para permitir un cambio de dirección, el cual, mediante un procedimiento determinado forman las líneas estructurales de las éstas.</w:t>
            </w:r>
            <w:r w:rsidRPr="00902D9C">
              <w:rPr>
                <w:rFonts w:ascii="Calibri" w:hAnsi="Calibri" w:cs="Calibri"/>
                <w:color w:val="000000"/>
                <w:sz w:val="16"/>
                <w:szCs w:val="16"/>
                <w:lang w:val="es-419" w:eastAsia="es-419"/>
              </w:rPr>
              <w:br/>
              <w:t>Diseñados para transportar agua servida, residual doméstica, industrial o aguas lluvias y ventilación. Cumplen la NTC 1341. Vida Útil estimada es de 50 años</w:t>
            </w:r>
          </w:p>
        </w:tc>
      </w:tr>
      <w:tr w:rsidR="00797119" w:rsidRPr="00902D9C" w14:paraId="79EAEA52"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082D09B8"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83</w:t>
            </w:r>
          </w:p>
        </w:tc>
        <w:tc>
          <w:tcPr>
            <w:tcW w:w="1680" w:type="dxa"/>
            <w:tcBorders>
              <w:top w:val="nil"/>
              <w:left w:val="nil"/>
              <w:bottom w:val="single" w:sz="4" w:space="0" w:color="000000"/>
              <w:right w:val="single" w:sz="4" w:space="0" w:color="000000"/>
            </w:tcBorders>
            <w:shd w:val="clear" w:color="auto" w:fill="auto"/>
            <w:noWrap/>
            <w:vAlign w:val="bottom"/>
            <w:hideMark/>
          </w:tcPr>
          <w:p w14:paraId="42DA9968"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SIFÓN DE PVC</w:t>
            </w:r>
          </w:p>
        </w:tc>
        <w:tc>
          <w:tcPr>
            <w:tcW w:w="607" w:type="dxa"/>
            <w:tcBorders>
              <w:top w:val="nil"/>
              <w:left w:val="nil"/>
              <w:bottom w:val="single" w:sz="4" w:space="0" w:color="000000"/>
              <w:right w:val="single" w:sz="4" w:space="0" w:color="000000"/>
            </w:tcBorders>
            <w:shd w:val="clear" w:color="auto" w:fill="auto"/>
            <w:noWrap/>
            <w:vAlign w:val="bottom"/>
            <w:hideMark/>
          </w:tcPr>
          <w:p w14:paraId="573C0226"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PZA</w:t>
            </w:r>
          </w:p>
        </w:tc>
        <w:tc>
          <w:tcPr>
            <w:tcW w:w="7131" w:type="dxa"/>
            <w:tcBorders>
              <w:top w:val="nil"/>
              <w:left w:val="nil"/>
              <w:bottom w:val="single" w:sz="4" w:space="0" w:color="000000"/>
              <w:right w:val="single" w:sz="4" w:space="0" w:color="000000"/>
            </w:tcBorders>
            <w:shd w:val="clear" w:color="auto" w:fill="auto"/>
            <w:vAlign w:val="bottom"/>
            <w:hideMark/>
          </w:tcPr>
          <w:p w14:paraId="342B3DB4"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Un sifón es un dispositivo hidráulico que se utiliza para trasvasar un líquido de un recipiente a otro. Consiste simplemente en un tubo en forma de U invertida.</w:t>
            </w:r>
            <w:r w:rsidRPr="00902D9C">
              <w:rPr>
                <w:rFonts w:ascii="Calibri" w:hAnsi="Calibri" w:cs="Calibri"/>
                <w:color w:val="000000"/>
                <w:sz w:val="16"/>
                <w:szCs w:val="16"/>
                <w:lang w:val="es-419" w:eastAsia="es-419"/>
              </w:rPr>
              <w:br/>
              <w:t>CARACTERÍSTICAS</w:t>
            </w:r>
            <w:r w:rsidRPr="00902D9C">
              <w:rPr>
                <w:rFonts w:ascii="Calibri" w:hAnsi="Calibri" w:cs="Calibri"/>
                <w:color w:val="000000"/>
                <w:sz w:val="16"/>
                <w:szCs w:val="16"/>
                <w:lang w:val="es-419" w:eastAsia="es-419"/>
              </w:rPr>
              <w:br/>
              <w:t>1 1/4" Desagüe Lavatorio con Cola PVC y Tapón</w:t>
            </w:r>
            <w:r w:rsidRPr="00902D9C">
              <w:rPr>
                <w:rFonts w:ascii="Calibri" w:hAnsi="Calibri" w:cs="Calibri"/>
                <w:color w:val="000000"/>
                <w:sz w:val="16"/>
                <w:szCs w:val="16"/>
                <w:lang w:val="es-419" w:eastAsia="es-419"/>
              </w:rPr>
              <w:br/>
              <w:t>Gran resistencia a la humedad, aunque son vulnerables a los ácidos</w:t>
            </w:r>
            <w:r w:rsidRPr="00902D9C">
              <w:rPr>
                <w:rFonts w:ascii="Calibri" w:hAnsi="Calibri" w:cs="Calibri"/>
                <w:color w:val="000000"/>
                <w:sz w:val="16"/>
                <w:szCs w:val="16"/>
                <w:lang w:val="es-419" w:eastAsia="es-419"/>
              </w:rPr>
              <w:br/>
              <w:t>Sifón Lavatorio 1 1/4'</w:t>
            </w:r>
            <w:r w:rsidRPr="00902D9C">
              <w:rPr>
                <w:rFonts w:ascii="Calibri" w:hAnsi="Calibri" w:cs="Calibri"/>
                <w:color w:val="000000"/>
                <w:sz w:val="16"/>
                <w:szCs w:val="16"/>
                <w:lang w:val="es-419" w:eastAsia="es-419"/>
              </w:rPr>
              <w:br/>
              <w:t xml:space="preserve">Salida Recta 32 mm </w:t>
            </w:r>
            <w:r w:rsidRPr="00902D9C">
              <w:rPr>
                <w:rFonts w:ascii="Calibri" w:hAnsi="Calibri" w:cs="Calibri"/>
                <w:color w:val="000000"/>
                <w:sz w:val="16"/>
                <w:szCs w:val="16"/>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902D9C">
              <w:rPr>
                <w:rFonts w:ascii="Calibri" w:hAnsi="Calibri" w:cs="Calibri"/>
                <w:color w:val="000000"/>
                <w:sz w:val="16"/>
                <w:szCs w:val="16"/>
                <w:lang w:val="es-419" w:eastAsia="es-419"/>
              </w:rPr>
              <w:br/>
              <w:t>La Entidad Ejecutora deberá garantizar que el material de referencia sea de buena calidad y de marca reconocida</w:t>
            </w:r>
          </w:p>
        </w:tc>
      </w:tr>
      <w:tr w:rsidR="00797119" w:rsidRPr="00902D9C" w14:paraId="241664EF"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442C3404"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84</w:t>
            </w:r>
          </w:p>
        </w:tc>
        <w:tc>
          <w:tcPr>
            <w:tcW w:w="1680" w:type="dxa"/>
            <w:tcBorders>
              <w:top w:val="nil"/>
              <w:left w:val="nil"/>
              <w:bottom w:val="single" w:sz="4" w:space="0" w:color="000000"/>
              <w:right w:val="single" w:sz="4" w:space="0" w:color="000000"/>
            </w:tcBorders>
            <w:shd w:val="clear" w:color="auto" w:fill="auto"/>
            <w:noWrap/>
            <w:vAlign w:val="bottom"/>
            <w:hideMark/>
          </w:tcPr>
          <w:p w14:paraId="6ED44A67"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SIFÓN DE PVC PARA LAVANDERÍA</w:t>
            </w:r>
          </w:p>
        </w:tc>
        <w:tc>
          <w:tcPr>
            <w:tcW w:w="607" w:type="dxa"/>
            <w:tcBorders>
              <w:top w:val="nil"/>
              <w:left w:val="nil"/>
              <w:bottom w:val="single" w:sz="4" w:space="0" w:color="000000"/>
              <w:right w:val="single" w:sz="4" w:space="0" w:color="000000"/>
            </w:tcBorders>
            <w:shd w:val="clear" w:color="auto" w:fill="auto"/>
            <w:noWrap/>
            <w:vAlign w:val="bottom"/>
            <w:hideMark/>
          </w:tcPr>
          <w:p w14:paraId="61374029"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PZA</w:t>
            </w:r>
          </w:p>
        </w:tc>
        <w:tc>
          <w:tcPr>
            <w:tcW w:w="7131" w:type="dxa"/>
            <w:tcBorders>
              <w:top w:val="nil"/>
              <w:left w:val="nil"/>
              <w:bottom w:val="single" w:sz="4" w:space="0" w:color="000000"/>
              <w:right w:val="single" w:sz="4" w:space="0" w:color="000000"/>
            </w:tcBorders>
            <w:shd w:val="clear" w:color="auto" w:fill="auto"/>
            <w:vAlign w:val="bottom"/>
            <w:hideMark/>
          </w:tcPr>
          <w:p w14:paraId="1FA550B8"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Un sifón es un dispositivo hidráulico que se utiliza para trasvasar un líquido de un recipiente a otro. Consiste simplemente en un tubo en forma de U invertida.</w:t>
            </w:r>
            <w:r w:rsidRPr="00902D9C">
              <w:rPr>
                <w:rFonts w:ascii="Calibri" w:hAnsi="Calibri" w:cs="Calibri"/>
                <w:color w:val="000000"/>
                <w:sz w:val="16"/>
                <w:szCs w:val="16"/>
                <w:lang w:val="es-419" w:eastAsia="es-419"/>
              </w:rPr>
              <w:br/>
              <w:t>CARACTERÍSTICAS</w:t>
            </w:r>
            <w:r w:rsidRPr="00902D9C">
              <w:rPr>
                <w:rFonts w:ascii="Calibri" w:hAnsi="Calibri" w:cs="Calibri"/>
                <w:color w:val="000000"/>
                <w:sz w:val="16"/>
                <w:szCs w:val="16"/>
                <w:lang w:val="es-419" w:eastAsia="es-419"/>
              </w:rPr>
              <w:br/>
              <w:t>1 1/4" Desagüe Lavatorio con Cola PVC y Tapón</w:t>
            </w:r>
            <w:r w:rsidRPr="00902D9C">
              <w:rPr>
                <w:rFonts w:ascii="Calibri" w:hAnsi="Calibri" w:cs="Calibri"/>
                <w:color w:val="000000"/>
                <w:sz w:val="16"/>
                <w:szCs w:val="16"/>
                <w:lang w:val="es-419" w:eastAsia="es-419"/>
              </w:rPr>
              <w:br/>
            </w:r>
            <w:r w:rsidRPr="00902D9C">
              <w:rPr>
                <w:rFonts w:ascii="Calibri" w:hAnsi="Calibri" w:cs="Calibri"/>
                <w:color w:val="000000"/>
                <w:sz w:val="16"/>
                <w:szCs w:val="16"/>
                <w:lang w:val="es-419" w:eastAsia="es-419"/>
              </w:rPr>
              <w:lastRenderedPageBreak/>
              <w:t>Gran resistencia a la humedad, aunque son vulnerables a los ácidos</w:t>
            </w:r>
            <w:r w:rsidRPr="00902D9C">
              <w:rPr>
                <w:rFonts w:ascii="Calibri" w:hAnsi="Calibri" w:cs="Calibri"/>
                <w:color w:val="000000"/>
                <w:sz w:val="16"/>
                <w:szCs w:val="16"/>
                <w:lang w:val="es-419" w:eastAsia="es-419"/>
              </w:rPr>
              <w:br/>
              <w:t>Sifón Lavatorio 1 1/4'</w:t>
            </w:r>
            <w:r w:rsidRPr="00902D9C">
              <w:rPr>
                <w:rFonts w:ascii="Calibri" w:hAnsi="Calibri" w:cs="Calibri"/>
                <w:color w:val="000000"/>
                <w:sz w:val="16"/>
                <w:szCs w:val="16"/>
                <w:lang w:val="es-419" w:eastAsia="es-419"/>
              </w:rPr>
              <w:br/>
              <w:t xml:space="preserve">Salida Recta 32 mm </w:t>
            </w:r>
            <w:r w:rsidRPr="00902D9C">
              <w:rPr>
                <w:rFonts w:ascii="Calibri" w:hAnsi="Calibri" w:cs="Calibri"/>
                <w:color w:val="000000"/>
                <w:sz w:val="16"/>
                <w:szCs w:val="16"/>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902D9C">
              <w:rPr>
                <w:rFonts w:ascii="Calibri" w:hAnsi="Calibri" w:cs="Calibri"/>
                <w:color w:val="000000"/>
                <w:sz w:val="16"/>
                <w:szCs w:val="16"/>
                <w:lang w:val="es-419" w:eastAsia="es-419"/>
              </w:rPr>
              <w:br/>
              <w:t>La Entidad Ejecutora deberá garantizar que el material de referencia sea de buena calidad y de marca.</w:t>
            </w:r>
          </w:p>
        </w:tc>
      </w:tr>
      <w:tr w:rsidR="00797119" w:rsidRPr="00902D9C" w14:paraId="510F0DD3"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0A2AE03F"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lastRenderedPageBreak/>
              <w:t>85</w:t>
            </w:r>
          </w:p>
        </w:tc>
        <w:tc>
          <w:tcPr>
            <w:tcW w:w="1680" w:type="dxa"/>
            <w:tcBorders>
              <w:top w:val="nil"/>
              <w:left w:val="nil"/>
              <w:bottom w:val="single" w:sz="4" w:space="0" w:color="000000"/>
              <w:right w:val="single" w:sz="4" w:space="0" w:color="000000"/>
            </w:tcBorders>
            <w:shd w:val="clear" w:color="auto" w:fill="auto"/>
            <w:noWrap/>
            <w:vAlign w:val="bottom"/>
            <w:hideMark/>
          </w:tcPr>
          <w:p w14:paraId="29E985F0"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TANQUE PLÁSTICO DE AGUA 450 LITROS C/ACCESORIOS</w:t>
            </w:r>
          </w:p>
        </w:tc>
        <w:tc>
          <w:tcPr>
            <w:tcW w:w="607" w:type="dxa"/>
            <w:tcBorders>
              <w:top w:val="nil"/>
              <w:left w:val="nil"/>
              <w:bottom w:val="single" w:sz="4" w:space="0" w:color="000000"/>
              <w:right w:val="single" w:sz="4" w:space="0" w:color="000000"/>
            </w:tcBorders>
            <w:shd w:val="clear" w:color="auto" w:fill="auto"/>
            <w:noWrap/>
            <w:vAlign w:val="bottom"/>
            <w:hideMark/>
          </w:tcPr>
          <w:p w14:paraId="7EC412BD"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GLB</w:t>
            </w:r>
          </w:p>
        </w:tc>
        <w:tc>
          <w:tcPr>
            <w:tcW w:w="7131" w:type="dxa"/>
            <w:tcBorders>
              <w:top w:val="nil"/>
              <w:left w:val="nil"/>
              <w:bottom w:val="single" w:sz="4" w:space="0" w:color="000000"/>
              <w:right w:val="single" w:sz="4" w:space="0" w:color="000000"/>
            </w:tcBorders>
            <w:shd w:val="clear" w:color="auto" w:fill="auto"/>
            <w:vAlign w:val="bottom"/>
            <w:hideMark/>
          </w:tcPr>
          <w:p w14:paraId="430FD299"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902D9C">
              <w:rPr>
                <w:rFonts w:ascii="Calibri" w:hAnsi="Calibri" w:cs="Calibri"/>
                <w:color w:val="000000"/>
                <w:sz w:val="16"/>
                <w:szCs w:val="16"/>
                <w:lang w:val="es-419" w:eastAsia="es-419"/>
              </w:rPr>
              <w:t>tee</w:t>
            </w:r>
            <w:proofErr w:type="spellEnd"/>
            <w:r w:rsidRPr="00902D9C">
              <w:rPr>
                <w:rFonts w:ascii="Calibri" w:hAnsi="Calibri" w:cs="Calibri"/>
                <w:color w:val="000000"/>
                <w:sz w:val="16"/>
                <w:szCs w:val="16"/>
                <w:lang w:val="es-419" w:eastAsia="es-419"/>
              </w:rPr>
              <w:t xml:space="preserve"> de ½”, 2 codos, teflón.</w:t>
            </w:r>
            <w:r w:rsidRPr="00902D9C">
              <w:rPr>
                <w:rFonts w:ascii="Calibri" w:hAnsi="Calibri" w:cs="Calibri"/>
                <w:color w:val="000000"/>
                <w:sz w:val="16"/>
                <w:szCs w:val="16"/>
                <w:lang w:val="es-419" w:eastAsia="es-419"/>
              </w:rPr>
              <w:br/>
              <w:t>El tanque deberá de ser de marca reconocida a nivel nacional, los trabajos de ensamble de las piezas, no permitirán fugas por lo que deberá realizarse mediante el empleo de ligantes y sellantes como teflón y pegamento PVC</w:t>
            </w:r>
            <w:r w:rsidRPr="00902D9C">
              <w:rPr>
                <w:rFonts w:ascii="Calibri" w:hAnsi="Calibri" w:cs="Calibri"/>
                <w:color w:val="000000"/>
                <w:sz w:val="16"/>
                <w:szCs w:val="16"/>
                <w:lang w:val="es-419" w:eastAsia="es-419"/>
              </w:rPr>
              <w:br/>
              <w:t>Las características que debe cumplir:</w:t>
            </w:r>
            <w:r w:rsidRPr="00902D9C">
              <w:rPr>
                <w:rFonts w:ascii="Calibri" w:hAnsi="Calibri" w:cs="Calibri"/>
                <w:color w:val="000000"/>
                <w:sz w:val="16"/>
                <w:szCs w:val="16"/>
                <w:lang w:val="es-419" w:eastAsia="es-419"/>
              </w:rPr>
              <w:br/>
              <w:t xml:space="preserve">• Capa externa negra, con protección UV </w:t>
            </w:r>
            <w:r w:rsidRPr="00902D9C">
              <w:rPr>
                <w:rFonts w:ascii="Calibri" w:hAnsi="Calibri" w:cs="Calibri"/>
                <w:color w:val="000000"/>
                <w:sz w:val="16"/>
                <w:szCs w:val="16"/>
                <w:lang w:val="es-419" w:eastAsia="es-419"/>
              </w:rPr>
              <w:br/>
              <w:t>• Capa interna que impidan la proliferación de bacterias, algas, hongos y esporas</w:t>
            </w:r>
            <w:r w:rsidRPr="00902D9C">
              <w:rPr>
                <w:rFonts w:ascii="Calibri" w:hAnsi="Calibri" w:cs="Calibri"/>
                <w:color w:val="000000"/>
                <w:sz w:val="16"/>
                <w:szCs w:val="16"/>
                <w:lang w:val="es-419" w:eastAsia="es-419"/>
              </w:rPr>
              <w:br/>
              <w:t xml:space="preserve">•  Tapa de fácil acceso y sellado </w:t>
            </w:r>
            <w:r w:rsidRPr="00902D9C">
              <w:rPr>
                <w:rFonts w:ascii="Calibri" w:hAnsi="Calibri" w:cs="Calibri"/>
                <w:color w:val="000000"/>
                <w:sz w:val="16"/>
                <w:szCs w:val="16"/>
                <w:lang w:val="es-419" w:eastAsia="es-419"/>
              </w:rPr>
              <w:br/>
              <w:t xml:space="preserve">• Material insípido, atoxico e higiénico </w:t>
            </w:r>
            <w:r w:rsidRPr="00902D9C">
              <w:rPr>
                <w:rFonts w:ascii="Calibri" w:hAnsi="Calibri" w:cs="Calibri"/>
                <w:color w:val="000000"/>
                <w:sz w:val="16"/>
                <w:szCs w:val="16"/>
                <w:lang w:val="es-419" w:eastAsia="es-419"/>
              </w:rPr>
              <w:br/>
              <w:t xml:space="preserve">Una vez instalados los artefactos, se realizarán las pruebas finales para verificar el correcto funcionamiento de todos y cada uno de los artefactos instalados,  </w:t>
            </w:r>
            <w:r w:rsidRPr="00902D9C">
              <w:rPr>
                <w:rFonts w:ascii="Calibri" w:hAnsi="Calibri" w:cs="Calibri"/>
                <w:color w:val="000000"/>
                <w:sz w:val="16"/>
                <w:szCs w:val="16"/>
                <w:lang w:val="es-419" w:eastAsia="es-419"/>
              </w:rPr>
              <w:br/>
              <w:t xml:space="preserve">La Entidad Ejecutora deberá garantizar que el material de referencia sea de buena calidad y de marca reconocida. </w:t>
            </w:r>
          </w:p>
        </w:tc>
      </w:tr>
      <w:tr w:rsidR="00797119" w:rsidRPr="00902D9C" w14:paraId="2955DA8E"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4992341D"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86</w:t>
            </w:r>
          </w:p>
        </w:tc>
        <w:tc>
          <w:tcPr>
            <w:tcW w:w="1680" w:type="dxa"/>
            <w:tcBorders>
              <w:top w:val="nil"/>
              <w:left w:val="nil"/>
              <w:bottom w:val="single" w:sz="4" w:space="0" w:color="000000"/>
              <w:right w:val="single" w:sz="4" w:space="0" w:color="000000"/>
            </w:tcBorders>
            <w:shd w:val="clear" w:color="auto" w:fill="auto"/>
            <w:noWrap/>
            <w:vAlign w:val="bottom"/>
            <w:hideMark/>
          </w:tcPr>
          <w:p w14:paraId="08E61BEC"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TEE PVC D=1/2"</w:t>
            </w:r>
          </w:p>
        </w:tc>
        <w:tc>
          <w:tcPr>
            <w:tcW w:w="607" w:type="dxa"/>
            <w:tcBorders>
              <w:top w:val="nil"/>
              <w:left w:val="nil"/>
              <w:bottom w:val="single" w:sz="4" w:space="0" w:color="000000"/>
              <w:right w:val="single" w:sz="4" w:space="0" w:color="000000"/>
            </w:tcBorders>
            <w:shd w:val="clear" w:color="auto" w:fill="auto"/>
            <w:noWrap/>
            <w:vAlign w:val="bottom"/>
            <w:hideMark/>
          </w:tcPr>
          <w:p w14:paraId="7EC9E8F9"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PZA</w:t>
            </w:r>
          </w:p>
        </w:tc>
        <w:tc>
          <w:tcPr>
            <w:tcW w:w="7131" w:type="dxa"/>
            <w:tcBorders>
              <w:top w:val="nil"/>
              <w:left w:val="nil"/>
              <w:bottom w:val="single" w:sz="4" w:space="0" w:color="000000"/>
              <w:right w:val="single" w:sz="4" w:space="0" w:color="000000"/>
            </w:tcBorders>
            <w:shd w:val="clear" w:color="auto" w:fill="auto"/>
            <w:vAlign w:val="bottom"/>
            <w:hideMark/>
          </w:tcPr>
          <w:p w14:paraId="22FB9A29"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 xml:space="preserve">La conexión </w:t>
            </w:r>
            <w:proofErr w:type="spellStart"/>
            <w:r w:rsidRPr="00902D9C">
              <w:rPr>
                <w:rFonts w:ascii="Calibri" w:hAnsi="Calibri" w:cs="Calibri"/>
                <w:color w:val="000000"/>
                <w:sz w:val="16"/>
                <w:szCs w:val="16"/>
                <w:lang w:val="es-419" w:eastAsia="es-419"/>
              </w:rPr>
              <w:t>tee</w:t>
            </w:r>
            <w:proofErr w:type="spellEnd"/>
            <w:r w:rsidRPr="00902D9C">
              <w:rPr>
                <w:rFonts w:ascii="Calibri" w:hAnsi="Calibri" w:cs="Calibri"/>
                <w:color w:val="000000"/>
                <w:sz w:val="16"/>
                <w:szCs w:val="16"/>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902D9C">
              <w:rPr>
                <w:rFonts w:ascii="Calibri" w:hAnsi="Calibri" w:cs="Calibri"/>
                <w:color w:val="000000"/>
                <w:sz w:val="16"/>
                <w:szCs w:val="16"/>
                <w:lang w:val="es-419" w:eastAsia="es-419"/>
              </w:rPr>
              <w:br/>
              <w:t xml:space="preserve">REQUISITOS: </w:t>
            </w:r>
            <w:r w:rsidRPr="00902D9C">
              <w:rPr>
                <w:rFonts w:ascii="Calibri" w:hAnsi="Calibri" w:cs="Calibri"/>
                <w:color w:val="000000"/>
                <w:sz w:val="16"/>
                <w:szCs w:val="16"/>
                <w:lang w:val="es-419" w:eastAsia="es-419"/>
              </w:rPr>
              <w:br/>
              <w:t xml:space="preserve">Debe presentar color uniforme, ser libre de cuerpos extraños, irregularidades, rajaduras y otros </w:t>
            </w:r>
            <w:proofErr w:type="spellStart"/>
            <w:r w:rsidRPr="00902D9C">
              <w:rPr>
                <w:rFonts w:ascii="Calibri" w:hAnsi="Calibri" w:cs="Calibri"/>
                <w:color w:val="000000"/>
                <w:sz w:val="16"/>
                <w:szCs w:val="16"/>
                <w:lang w:val="es-419" w:eastAsia="es-419"/>
              </w:rPr>
              <w:t>defectos</w:t>
            </w:r>
            <w:proofErr w:type="spellEnd"/>
            <w:r w:rsidRPr="00902D9C">
              <w:rPr>
                <w:rFonts w:ascii="Calibri" w:hAnsi="Calibri" w:cs="Calibri"/>
                <w:color w:val="000000"/>
                <w:sz w:val="16"/>
                <w:szCs w:val="16"/>
                <w:lang w:val="es-419" w:eastAsia="es-419"/>
              </w:rPr>
              <w:t xml:space="preserve"> visuales que indiquen discontinuidad del material o fallas derivadas del proceso de producción.</w:t>
            </w:r>
            <w:r w:rsidRPr="00902D9C">
              <w:rPr>
                <w:rFonts w:ascii="Calibri" w:hAnsi="Calibri" w:cs="Calibri"/>
                <w:color w:val="000000"/>
                <w:sz w:val="16"/>
                <w:szCs w:val="16"/>
                <w:lang w:val="es-419" w:eastAsia="es-419"/>
              </w:rPr>
              <w:br/>
              <w:t>Material de Policloruro de Vinilo (PVC) de 1/2", deberá cumplir con las siguientes normas:</w:t>
            </w:r>
            <w:r w:rsidRPr="00902D9C">
              <w:rPr>
                <w:rFonts w:ascii="Calibri" w:hAnsi="Calibri" w:cs="Calibri"/>
                <w:color w:val="000000"/>
                <w:sz w:val="16"/>
                <w:szCs w:val="16"/>
                <w:lang w:val="es-419" w:eastAsia="es-419"/>
              </w:rPr>
              <w:br/>
              <w:t xml:space="preserve"> -Normas Bolivianas:         NB 213-77</w:t>
            </w:r>
            <w:r w:rsidRPr="00902D9C">
              <w:rPr>
                <w:rFonts w:ascii="Calibri" w:hAnsi="Calibri" w:cs="Calibri"/>
                <w:color w:val="000000"/>
                <w:sz w:val="16"/>
                <w:szCs w:val="16"/>
                <w:lang w:val="es-419" w:eastAsia="es-419"/>
              </w:rPr>
              <w:br/>
              <w:t xml:space="preserve"> -Normas ASTM:   D-1785 y D-2241</w:t>
            </w:r>
            <w:r w:rsidRPr="00902D9C">
              <w:rPr>
                <w:rFonts w:ascii="Calibri" w:hAnsi="Calibri" w:cs="Calibri"/>
                <w:color w:val="000000"/>
                <w:sz w:val="16"/>
                <w:szCs w:val="16"/>
                <w:lang w:val="es-419" w:eastAsia="es-419"/>
              </w:rPr>
              <w:br/>
              <w:t>El accesorio procederá de fábrica por inyección de molde, no aceptándose el uso de piezas especiales obtenidas mediante cortes o unión de tubos cortados en sesgo.</w:t>
            </w:r>
          </w:p>
        </w:tc>
      </w:tr>
      <w:tr w:rsidR="00797119" w:rsidRPr="00902D9C" w14:paraId="644086BE"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5DAE543F"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87</w:t>
            </w:r>
          </w:p>
        </w:tc>
        <w:tc>
          <w:tcPr>
            <w:tcW w:w="1680" w:type="dxa"/>
            <w:tcBorders>
              <w:top w:val="nil"/>
              <w:left w:val="nil"/>
              <w:bottom w:val="single" w:sz="4" w:space="0" w:color="000000"/>
              <w:right w:val="single" w:sz="4" w:space="0" w:color="000000"/>
            </w:tcBorders>
            <w:shd w:val="clear" w:color="auto" w:fill="auto"/>
            <w:noWrap/>
            <w:vAlign w:val="bottom"/>
            <w:hideMark/>
          </w:tcPr>
          <w:p w14:paraId="03E2ECDA"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TEE PVC DESAGÜE 2"</w:t>
            </w:r>
          </w:p>
        </w:tc>
        <w:tc>
          <w:tcPr>
            <w:tcW w:w="607" w:type="dxa"/>
            <w:tcBorders>
              <w:top w:val="nil"/>
              <w:left w:val="nil"/>
              <w:bottom w:val="single" w:sz="4" w:space="0" w:color="000000"/>
              <w:right w:val="single" w:sz="4" w:space="0" w:color="000000"/>
            </w:tcBorders>
            <w:shd w:val="clear" w:color="auto" w:fill="auto"/>
            <w:noWrap/>
            <w:vAlign w:val="bottom"/>
            <w:hideMark/>
          </w:tcPr>
          <w:p w14:paraId="33A51341"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PZA</w:t>
            </w:r>
          </w:p>
        </w:tc>
        <w:tc>
          <w:tcPr>
            <w:tcW w:w="7131" w:type="dxa"/>
            <w:tcBorders>
              <w:top w:val="nil"/>
              <w:left w:val="nil"/>
              <w:bottom w:val="single" w:sz="4" w:space="0" w:color="000000"/>
              <w:right w:val="single" w:sz="4" w:space="0" w:color="000000"/>
            </w:tcBorders>
            <w:shd w:val="clear" w:color="auto" w:fill="auto"/>
            <w:vAlign w:val="bottom"/>
            <w:hideMark/>
          </w:tcPr>
          <w:p w14:paraId="5EE076F5"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 xml:space="preserve">La conexión </w:t>
            </w:r>
            <w:proofErr w:type="spellStart"/>
            <w:r w:rsidRPr="00902D9C">
              <w:rPr>
                <w:rFonts w:ascii="Calibri" w:hAnsi="Calibri" w:cs="Calibri"/>
                <w:color w:val="000000"/>
                <w:sz w:val="16"/>
                <w:szCs w:val="16"/>
                <w:lang w:val="es-419" w:eastAsia="es-419"/>
              </w:rPr>
              <w:t>tee</w:t>
            </w:r>
            <w:proofErr w:type="spellEnd"/>
            <w:r w:rsidRPr="00902D9C">
              <w:rPr>
                <w:rFonts w:ascii="Calibri" w:hAnsi="Calibri" w:cs="Calibri"/>
                <w:color w:val="000000"/>
                <w:sz w:val="16"/>
                <w:szCs w:val="16"/>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902D9C">
              <w:rPr>
                <w:rFonts w:ascii="Calibri" w:hAnsi="Calibri" w:cs="Calibri"/>
                <w:color w:val="000000"/>
                <w:sz w:val="16"/>
                <w:szCs w:val="16"/>
                <w:lang w:val="es-419" w:eastAsia="es-419"/>
              </w:rPr>
              <w:br/>
              <w:t xml:space="preserve">REQUISITOS: </w:t>
            </w:r>
            <w:r w:rsidRPr="00902D9C">
              <w:rPr>
                <w:rFonts w:ascii="Calibri" w:hAnsi="Calibri" w:cs="Calibri"/>
                <w:color w:val="000000"/>
                <w:sz w:val="16"/>
                <w:szCs w:val="16"/>
                <w:lang w:val="es-419" w:eastAsia="es-419"/>
              </w:rPr>
              <w:br/>
              <w:t xml:space="preserve">Debe presentar color uniforme, ser libre de cuerpos extraños, irregularidades, rajaduras y otros </w:t>
            </w:r>
            <w:proofErr w:type="spellStart"/>
            <w:r w:rsidRPr="00902D9C">
              <w:rPr>
                <w:rFonts w:ascii="Calibri" w:hAnsi="Calibri" w:cs="Calibri"/>
                <w:color w:val="000000"/>
                <w:sz w:val="16"/>
                <w:szCs w:val="16"/>
                <w:lang w:val="es-419" w:eastAsia="es-419"/>
              </w:rPr>
              <w:t>defectos</w:t>
            </w:r>
            <w:proofErr w:type="spellEnd"/>
            <w:r w:rsidRPr="00902D9C">
              <w:rPr>
                <w:rFonts w:ascii="Calibri" w:hAnsi="Calibri" w:cs="Calibri"/>
                <w:color w:val="000000"/>
                <w:sz w:val="16"/>
                <w:szCs w:val="16"/>
                <w:lang w:val="es-419" w:eastAsia="es-419"/>
              </w:rPr>
              <w:t xml:space="preserve"> visuales que indiquen discontinuidad del material o fallas derivadas del proceso de producción.</w:t>
            </w:r>
            <w:r w:rsidRPr="00902D9C">
              <w:rPr>
                <w:rFonts w:ascii="Calibri" w:hAnsi="Calibri" w:cs="Calibri"/>
                <w:color w:val="000000"/>
                <w:sz w:val="16"/>
                <w:szCs w:val="16"/>
                <w:lang w:val="es-419" w:eastAsia="es-419"/>
              </w:rPr>
              <w:br/>
              <w:t>Material de Policloruro de Vinilo (PVC) de 2", deberá cumplir con las siguientes normas:</w:t>
            </w:r>
            <w:r w:rsidRPr="00902D9C">
              <w:rPr>
                <w:rFonts w:ascii="Calibri" w:hAnsi="Calibri" w:cs="Calibri"/>
                <w:color w:val="000000"/>
                <w:sz w:val="16"/>
                <w:szCs w:val="16"/>
                <w:lang w:val="es-419" w:eastAsia="es-419"/>
              </w:rPr>
              <w:br/>
              <w:t xml:space="preserve"> -Normas Bolivianas:         NB 213-77</w:t>
            </w:r>
            <w:r w:rsidRPr="00902D9C">
              <w:rPr>
                <w:rFonts w:ascii="Calibri" w:hAnsi="Calibri" w:cs="Calibri"/>
                <w:color w:val="000000"/>
                <w:sz w:val="16"/>
                <w:szCs w:val="16"/>
                <w:lang w:val="es-419" w:eastAsia="es-419"/>
              </w:rPr>
              <w:br/>
              <w:t xml:space="preserve"> -Normas ASTM:   D-1785 y D-2241</w:t>
            </w:r>
            <w:r w:rsidRPr="00902D9C">
              <w:rPr>
                <w:rFonts w:ascii="Calibri" w:hAnsi="Calibri" w:cs="Calibri"/>
                <w:color w:val="000000"/>
                <w:sz w:val="16"/>
                <w:szCs w:val="16"/>
                <w:lang w:val="es-419" w:eastAsia="es-419"/>
              </w:rPr>
              <w:br/>
              <w:t>El accesorio procederá de fábrica por inyección de molde, no aceptándose el uso de piezas especiales obtenidas mediante cortes o unión de tubos cortados en sesgo.</w:t>
            </w:r>
          </w:p>
        </w:tc>
      </w:tr>
      <w:tr w:rsidR="00797119" w:rsidRPr="00902D9C" w14:paraId="64A971FF"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1A7E1CE3"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88</w:t>
            </w:r>
          </w:p>
        </w:tc>
        <w:tc>
          <w:tcPr>
            <w:tcW w:w="1680" w:type="dxa"/>
            <w:tcBorders>
              <w:top w:val="nil"/>
              <w:left w:val="nil"/>
              <w:bottom w:val="single" w:sz="4" w:space="0" w:color="000000"/>
              <w:right w:val="single" w:sz="4" w:space="0" w:color="000000"/>
            </w:tcBorders>
            <w:shd w:val="clear" w:color="auto" w:fill="auto"/>
            <w:noWrap/>
            <w:vAlign w:val="bottom"/>
            <w:hideMark/>
          </w:tcPr>
          <w:p w14:paraId="7326FF96"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TEE PVC DESAGÜE 4"</w:t>
            </w:r>
          </w:p>
        </w:tc>
        <w:tc>
          <w:tcPr>
            <w:tcW w:w="607" w:type="dxa"/>
            <w:tcBorders>
              <w:top w:val="nil"/>
              <w:left w:val="nil"/>
              <w:bottom w:val="single" w:sz="4" w:space="0" w:color="000000"/>
              <w:right w:val="single" w:sz="4" w:space="0" w:color="000000"/>
            </w:tcBorders>
            <w:shd w:val="clear" w:color="auto" w:fill="auto"/>
            <w:noWrap/>
            <w:vAlign w:val="bottom"/>
            <w:hideMark/>
          </w:tcPr>
          <w:p w14:paraId="3A281681"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PZA</w:t>
            </w:r>
          </w:p>
        </w:tc>
        <w:tc>
          <w:tcPr>
            <w:tcW w:w="7131" w:type="dxa"/>
            <w:tcBorders>
              <w:top w:val="nil"/>
              <w:left w:val="nil"/>
              <w:bottom w:val="single" w:sz="4" w:space="0" w:color="000000"/>
              <w:right w:val="single" w:sz="4" w:space="0" w:color="000000"/>
            </w:tcBorders>
            <w:shd w:val="clear" w:color="auto" w:fill="auto"/>
            <w:vAlign w:val="bottom"/>
            <w:hideMark/>
          </w:tcPr>
          <w:p w14:paraId="2EF413D4"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 xml:space="preserve">La conexión </w:t>
            </w:r>
            <w:proofErr w:type="spellStart"/>
            <w:r w:rsidRPr="00902D9C">
              <w:rPr>
                <w:rFonts w:ascii="Calibri" w:hAnsi="Calibri" w:cs="Calibri"/>
                <w:color w:val="000000"/>
                <w:sz w:val="16"/>
                <w:szCs w:val="16"/>
                <w:lang w:val="es-419" w:eastAsia="es-419"/>
              </w:rPr>
              <w:t>tee</w:t>
            </w:r>
            <w:proofErr w:type="spellEnd"/>
            <w:r w:rsidRPr="00902D9C">
              <w:rPr>
                <w:rFonts w:ascii="Calibri" w:hAnsi="Calibri" w:cs="Calibri"/>
                <w:color w:val="000000"/>
                <w:sz w:val="16"/>
                <w:szCs w:val="16"/>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902D9C">
              <w:rPr>
                <w:rFonts w:ascii="Calibri" w:hAnsi="Calibri" w:cs="Calibri"/>
                <w:color w:val="000000"/>
                <w:sz w:val="16"/>
                <w:szCs w:val="16"/>
                <w:lang w:val="es-419" w:eastAsia="es-419"/>
              </w:rPr>
              <w:t>desague</w:t>
            </w:r>
            <w:proofErr w:type="spellEnd"/>
            <w:r w:rsidRPr="00902D9C">
              <w:rPr>
                <w:rFonts w:ascii="Calibri" w:hAnsi="Calibri" w:cs="Calibri"/>
                <w:color w:val="000000"/>
                <w:sz w:val="16"/>
                <w:szCs w:val="16"/>
                <w:lang w:val="es-419" w:eastAsia="es-419"/>
              </w:rPr>
              <w:t xml:space="preserve">, según planos de diseño y/o instrucciones del Inspector del Proyecto. REQUISITOS: Debe presentar color uniforme, ser libre de cuerpos extraños, irregularidades, rajaduras y otros </w:t>
            </w:r>
            <w:proofErr w:type="spellStart"/>
            <w:r w:rsidRPr="00902D9C">
              <w:rPr>
                <w:rFonts w:ascii="Calibri" w:hAnsi="Calibri" w:cs="Calibri"/>
                <w:color w:val="000000"/>
                <w:sz w:val="16"/>
                <w:szCs w:val="16"/>
                <w:lang w:val="es-419" w:eastAsia="es-419"/>
              </w:rPr>
              <w:t>defectos</w:t>
            </w:r>
            <w:proofErr w:type="spellEnd"/>
            <w:r w:rsidRPr="00902D9C">
              <w:rPr>
                <w:rFonts w:ascii="Calibri" w:hAnsi="Calibri" w:cs="Calibri"/>
                <w:color w:val="000000"/>
                <w:sz w:val="16"/>
                <w:szCs w:val="16"/>
                <w:lang w:val="es-419" w:eastAsia="es-419"/>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797119" w:rsidRPr="00902D9C" w14:paraId="309872B2"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53873680"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89</w:t>
            </w:r>
          </w:p>
        </w:tc>
        <w:tc>
          <w:tcPr>
            <w:tcW w:w="1680" w:type="dxa"/>
            <w:tcBorders>
              <w:top w:val="nil"/>
              <w:left w:val="nil"/>
              <w:bottom w:val="single" w:sz="4" w:space="0" w:color="000000"/>
              <w:right w:val="single" w:sz="4" w:space="0" w:color="000000"/>
            </w:tcBorders>
            <w:shd w:val="clear" w:color="auto" w:fill="auto"/>
            <w:noWrap/>
            <w:vAlign w:val="bottom"/>
            <w:hideMark/>
          </w:tcPr>
          <w:p w14:paraId="0542B7CD"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TEFLÓN 3/4"</w:t>
            </w:r>
          </w:p>
        </w:tc>
        <w:tc>
          <w:tcPr>
            <w:tcW w:w="607" w:type="dxa"/>
            <w:tcBorders>
              <w:top w:val="nil"/>
              <w:left w:val="nil"/>
              <w:bottom w:val="single" w:sz="4" w:space="0" w:color="000000"/>
              <w:right w:val="single" w:sz="4" w:space="0" w:color="000000"/>
            </w:tcBorders>
            <w:shd w:val="clear" w:color="auto" w:fill="auto"/>
            <w:noWrap/>
            <w:vAlign w:val="bottom"/>
            <w:hideMark/>
          </w:tcPr>
          <w:p w14:paraId="6B91EB24"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PZA</w:t>
            </w:r>
          </w:p>
        </w:tc>
        <w:tc>
          <w:tcPr>
            <w:tcW w:w="7131" w:type="dxa"/>
            <w:tcBorders>
              <w:top w:val="nil"/>
              <w:left w:val="nil"/>
              <w:bottom w:val="single" w:sz="4" w:space="0" w:color="000000"/>
              <w:right w:val="single" w:sz="4" w:space="0" w:color="000000"/>
            </w:tcBorders>
            <w:shd w:val="clear" w:color="auto" w:fill="auto"/>
            <w:vAlign w:val="bottom"/>
            <w:hideMark/>
          </w:tcPr>
          <w:p w14:paraId="57F6C2B5" w14:textId="77777777" w:rsidR="00797119" w:rsidRPr="00902D9C" w:rsidRDefault="00797119" w:rsidP="000648BD">
            <w:pPr>
              <w:spacing w:after="240"/>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Cinta adhesiva que se coloca en las roscas y juntas de unión para evitar fugas en las tuberías.</w:t>
            </w:r>
            <w:r w:rsidRPr="00902D9C">
              <w:rPr>
                <w:rFonts w:ascii="Calibri" w:hAnsi="Calibri" w:cs="Calibri"/>
                <w:color w:val="000000"/>
                <w:sz w:val="16"/>
                <w:szCs w:val="16"/>
                <w:lang w:val="es-419" w:eastAsia="es-419"/>
              </w:rPr>
              <w:br/>
              <w:t>REQUISITOS:</w:t>
            </w:r>
            <w:r w:rsidRPr="00902D9C">
              <w:rPr>
                <w:rFonts w:ascii="Calibri" w:hAnsi="Calibri" w:cs="Calibri"/>
                <w:color w:val="000000"/>
                <w:sz w:val="16"/>
                <w:szCs w:val="16"/>
                <w:lang w:val="es-419" w:eastAsia="es-419"/>
              </w:rPr>
              <w:br/>
              <w:t xml:space="preserve">Debe presentar color uniforme, ser libre de cuerpos extraños, irregularidades, rajaduras y otros </w:t>
            </w:r>
            <w:proofErr w:type="spellStart"/>
            <w:r w:rsidRPr="00902D9C">
              <w:rPr>
                <w:rFonts w:ascii="Calibri" w:hAnsi="Calibri" w:cs="Calibri"/>
                <w:color w:val="000000"/>
                <w:sz w:val="16"/>
                <w:szCs w:val="16"/>
                <w:lang w:val="es-419" w:eastAsia="es-419"/>
              </w:rPr>
              <w:t>defectos</w:t>
            </w:r>
            <w:proofErr w:type="spellEnd"/>
            <w:r w:rsidRPr="00902D9C">
              <w:rPr>
                <w:rFonts w:ascii="Calibri" w:hAnsi="Calibri" w:cs="Calibri"/>
                <w:color w:val="000000"/>
                <w:sz w:val="16"/>
                <w:szCs w:val="16"/>
                <w:lang w:val="es-419" w:eastAsia="es-419"/>
              </w:rPr>
              <w:t xml:space="preserve"> visuales que indiquen discontinuidad del material o fallas derivadas del proceso de producción.</w:t>
            </w:r>
            <w:r w:rsidRPr="00902D9C">
              <w:rPr>
                <w:rFonts w:ascii="Calibri" w:hAnsi="Calibri" w:cs="Calibri"/>
                <w:color w:val="000000"/>
                <w:sz w:val="16"/>
                <w:szCs w:val="16"/>
                <w:lang w:val="es-419" w:eastAsia="es-419"/>
              </w:rPr>
              <w:br/>
              <w:t>Tamaño de 3/4"</w:t>
            </w:r>
          </w:p>
        </w:tc>
      </w:tr>
      <w:tr w:rsidR="00797119" w:rsidRPr="00902D9C" w14:paraId="13E775D9"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6374E171"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90</w:t>
            </w:r>
          </w:p>
        </w:tc>
        <w:tc>
          <w:tcPr>
            <w:tcW w:w="1680" w:type="dxa"/>
            <w:tcBorders>
              <w:top w:val="nil"/>
              <w:left w:val="nil"/>
              <w:bottom w:val="single" w:sz="4" w:space="0" w:color="000000"/>
              <w:right w:val="single" w:sz="4" w:space="0" w:color="000000"/>
            </w:tcBorders>
            <w:shd w:val="clear" w:color="auto" w:fill="auto"/>
            <w:noWrap/>
            <w:vAlign w:val="bottom"/>
            <w:hideMark/>
          </w:tcPr>
          <w:p w14:paraId="15F99088"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TÉRMICO DE 20 AMP</w:t>
            </w:r>
          </w:p>
        </w:tc>
        <w:tc>
          <w:tcPr>
            <w:tcW w:w="607" w:type="dxa"/>
            <w:tcBorders>
              <w:top w:val="nil"/>
              <w:left w:val="nil"/>
              <w:bottom w:val="single" w:sz="4" w:space="0" w:color="000000"/>
              <w:right w:val="single" w:sz="4" w:space="0" w:color="000000"/>
            </w:tcBorders>
            <w:shd w:val="clear" w:color="auto" w:fill="auto"/>
            <w:noWrap/>
            <w:vAlign w:val="bottom"/>
            <w:hideMark/>
          </w:tcPr>
          <w:p w14:paraId="222A7B23"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PZA</w:t>
            </w:r>
          </w:p>
        </w:tc>
        <w:tc>
          <w:tcPr>
            <w:tcW w:w="7131" w:type="dxa"/>
            <w:tcBorders>
              <w:top w:val="nil"/>
              <w:left w:val="nil"/>
              <w:bottom w:val="single" w:sz="4" w:space="0" w:color="000000"/>
              <w:right w:val="single" w:sz="4" w:space="0" w:color="000000"/>
            </w:tcBorders>
            <w:shd w:val="clear" w:color="auto" w:fill="auto"/>
            <w:vAlign w:val="bottom"/>
            <w:hideMark/>
          </w:tcPr>
          <w:p w14:paraId="52C2BD5D"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 xml:space="preserve">Numero de polos: 2; Interruptor Llave Térmica Bipolar 20a; Corriente Nominal In: 20a; Unidad de Corriente Nominal In: A; Tensión Nominal: 220v; Unidad de Tensión Nominal: V; Tipo de Disyuntor: Riel Din; Cantidad de módulos: 1; Unidades por paquete: 1     Capacidad de Ruptura: 3 KA; Curva: C; Polos: </w:t>
            </w:r>
            <w:r w:rsidRPr="00902D9C">
              <w:rPr>
                <w:rFonts w:ascii="Calibri" w:hAnsi="Calibri" w:cs="Calibri"/>
                <w:color w:val="000000"/>
                <w:sz w:val="16"/>
                <w:szCs w:val="16"/>
                <w:lang w:val="es-419" w:eastAsia="es-419"/>
              </w:rPr>
              <w:lastRenderedPageBreak/>
              <w:t>2P; Bornes para cables hasta: hasta 16mm; Frecuencia : 50/60Hz; Amperaje: 2×20; Tipo: Mando y Protección; Tensión: 230v.</w:t>
            </w:r>
            <w:r w:rsidRPr="00902D9C">
              <w:rPr>
                <w:rFonts w:ascii="Calibri" w:hAnsi="Calibri" w:cs="Calibri"/>
                <w:color w:val="000000"/>
                <w:sz w:val="16"/>
                <w:szCs w:val="16"/>
                <w:lang w:val="es-419" w:eastAsia="es-419"/>
              </w:rPr>
              <w:br/>
              <w:t xml:space="preserve">REQUISITOS: </w:t>
            </w:r>
            <w:r w:rsidRPr="00902D9C">
              <w:rPr>
                <w:rFonts w:ascii="Calibri" w:hAnsi="Calibri" w:cs="Calibri"/>
                <w:color w:val="000000"/>
                <w:sz w:val="16"/>
                <w:szCs w:val="16"/>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902D9C">
              <w:rPr>
                <w:rFonts w:ascii="Calibri" w:hAnsi="Calibri" w:cs="Calibri"/>
                <w:color w:val="000000"/>
                <w:sz w:val="16"/>
                <w:szCs w:val="16"/>
                <w:lang w:val="es-419" w:eastAsia="es-419"/>
              </w:rPr>
              <w:br/>
              <w:t>Vida mecánica 20.000 maniobras</w:t>
            </w:r>
            <w:r w:rsidRPr="00902D9C">
              <w:rPr>
                <w:rFonts w:ascii="Calibri" w:hAnsi="Calibri" w:cs="Calibri"/>
                <w:color w:val="000000"/>
                <w:sz w:val="16"/>
                <w:szCs w:val="16"/>
                <w:lang w:val="es-419" w:eastAsia="es-419"/>
              </w:rPr>
              <w:br/>
              <w:t>La Entidad Ejecutora deberá garantizar que el material de referencia sea de buena calidad y de marca reconocida.</w:t>
            </w:r>
          </w:p>
        </w:tc>
      </w:tr>
      <w:tr w:rsidR="00797119" w:rsidRPr="00902D9C" w14:paraId="74BBDB9B"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31A0D03D"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lastRenderedPageBreak/>
              <w:t>91</w:t>
            </w:r>
          </w:p>
        </w:tc>
        <w:tc>
          <w:tcPr>
            <w:tcW w:w="1680" w:type="dxa"/>
            <w:tcBorders>
              <w:top w:val="nil"/>
              <w:left w:val="nil"/>
              <w:bottom w:val="single" w:sz="4" w:space="0" w:color="000000"/>
              <w:right w:val="single" w:sz="4" w:space="0" w:color="000000"/>
            </w:tcBorders>
            <w:shd w:val="clear" w:color="auto" w:fill="auto"/>
            <w:noWrap/>
            <w:vAlign w:val="bottom"/>
            <w:hideMark/>
          </w:tcPr>
          <w:p w14:paraId="016175CD"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TÉRMICO DE 25 AMP</w:t>
            </w:r>
          </w:p>
        </w:tc>
        <w:tc>
          <w:tcPr>
            <w:tcW w:w="607" w:type="dxa"/>
            <w:tcBorders>
              <w:top w:val="nil"/>
              <w:left w:val="nil"/>
              <w:bottom w:val="single" w:sz="4" w:space="0" w:color="000000"/>
              <w:right w:val="single" w:sz="4" w:space="0" w:color="000000"/>
            </w:tcBorders>
            <w:shd w:val="clear" w:color="auto" w:fill="auto"/>
            <w:noWrap/>
            <w:vAlign w:val="bottom"/>
            <w:hideMark/>
          </w:tcPr>
          <w:p w14:paraId="12F0F172"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PZA</w:t>
            </w:r>
          </w:p>
        </w:tc>
        <w:tc>
          <w:tcPr>
            <w:tcW w:w="7131" w:type="dxa"/>
            <w:tcBorders>
              <w:top w:val="nil"/>
              <w:left w:val="nil"/>
              <w:bottom w:val="single" w:sz="4" w:space="0" w:color="000000"/>
              <w:right w:val="single" w:sz="4" w:space="0" w:color="000000"/>
            </w:tcBorders>
            <w:shd w:val="clear" w:color="auto" w:fill="auto"/>
            <w:vAlign w:val="bottom"/>
            <w:hideMark/>
          </w:tcPr>
          <w:p w14:paraId="406B7031"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Numero de polos: 2; Interruptor Llave Térmica Bipolar Peso 0.65 kg; Dimensiones 20 × 20 × 5 cm; Marca: Reconocida</w:t>
            </w:r>
            <w:r w:rsidRPr="00902D9C">
              <w:rPr>
                <w:rFonts w:ascii="Calibri" w:hAnsi="Calibri" w:cs="Calibri"/>
                <w:color w:val="000000"/>
                <w:sz w:val="16"/>
                <w:szCs w:val="16"/>
                <w:lang w:val="es-419" w:eastAsia="es-419"/>
              </w:rPr>
              <w:br/>
              <w:t xml:space="preserve">Línea bipolar; Material PVC; Amperaje: 2×25; </w:t>
            </w:r>
            <w:r w:rsidRPr="00902D9C">
              <w:rPr>
                <w:rFonts w:ascii="Calibri" w:hAnsi="Calibri" w:cs="Calibri"/>
                <w:color w:val="000000"/>
                <w:sz w:val="16"/>
                <w:szCs w:val="16"/>
                <w:lang w:val="es-419" w:eastAsia="es-419"/>
              </w:rPr>
              <w:br/>
              <w:t>Cantidad de módulos: 1</w:t>
            </w:r>
            <w:r w:rsidRPr="00902D9C">
              <w:rPr>
                <w:rFonts w:ascii="Calibri" w:hAnsi="Calibri" w:cs="Calibri"/>
                <w:color w:val="000000"/>
                <w:sz w:val="16"/>
                <w:szCs w:val="16"/>
                <w:lang w:val="es-419" w:eastAsia="es-419"/>
              </w:rPr>
              <w:br/>
              <w:t>Corriente nominal: 25 A; SKU 6566</w:t>
            </w:r>
            <w:r w:rsidRPr="00902D9C">
              <w:rPr>
                <w:rFonts w:ascii="Calibri" w:hAnsi="Calibri" w:cs="Calibri"/>
                <w:color w:val="000000"/>
                <w:sz w:val="16"/>
                <w:szCs w:val="16"/>
                <w:lang w:val="es-419" w:eastAsia="es-419"/>
              </w:rPr>
              <w:br/>
              <w:t>Unidades por paquete: 1</w:t>
            </w:r>
            <w:r w:rsidRPr="00902D9C">
              <w:rPr>
                <w:rFonts w:ascii="Calibri" w:hAnsi="Calibri" w:cs="Calibri"/>
                <w:color w:val="000000"/>
                <w:sz w:val="16"/>
                <w:szCs w:val="16"/>
                <w:lang w:val="es-419" w:eastAsia="es-419"/>
              </w:rPr>
              <w:br/>
              <w:t xml:space="preserve">REQUISITOS: </w:t>
            </w:r>
            <w:r w:rsidRPr="00902D9C">
              <w:rPr>
                <w:rFonts w:ascii="Calibri" w:hAnsi="Calibri" w:cs="Calibri"/>
                <w:color w:val="000000"/>
                <w:sz w:val="16"/>
                <w:szCs w:val="16"/>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902D9C">
              <w:rPr>
                <w:rFonts w:ascii="Calibri" w:hAnsi="Calibri" w:cs="Calibri"/>
                <w:color w:val="000000"/>
                <w:sz w:val="16"/>
                <w:szCs w:val="16"/>
                <w:lang w:val="es-419" w:eastAsia="es-419"/>
              </w:rPr>
              <w:br/>
              <w:t>La Entidad Ejecutora deberá garantizar que el material de referencia sea de buena calidad y de marca reconocida.</w:t>
            </w:r>
          </w:p>
        </w:tc>
      </w:tr>
      <w:tr w:rsidR="00797119" w:rsidRPr="00902D9C" w14:paraId="29A0ABA0"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65E4BCB2"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92</w:t>
            </w:r>
          </w:p>
        </w:tc>
        <w:tc>
          <w:tcPr>
            <w:tcW w:w="1680" w:type="dxa"/>
            <w:tcBorders>
              <w:top w:val="nil"/>
              <w:left w:val="nil"/>
              <w:bottom w:val="single" w:sz="4" w:space="0" w:color="000000"/>
              <w:right w:val="single" w:sz="4" w:space="0" w:color="000000"/>
            </w:tcBorders>
            <w:shd w:val="clear" w:color="auto" w:fill="auto"/>
            <w:noWrap/>
            <w:vAlign w:val="bottom"/>
            <w:hideMark/>
          </w:tcPr>
          <w:p w14:paraId="1327EE61"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TÉRMICO DE 32 AMP</w:t>
            </w:r>
          </w:p>
        </w:tc>
        <w:tc>
          <w:tcPr>
            <w:tcW w:w="607" w:type="dxa"/>
            <w:tcBorders>
              <w:top w:val="nil"/>
              <w:left w:val="nil"/>
              <w:bottom w:val="single" w:sz="4" w:space="0" w:color="000000"/>
              <w:right w:val="single" w:sz="4" w:space="0" w:color="000000"/>
            </w:tcBorders>
            <w:shd w:val="clear" w:color="auto" w:fill="auto"/>
            <w:noWrap/>
            <w:vAlign w:val="bottom"/>
            <w:hideMark/>
          </w:tcPr>
          <w:p w14:paraId="7DF0C06C"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PZA</w:t>
            </w:r>
          </w:p>
        </w:tc>
        <w:tc>
          <w:tcPr>
            <w:tcW w:w="7131" w:type="dxa"/>
            <w:tcBorders>
              <w:top w:val="nil"/>
              <w:left w:val="nil"/>
              <w:bottom w:val="single" w:sz="4" w:space="0" w:color="000000"/>
              <w:right w:val="single" w:sz="4" w:space="0" w:color="000000"/>
            </w:tcBorders>
            <w:shd w:val="clear" w:color="auto" w:fill="auto"/>
            <w:vAlign w:val="bottom"/>
            <w:hideMark/>
          </w:tcPr>
          <w:p w14:paraId="1812F07D"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 xml:space="preserve">Capacidad de Ruptura: 3 KA; Curva: C; Polos: 2P; Bornes para cables hasta: hasta 16mm; </w:t>
            </w:r>
            <w:proofErr w:type="gramStart"/>
            <w:r w:rsidRPr="00902D9C">
              <w:rPr>
                <w:rFonts w:ascii="Calibri" w:hAnsi="Calibri" w:cs="Calibri"/>
                <w:color w:val="000000"/>
                <w:sz w:val="16"/>
                <w:szCs w:val="16"/>
                <w:lang w:val="es-419" w:eastAsia="es-419"/>
              </w:rPr>
              <w:t>Frecuencia :</w:t>
            </w:r>
            <w:proofErr w:type="gramEnd"/>
            <w:r w:rsidRPr="00902D9C">
              <w:rPr>
                <w:rFonts w:ascii="Calibri" w:hAnsi="Calibri" w:cs="Calibri"/>
                <w:color w:val="000000"/>
                <w:sz w:val="16"/>
                <w:szCs w:val="16"/>
                <w:lang w:val="es-419" w:eastAsia="es-419"/>
              </w:rPr>
              <w:t xml:space="preserve"> 50/60Hz; Amperaje: 2×32; Línea: </w:t>
            </w:r>
            <w:proofErr w:type="spellStart"/>
            <w:r w:rsidRPr="00902D9C">
              <w:rPr>
                <w:rFonts w:ascii="Calibri" w:hAnsi="Calibri" w:cs="Calibri"/>
                <w:color w:val="000000"/>
                <w:sz w:val="16"/>
                <w:szCs w:val="16"/>
                <w:lang w:val="es-419" w:eastAsia="es-419"/>
              </w:rPr>
              <w:t>Sicalimit</w:t>
            </w:r>
            <w:proofErr w:type="spellEnd"/>
            <w:r w:rsidRPr="00902D9C">
              <w:rPr>
                <w:rFonts w:ascii="Calibri" w:hAnsi="Calibri" w:cs="Calibri"/>
                <w:color w:val="000000"/>
                <w:sz w:val="16"/>
                <w:szCs w:val="16"/>
                <w:lang w:val="es-419" w:eastAsia="es-419"/>
              </w:rPr>
              <w:t>; Tipo: Mando y Protección; Montaje: Riel Din; Tensión: 230v; SKU: 01SIC04115; Unidad de medida: C/U; Marca: Reconocida</w:t>
            </w:r>
            <w:r w:rsidRPr="00902D9C">
              <w:rPr>
                <w:rFonts w:ascii="Calibri" w:hAnsi="Calibri" w:cs="Calibri"/>
                <w:color w:val="000000"/>
                <w:sz w:val="16"/>
                <w:szCs w:val="16"/>
                <w:lang w:val="es-419" w:eastAsia="es-419"/>
              </w:rPr>
              <w:br/>
              <w:t xml:space="preserve">REQUISITOS: </w:t>
            </w:r>
            <w:r w:rsidRPr="00902D9C">
              <w:rPr>
                <w:rFonts w:ascii="Calibri" w:hAnsi="Calibri" w:cs="Calibri"/>
                <w:color w:val="000000"/>
                <w:sz w:val="16"/>
                <w:szCs w:val="16"/>
                <w:lang w:val="es-419" w:eastAsia="es-419"/>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902D9C">
              <w:rPr>
                <w:rFonts w:ascii="Calibri" w:hAnsi="Calibri" w:cs="Calibri"/>
                <w:color w:val="000000"/>
                <w:sz w:val="16"/>
                <w:szCs w:val="16"/>
                <w:lang w:val="es-419" w:eastAsia="es-419"/>
              </w:rPr>
              <w:br/>
              <w:t>La Entidad Ejecutora deberá garantizar que el material de referencia sea de buena calidad y de marca reconocida.</w:t>
            </w:r>
          </w:p>
        </w:tc>
      </w:tr>
      <w:tr w:rsidR="00797119" w:rsidRPr="00902D9C" w14:paraId="10F02F54"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13E4E628"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93</w:t>
            </w:r>
          </w:p>
        </w:tc>
        <w:tc>
          <w:tcPr>
            <w:tcW w:w="1680" w:type="dxa"/>
            <w:tcBorders>
              <w:top w:val="nil"/>
              <w:left w:val="nil"/>
              <w:bottom w:val="single" w:sz="4" w:space="0" w:color="000000"/>
              <w:right w:val="single" w:sz="4" w:space="0" w:color="000000"/>
            </w:tcBorders>
            <w:shd w:val="clear" w:color="auto" w:fill="auto"/>
            <w:noWrap/>
            <w:vAlign w:val="bottom"/>
            <w:hideMark/>
          </w:tcPr>
          <w:p w14:paraId="4F5E3584"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TOMACORRIENTE DOBLE</w:t>
            </w:r>
          </w:p>
        </w:tc>
        <w:tc>
          <w:tcPr>
            <w:tcW w:w="607" w:type="dxa"/>
            <w:tcBorders>
              <w:top w:val="nil"/>
              <w:left w:val="nil"/>
              <w:bottom w:val="single" w:sz="4" w:space="0" w:color="000000"/>
              <w:right w:val="single" w:sz="4" w:space="0" w:color="000000"/>
            </w:tcBorders>
            <w:shd w:val="clear" w:color="auto" w:fill="auto"/>
            <w:noWrap/>
            <w:vAlign w:val="bottom"/>
            <w:hideMark/>
          </w:tcPr>
          <w:p w14:paraId="6C37F080"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PZA</w:t>
            </w:r>
          </w:p>
        </w:tc>
        <w:tc>
          <w:tcPr>
            <w:tcW w:w="7131" w:type="dxa"/>
            <w:tcBorders>
              <w:top w:val="nil"/>
              <w:left w:val="nil"/>
              <w:bottom w:val="single" w:sz="4" w:space="0" w:color="000000"/>
              <w:right w:val="single" w:sz="4" w:space="0" w:color="000000"/>
            </w:tcBorders>
            <w:shd w:val="clear" w:color="auto" w:fill="auto"/>
            <w:vAlign w:val="bottom"/>
            <w:hideMark/>
          </w:tcPr>
          <w:p w14:paraId="39125FC1" w14:textId="77777777" w:rsidR="00797119" w:rsidRPr="00902D9C" w:rsidRDefault="00797119" w:rsidP="000648BD">
            <w:pPr>
              <w:spacing w:after="240"/>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Deberá ser de primera calidad y marca conocida, los tomacorrientes deberán ser bipolares con una capacidad mínima nominal de 10 amperios/250 voltios.</w:t>
            </w:r>
            <w:r w:rsidRPr="00902D9C">
              <w:rPr>
                <w:rFonts w:ascii="Calibri" w:hAnsi="Calibri" w:cs="Calibri"/>
                <w:color w:val="000000"/>
                <w:sz w:val="16"/>
                <w:szCs w:val="16"/>
                <w:lang w:val="es-419" w:eastAsia="es-419"/>
              </w:rPr>
              <w:br/>
              <w:t>La superficie del accesorio deberá ser lisa y libre de grietas, fisuras y otros defectos que alteren su calidad.</w:t>
            </w:r>
            <w:r w:rsidRPr="00902D9C">
              <w:rPr>
                <w:rFonts w:ascii="Calibri" w:hAnsi="Calibri" w:cs="Calibri"/>
                <w:color w:val="000000"/>
                <w:sz w:val="16"/>
                <w:szCs w:val="16"/>
                <w:lang w:val="es-419" w:eastAsia="es-419"/>
              </w:rPr>
              <w:br/>
            </w:r>
          </w:p>
        </w:tc>
      </w:tr>
      <w:tr w:rsidR="00797119" w:rsidRPr="00902D9C" w14:paraId="529D4CE4"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6954768A"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94</w:t>
            </w:r>
          </w:p>
        </w:tc>
        <w:tc>
          <w:tcPr>
            <w:tcW w:w="1680" w:type="dxa"/>
            <w:tcBorders>
              <w:top w:val="nil"/>
              <w:left w:val="nil"/>
              <w:bottom w:val="single" w:sz="4" w:space="0" w:color="000000"/>
              <w:right w:val="single" w:sz="4" w:space="0" w:color="000000"/>
            </w:tcBorders>
            <w:shd w:val="clear" w:color="auto" w:fill="auto"/>
            <w:noWrap/>
            <w:vAlign w:val="bottom"/>
            <w:hideMark/>
          </w:tcPr>
          <w:p w14:paraId="685481D8"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TOMACORRIENTE SIMPLE</w:t>
            </w:r>
          </w:p>
        </w:tc>
        <w:tc>
          <w:tcPr>
            <w:tcW w:w="607" w:type="dxa"/>
            <w:tcBorders>
              <w:top w:val="nil"/>
              <w:left w:val="nil"/>
              <w:bottom w:val="single" w:sz="4" w:space="0" w:color="000000"/>
              <w:right w:val="single" w:sz="4" w:space="0" w:color="000000"/>
            </w:tcBorders>
            <w:shd w:val="clear" w:color="auto" w:fill="auto"/>
            <w:noWrap/>
            <w:vAlign w:val="bottom"/>
            <w:hideMark/>
          </w:tcPr>
          <w:p w14:paraId="0D062306"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PZA</w:t>
            </w:r>
          </w:p>
        </w:tc>
        <w:tc>
          <w:tcPr>
            <w:tcW w:w="7131" w:type="dxa"/>
            <w:tcBorders>
              <w:top w:val="nil"/>
              <w:left w:val="nil"/>
              <w:bottom w:val="single" w:sz="4" w:space="0" w:color="000000"/>
              <w:right w:val="single" w:sz="4" w:space="0" w:color="000000"/>
            </w:tcBorders>
            <w:shd w:val="clear" w:color="auto" w:fill="auto"/>
            <w:vAlign w:val="bottom"/>
            <w:hideMark/>
          </w:tcPr>
          <w:p w14:paraId="3F7A51B4"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 xml:space="preserve">Material de Poli cloruro de Vinilo (PVC), los tubos deben tener las siguientes características: </w:t>
            </w:r>
            <w:r w:rsidRPr="00902D9C">
              <w:rPr>
                <w:rFonts w:ascii="Calibri" w:hAnsi="Calibri" w:cs="Calibri"/>
                <w:color w:val="000000"/>
                <w:sz w:val="16"/>
                <w:szCs w:val="16"/>
                <w:lang w:val="es-419" w:eastAsia="es-419"/>
              </w:rPr>
              <w:br/>
              <w:t>• Superficie externa e interna lisas y estar libres de grietas, fisuras, ondulaciones y otros defectos que alteren su calidad.</w:t>
            </w:r>
            <w:r w:rsidRPr="00902D9C">
              <w:rPr>
                <w:rFonts w:ascii="Calibri" w:hAnsi="Calibri" w:cs="Calibri"/>
                <w:color w:val="000000"/>
                <w:sz w:val="16"/>
                <w:szCs w:val="16"/>
                <w:lang w:val="es-419" w:eastAsia="es-419"/>
              </w:rPr>
              <w:br/>
              <w:t>• Los tubos deberán ser de color uniforme.</w:t>
            </w:r>
            <w:r w:rsidRPr="00902D9C">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797119" w:rsidRPr="00902D9C" w14:paraId="1F44BE99"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779BB33F"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95</w:t>
            </w:r>
          </w:p>
        </w:tc>
        <w:tc>
          <w:tcPr>
            <w:tcW w:w="1680" w:type="dxa"/>
            <w:tcBorders>
              <w:top w:val="nil"/>
              <w:left w:val="nil"/>
              <w:bottom w:val="single" w:sz="4" w:space="0" w:color="000000"/>
              <w:right w:val="single" w:sz="4" w:space="0" w:color="000000"/>
            </w:tcBorders>
            <w:shd w:val="clear" w:color="auto" w:fill="auto"/>
            <w:noWrap/>
            <w:vAlign w:val="bottom"/>
            <w:hideMark/>
          </w:tcPr>
          <w:p w14:paraId="2B3871B9"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TOPE DE PUERTA</w:t>
            </w:r>
          </w:p>
        </w:tc>
        <w:tc>
          <w:tcPr>
            <w:tcW w:w="607" w:type="dxa"/>
            <w:tcBorders>
              <w:top w:val="nil"/>
              <w:left w:val="nil"/>
              <w:bottom w:val="single" w:sz="4" w:space="0" w:color="000000"/>
              <w:right w:val="single" w:sz="4" w:space="0" w:color="000000"/>
            </w:tcBorders>
            <w:shd w:val="clear" w:color="auto" w:fill="auto"/>
            <w:noWrap/>
            <w:vAlign w:val="bottom"/>
            <w:hideMark/>
          </w:tcPr>
          <w:p w14:paraId="2F6F872C"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PZA</w:t>
            </w:r>
          </w:p>
        </w:tc>
        <w:tc>
          <w:tcPr>
            <w:tcW w:w="7131" w:type="dxa"/>
            <w:tcBorders>
              <w:top w:val="nil"/>
              <w:left w:val="nil"/>
              <w:bottom w:val="single" w:sz="4" w:space="0" w:color="000000"/>
              <w:right w:val="single" w:sz="4" w:space="0" w:color="000000"/>
            </w:tcBorders>
            <w:shd w:val="clear" w:color="auto" w:fill="auto"/>
            <w:vAlign w:val="bottom"/>
            <w:hideMark/>
          </w:tcPr>
          <w:p w14:paraId="64A168F7"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El tope de puerta será de goma dura, fijado mediante tornillos, será de buena calidad y marca reconocida, el cual será fijado conforme a lo detallado en los planos de construcción y/o instrucciones del Inspector del Proyecto.</w:t>
            </w:r>
          </w:p>
        </w:tc>
      </w:tr>
      <w:tr w:rsidR="00797119" w:rsidRPr="00902D9C" w14:paraId="4A27BFEB"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2B50B885"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96</w:t>
            </w:r>
          </w:p>
        </w:tc>
        <w:tc>
          <w:tcPr>
            <w:tcW w:w="1680" w:type="dxa"/>
            <w:tcBorders>
              <w:top w:val="nil"/>
              <w:left w:val="nil"/>
              <w:bottom w:val="single" w:sz="4" w:space="0" w:color="000000"/>
              <w:right w:val="single" w:sz="4" w:space="0" w:color="000000"/>
            </w:tcBorders>
            <w:shd w:val="clear" w:color="auto" w:fill="auto"/>
            <w:noWrap/>
            <w:vAlign w:val="bottom"/>
            <w:hideMark/>
          </w:tcPr>
          <w:p w14:paraId="52C37DFD"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TORNILLO MAS RAMPLUG DE 2"X6MM</w:t>
            </w:r>
          </w:p>
        </w:tc>
        <w:tc>
          <w:tcPr>
            <w:tcW w:w="607" w:type="dxa"/>
            <w:tcBorders>
              <w:top w:val="nil"/>
              <w:left w:val="nil"/>
              <w:bottom w:val="single" w:sz="4" w:space="0" w:color="000000"/>
              <w:right w:val="single" w:sz="4" w:space="0" w:color="000000"/>
            </w:tcBorders>
            <w:shd w:val="clear" w:color="auto" w:fill="auto"/>
            <w:noWrap/>
            <w:vAlign w:val="bottom"/>
            <w:hideMark/>
          </w:tcPr>
          <w:p w14:paraId="30C52B2D"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PZA</w:t>
            </w:r>
          </w:p>
        </w:tc>
        <w:tc>
          <w:tcPr>
            <w:tcW w:w="7131" w:type="dxa"/>
            <w:tcBorders>
              <w:top w:val="nil"/>
              <w:left w:val="nil"/>
              <w:bottom w:val="single" w:sz="4" w:space="0" w:color="000000"/>
              <w:right w:val="single" w:sz="4" w:space="0" w:color="000000"/>
            </w:tcBorders>
            <w:shd w:val="clear" w:color="auto" w:fill="auto"/>
            <w:vAlign w:val="bottom"/>
            <w:hideMark/>
          </w:tcPr>
          <w:p w14:paraId="17163624"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 xml:space="preserve">Debe ser fabricado en acero inoxidable, sus acabados pueden ser en </w:t>
            </w:r>
            <w:proofErr w:type="spellStart"/>
            <w:r w:rsidRPr="00902D9C">
              <w:rPr>
                <w:rFonts w:ascii="Calibri" w:hAnsi="Calibri" w:cs="Calibri"/>
                <w:color w:val="000000"/>
                <w:sz w:val="16"/>
                <w:szCs w:val="16"/>
                <w:lang w:val="es-419" w:eastAsia="es-419"/>
              </w:rPr>
              <w:t>bicromatado</w:t>
            </w:r>
            <w:proofErr w:type="spellEnd"/>
            <w:r w:rsidRPr="00902D9C">
              <w:rPr>
                <w:rFonts w:ascii="Calibri" w:hAnsi="Calibri" w:cs="Calibri"/>
                <w:color w:val="000000"/>
                <w:sz w:val="16"/>
                <w:szCs w:val="16"/>
                <w:lang w:val="es-419" w:eastAsia="es-419"/>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902D9C">
              <w:rPr>
                <w:rFonts w:ascii="Calibri" w:hAnsi="Calibri" w:cs="Calibri"/>
                <w:color w:val="000000"/>
                <w:sz w:val="16"/>
                <w:szCs w:val="16"/>
                <w:lang w:val="es-419" w:eastAsia="es-419"/>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902D9C">
              <w:rPr>
                <w:rFonts w:ascii="Calibri" w:hAnsi="Calibri" w:cs="Calibri"/>
                <w:color w:val="000000"/>
                <w:sz w:val="16"/>
                <w:szCs w:val="16"/>
                <w:lang w:val="es-419" w:eastAsia="es-419"/>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902D9C">
              <w:rPr>
                <w:rFonts w:ascii="Calibri" w:hAnsi="Calibri" w:cs="Calibri"/>
                <w:color w:val="000000"/>
                <w:sz w:val="16"/>
                <w:szCs w:val="16"/>
                <w:lang w:val="es-419" w:eastAsia="es-419"/>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797119" w:rsidRPr="00902D9C" w14:paraId="072FBD8E"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71FA8717"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97</w:t>
            </w:r>
          </w:p>
        </w:tc>
        <w:tc>
          <w:tcPr>
            <w:tcW w:w="1680" w:type="dxa"/>
            <w:tcBorders>
              <w:top w:val="nil"/>
              <w:left w:val="nil"/>
              <w:bottom w:val="single" w:sz="4" w:space="0" w:color="000000"/>
              <w:right w:val="single" w:sz="4" w:space="0" w:color="000000"/>
            </w:tcBorders>
            <w:shd w:val="clear" w:color="auto" w:fill="auto"/>
            <w:noWrap/>
            <w:vAlign w:val="bottom"/>
            <w:hideMark/>
          </w:tcPr>
          <w:p w14:paraId="331D6CB3"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TUBO PVC 1/2"</w:t>
            </w:r>
          </w:p>
        </w:tc>
        <w:tc>
          <w:tcPr>
            <w:tcW w:w="607" w:type="dxa"/>
            <w:tcBorders>
              <w:top w:val="nil"/>
              <w:left w:val="nil"/>
              <w:bottom w:val="single" w:sz="4" w:space="0" w:color="000000"/>
              <w:right w:val="single" w:sz="4" w:space="0" w:color="000000"/>
            </w:tcBorders>
            <w:shd w:val="clear" w:color="auto" w:fill="auto"/>
            <w:noWrap/>
            <w:vAlign w:val="bottom"/>
            <w:hideMark/>
          </w:tcPr>
          <w:p w14:paraId="0ADFE5DF"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M</w:t>
            </w:r>
          </w:p>
        </w:tc>
        <w:tc>
          <w:tcPr>
            <w:tcW w:w="7131" w:type="dxa"/>
            <w:tcBorders>
              <w:top w:val="nil"/>
              <w:left w:val="nil"/>
              <w:bottom w:val="single" w:sz="4" w:space="0" w:color="000000"/>
              <w:right w:val="single" w:sz="4" w:space="0" w:color="000000"/>
            </w:tcBorders>
            <w:shd w:val="clear" w:color="auto" w:fill="auto"/>
            <w:vAlign w:val="bottom"/>
            <w:hideMark/>
          </w:tcPr>
          <w:p w14:paraId="4A82637E"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 xml:space="preserve">Tubo de policloruro de vinilo (PVC) con diámetro nominal de 1/2”. Cuya principal aplicación se da en Instalaciones sanitarias. </w:t>
            </w:r>
            <w:r w:rsidRPr="00902D9C">
              <w:rPr>
                <w:rFonts w:ascii="Calibri" w:hAnsi="Calibri" w:cs="Calibri"/>
                <w:color w:val="000000"/>
                <w:sz w:val="16"/>
                <w:szCs w:val="16"/>
                <w:lang w:val="es-419" w:eastAsia="es-419"/>
              </w:rPr>
              <w:br/>
              <w:t>REQUISITOS:</w:t>
            </w:r>
            <w:r w:rsidRPr="00902D9C">
              <w:rPr>
                <w:rFonts w:ascii="Calibri" w:hAnsi="Calibri" w:cs="Calibri"/>
                <w:color w:val="000000"/>
                <w:sz w:val="16"/>
                <w:szCs w:val="16"/>
                <w:lang w:val="es-419" w:eastAsia="es-419"/>
              </w:rPr>
              <w:br/>
              <w:t xml:space="preserve">Material de Policloruro de Vinilo (PVC) de 1/2", los tubos deben tener las siguientes características: </w:t>
            </w:r>
            <w:r w:rsidRPr="00902D9C">
              <w:rPr>
                <w:rFonts w:ascii="Calibri" w:hAnsi="Calibri" w:cs="Calibri"/>
                <w:color w:val="000000"/>
                <w:sz w:val="16"/>
                <w:szCs w:val="16"/>
                <w:lang w:val="es-419" w:eastAsia="es-419"/>
              </w:rPr>
              <w:br/>
            </w:r>
            <w:r w:rsidRPr="00902D9C">
              <w:rPr>
                <w:rFonts w:ascii="Calibri" w:hAnsi="Calibri" w:cs="Calibri"/>
                <w:color w:val="000000"/>
                <w:sz w:val="16"/>
                <w:szCs w:val="16"/>
                <w:lang w:val="es-419" w:eastAsia="es-419"/>
              </w:rPr>
              <w:lastRenderedPageBreak/>
              <w:t>• Superficie externa e interna lisas y estar libres de grietas, fisuras, ondulaciones y otros defectos que alteren su calidad.</w:t>
            </w:r>
            <w:r w:rsidRPr="00902D9C">
              <w:rPr>
                <w:rFonts w:ascii="Calibri" w:hAnsi="Calibri" w:cs="Calibri"/>
                <w:color w:val="000000"/>
                <w:sz w:val="16"/>
                <w:szCs w:val="16"/>
                <w:lang w:val="es-419" w:eastAsia="es-419"/>
              </w:rPr>
              <w:br/>
              <w:t>• Los tubos deberán ser de color uniforme.</w:t>
            </w:r>
            <w:r w:rsidRPr="00902D9C">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902D9C">
              <w:rPr>
                <w:rFonts w:ascii="Calibri" w:hAnsi="Calibri" w:cs="Calibri"/>
                <w:color w:val="000000"/>
                <w:sz w:val="16"/>
                <w:szCs w:val="16"/>
                <w:lang w:val="es-419" w:eastAsia="es-419"/>
              </w:rPr>
              <w:br/>
              <w:t>Las juntas serán del Tipo campana – espiga</w:t>
            </w:r>
            <w:r w:rsidRPr="00902D9C">
              <w:rPr>
                <w:rFonts w:ascii="Calibri" w:hAnsi="Calibri" w:cs="Calibri"/>
                <w:color w:val="000000"/>
                <w:sz w:val="16"/>
                <w:szCs w:val="16"/>
                <w:lang w:val="es-419" w:eastAsia="es-419"/>
              </w:rPr>
              <w:br/>
              <w:t>Las tuberías de PVC deberán cumplir con las siguientes normas:</w:t>
            </w:r>
            <w:r w:rsidRPr="00902D9C">
              <w:rPr>
                <w:rFonts w:ascii="Calibri" w:hAnsi="Calibri" w:cs="Calibri"/>
                <w:color w:val="000000"/>
                <w:sz w:val="16"/>
                <w:szCs w:val="16"/>
                <w:lang w:val="es-419" w:eastAsia="es-419"/>
              </w:rPr>
              <w:br/>
              <w:t xml:space="preserve"> -Normas Bolivianas:         NB 213-77</w:t>
            </w:r>
            <w:r w:rsidRPr="00902D9C">
              <w:rPr>
                <w:rFonts w:ascii="Calibri" w:hAnsi="Calibri" w:cs="Calibri"/>
                <w:color w:val="000000"/>
                <w:sz w:val="16"/>
                <w:szCs w:val="16"/>
                <w:lang w:val="es-419" w:eastAsia="es-419"/>
              </w:rPr>
              <w:br/>
              <w:t xml:space="preserve"> -Normas ASTM:   D-1785 y D-2241</w:t>
            </w:r>
            <w:r w:rsidRPr="00902D9C">
              <w:rPr>
                <w:rFonts w:ascii="Calibri" w:hAnsi="Calibri" w:cs="Calibri"/>
                <w:color w:val="000000"/>
                <w:sz w:val="16"/>
                <w:szCs w:val="16"/>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797119" w:rsidRPr="00902D9C" w14:paraId="19B7C4B2"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4D87AFD3"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lastRenderedPageBreak/>
              <w:t>98</w:t>
            </w:r>
          </w:p>
        </w:tc>
        <w:tc>
          <w:tcPr>
            <w:tcW w:w="1680" w:type="dxa"/>
            <w:tcBorders>
              <w:top w:val="nil"/>
              <w:left w:val="nil"/>
              <w:bottom w:val="single" w:sz="4" w:space="0" w:color="000000"/>
              <w:right w:val="single" w:sz="4" w:space="0" w:color="000000"/>
            </w:tcBorders>
            <w:shd w:val="clear" w:color="auto" w:fill="auto"/>
            <w:noWrap/>
            <w:vAlign w:val="bottom"/>
            <w:hideMark/>
          </w:tcPr>
          <w:p w14:paraId="6971172E"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TUBO PVC 5/8"</w:t>
            </w:r>
          </w:p>
        </w:tc>
        <w:tc>
          <w:tcPr>
            <w:tcW w:w="607" w:type="dxa"/>
            <w:tcBorders>
              <w:top w:val="nil"/>
              <w:left w:val="nil"/>
              <w:bottom w:val="single" w:sz="4" w:space="0" w:color="000000"/>
              <w:right w:val="single" w:sz="4" w:space="0" w:color="000000"/>
            </w:tcBorders>
            <w:shd w:val="clear" w:color="auto" w:fill="auto"/>
            <w:noWrap/>
            <w:vAlign w:val="bottom"/>
            <w:hideMark/>
          </w:tcPr>
          <w:p w14:paraId="32931E46"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M</w:t>
            </w:r>
          </w:p>
        </w:tc>
        <w:tc>
          <w:tcPr>
            <w:tcW w:w="7131" w:type="dxa"/>
            <w:tcBorders>
              <w:top w:val="nil"/>
              <w:left w:val="nil"/>
              <w:bottom w:val="single" w:sz="4" w:space="0" w:color="000000"/>
              <w:right w:val="single" w:sz="4" w:space="0" w:color="000000"/>
            </w:tcBorders>
            <w:shd w:val="clear" w:color="auto" w:fill="auto"/>
            <w:vAlign w:val="bottom"/>
            <w:hideMark/>
          </w:tcPr>
          <w:p w14:paraId="50FD1FBF"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 xml:space="preserve">Material de Poli cloruro de Vinilo (PVC), los tubos deben tener las siguientes características: </w:t>
            </w:r>
            <w:r w:rsidRPr="00902D9C">
              <w:rPr>
                <w:rFonts w:ascii="Calibri" w:hAnsi="Calibri" w:cs="Calibri"/>
                <w:color w:val="000000"/>
                <w:sz w:val="16"/>
                <w:szCs w:val="16"/>
                <w:lang w:val="es-419" w:eastAsia="es-419"/>
              </w:rPr>
              <w:br/>
              <w:t>• Superficie externa e interna lisas y estar libres de grietas, fisuras, ondulaciones y otros defectos que alteren su calidad.</w:t>
            </w:r>
            <w:r w:rsidRPr="00902D9C">
              <w:rPr>
                <w:rFonts w:ascii="Calibri" w:hAnsi="Calibri" w:cs="Calibri"/>
                <w:color w:val="000000"/>
                <w:sz w:val="16"/>
                <w:szCs w:val="16"/>
                <w:lang w:val="es-419" w:eastAsia="es-419"/>
              </w:rPr>
              <w:br/>
              <w:t>• Los tubos deberán ser de color uniforme.</w:t>
            </w:r>
            <w:r w:rsidRPr="00902D9C">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 Las juntas serán del Tipo campana – espiga.</w:t>
            </w:r>
            <w:r w:rsidRPr="00902D9C">
              <w:rPr>
                <w:rFonts w:ascii="Calibri" w:hAnsi="Calibri" w:cs="Calibri"/>
                <w:color w:val="000000"/>
                <w:sz w:val="16"/>
                <w:szCs w:val="16"/>
                <w:lang w:val="es-419" w:eastAsia="es-419"/>
              </w:rPr>
              <w:br/>
              <w:t xml:space="preserve">REQUISITOS: </w:t>
            </w:r>
            <w:r w:rsidRPr="00902D9C">
              <w:rPr>
                <w:rFonts w:ascii="Calibri" w:hAnsi="Calibri" w:cs="Calibri"/>
                <w:color w:val="000000"/>
                <w:sz w:val="16"/>
                <w:szCs w:val="16"/>
                <w:lang w:val="es-419" w:eastAsia="es-419"/>
              </w:rPr>
              <w:br/>
              <w:t>Las tuberías de PVC y sus accesorios deberán cumplir con las siguientes normas:</w:t>
            </w:r>
            <w:r w:rsidRPr="00902D9C">
              <w:rPr>
                <w:rFonts w:ascii="Calibri" w:hAnsi="Calibri" w:cs="Calibri"/>
                <w:color w:val="000000"/>
                <w:sz w:val="16"/>
                <w:szCs w:val="16"/>
                <w:lang w:val="es-419" w:eastAsia="es-419"/>
              </w:rPr>
              <w:br/>
              <w:t xml:space="preserve"> -Normas Bolivianas:         NB 213-77</w:t>
            </w:r>
            <w:r w:rsidRPr="00902D9C">
              <w:rPr>
                <w:rFonts w:ascii="Calibri" w:hAnsi="Calibri" w:cs="Calibri"/>
                <w:color w:val="000000"/>
                <w:sz w:val="16"/>
                <w:szCs w:val="16"/>
                <w:lang w:val="es-419" w:eastAsia="es-419"/>
              </w:rPr>
              <w:br/>
              <w:t xml:space="preserve"> -Normas ASTM:   D-1785 y D-2241</w:t>
            </w:r>
            <w:r w:rsidRPr="00902D9C">
              <w:rPr>
                <w:rFonts w:ascii="Calibri" w:hAnsi="Calibri" w:cs="Calibri"/>
                <w:color w:val="000000"/>
                <w:sz w:val="16"/>
                <w:szCs w:val="16"/>
                <w:lang w:val="es-419" w:eastAsia="es-419"/>
              </w:rPr>
              <w:br/>
              <w:t>La Entidad Ejecutora deberá garantizar que el material de referencia sea de buena calidad y de marca reconocida.</w:t>
            </w:r>
          </w:p>
        </w:tc>
      </w:tr>
      <w:tr w:rsidR="00797119" w:rsidRPr="00902D9C" w14:paraId="39423700"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3A01A021"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99</w:t>
            </w:r>
          </w:p>
        </w:tc>
        <w:tc>
          <w:tcPr>
            <w:tcW w:w="1680" w:type="dxa"/>
            <w:tcBorders>
              <w:top w:val="nil"/>
              <w:left w:val="nil"/>
              <w:bottom w:val="single" w:sz="4" w:space="0" w:color="000000"/>
              <w:right w:val="single" w:sz="4" w:space="0" w:color="000000"/>
            </w:tcBorders>
            <w:shd w:val="clear" w:color="auto" w:fill="auto"/>
            <w:noWrap/>
            <w:vAlign w:val="bottom"/>
            <w:hideMark/>
          </w:tcPr>
          <w:p w14:paraId="6B68E60E"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TUBO PVC DESAGUE 2"</w:t>
            </w:r>
          </w:p>
        </w:tc>
        <w:tc>
          <w:tcPr>
            <w:tcW w:w="607" w:type="dxa"/>
            <w:tcBorders>
              <w:top w:val="nil"/>
              <w:left w:val="nil"/>
              <w:bottom w:val="single" w:sz="4" w:space="0" w:color="000000"/>
              <w:right w:val="single" w:sz="4" w:space="0" w:color="000000"/>
            </w:tcBorders>
            <w:shd w:val="clear" w:color="auto" w:fill="auto"/>
            <w:noWrap/>
            <w:vAlign w:val="bottom"/>
            <w:hideMark/>
          </w:tcPr>
          <w:p w14:paraId="324E9FA6"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M</w:t>
            </w:r>
          </w:p>
        </w:tc>
        <w:tc>
          <w:tcPr>
            <w:tcW w:w="7131" w:type="dxa"/>
            <w:tcBorders>
              <w:top w:val="nil"/>
              <w:left w:val="nil"/>
              <w:bottom w:val="single" w:sz="4" w:space="0" w:color="000000"/>
              <w:right w:val="single" w:sz="4" w:space="0" w:color="000000"/>
            </w:tcBorders>
            <w:shd w:val="clear" w:color="auto" w:fill="auto"/>
            <w:vAlign w:val="bottom"/>
            <w:hideMark/>
          </w:tcPr>
          <w:p w14:paraId="0D4F60D3" w14:textId="77777777" w:rsidR="00797119" w:rsidRPr="00902D9C" w:rsidRDefault="00797119" w:rsidP="000648BD">
            <w:pPr>
              <w:spacing w:after="240"/>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 xml:space="preserve">Tubo de policloruro de vinilo (PVC) con diámetro nominal de 2”. Cuya principal aplicación se da en Instalaciones sanitarias. </w:t>
            </w:r>
            <w:r w:rsidRPr="00902D9C">
              <w:rPr>
                <w:rFonts w:ascii="Calibri" w:hAnsi="Calibri" w:cs="Calibri"/>
                <w:color w:val="000000"/>
                <w:sz w:val="16"/>
                <w:szCs w:val="16"/>
                <w:lang w:val="es-419" w:eastAsia="es-419"/>
              </w:rPr>
              <w:br/>
              <w:t>REQUISITOS:</w:t>
            </w:r>
            <w:r w:rsidRPr="00902D9C">
              <w:rPr>
                <w:rFonts w:ascii="Calibri" w:hAnsi="Calibri" w:cs="Calibri"/>
                <w:color w:val="000000"/>
                <w:sz w:val="16"/>
                <w:szCs w:val="16"/>
                <w:lang w:val="es-419" w:eastAsia="es-419"/>
              </w:rPr>
              <w:br/>
              <w:t xml:space="preserve">Material de Policloruro de Vinilo (PVC) de 2", los tubos deben tener las siguientes características: </w:t>
            </w:r>
            <w:r w:rsidRPr="00902D9C">
              <w:rPr>
                <w:rFonts w:ascii="Calibri" w:hAnsi="Calibri" w:cs="Calibri"/>
                <w:color w:val="000000"/>
                <w:sz w:val="16"/>
                <w:szCs w:val="16"/>
                <w:lang w:val="es-419" w:eastAsia="es-419"/>
              </w:rPr>
              <w:br/>
              <w:t>• Superficie externa e interna lisas y estar libres de grietas, fisuras, ondulaciones y otros defectos que alteren su calidad.</w:t>
            </w:r>
            <w:r w:rsidRPr="00902D9C">
              <w:rPr>
                <w:rFonts w:ascii="Calibri" w:hAnsi="Calibri" w:cs="Calibri"/>
                <w:color w:val="000000"/>
                <w:sz w:val="16"/>
                <w:szCs w:val="16"/>
                <w:lang w:val="es-419" w:eastAsia="es-419"/>
              </w:rPr>
              <w:br/>
              <w:t>• Los tubos deberán ser de color uniforme.</w:t>
            </w:r>
            <w:r w:rsidRPr="00902D9C">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902D9C">
              <w:rPr>
                <w:rFonts w:ascii="Calibri" w:hAnsi="Calibri" w:cs="Calibri"/>
                <w:color w:val="000000"/>
                <w:sz w:val="16"/>
                <w:szCs w:val="16"/>
                <w:lang w:val="es-419" w:eastAsia="es-419"/>
              </w:rPr>
              <w:br/>
              <w:t>Las juntas serán del Tipo campana – espiga</w:t>
            </w:r>
            <w:r w:rsidRPr="00902D9C">
              <w:rPr>
                <w:rFonts w:ascii="Calibri" w:hAnsi="Calibri" w:cs="Calibri"/>
                <w:color w:val="000000"/>
                <w:sz w:val="16"/>
                <w:szCs w:val="16"/>
                <w:lang w:val="es-419" w:eastAsia="es-419"/>
              </w:rPr>
              <w:br/>
              <w:t>Las tuberías de PVC deberán cumplir con las siguientes normas:</w:t>
            </w:r>
            <w:r w:rsidRPr="00902D9C">
              <w:rPr>
                <w:rFonts w:ascii="Calibri" w:hAnsi="Calibri" w:cs="Calibri"/>
                <w:color w:val="000000"/>
                <w:sz w:val="16"/>
                <w:szCs w:val="16"/>
                <w:lang w:val="es-419" w:eastAsia="es-419"/>
              </w:rPr>
              <w:br/>
              <w:t xml:space="preserve"> -Normas Bolivianas:         NB 213-77</w:t>
            </w:r>
            <w:r w:rsidRPr="00902D9C">
              <w:rPr>
                <w:rFonts w:ascii="Calibri" w:hAnsi="Calibri" w:cs="Calibri"/>
                <w:color w:val="000000"/>
                <w:sz w:val="16"/>
                <w:szCs w:val="16"/>
                <w:lang w:val="es-419" w:eastAsia="es-419"/>
              </w:rPr>
              <w:br/>
              <w:t xml:space="preserve"> -Normas ASTM:   D-1785 y D-2241</w:t>
            </w:r>
            <w:r w:rsidRPr="00902D9C">
              <w:rPr>
                <w:rFonts w:ascii="Calibri" w:hAnsi="Calibri" w:cs="Calibri"/>
                <w:color w:val="000000"/>
                <w:sz w:val="16"/>
                <w:szCs w:val="16"/>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797119" w:rsidRPr="00902D9C" w14:paraId="51D99679"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3C44C541"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100</w:t>
            </w:r>
          </w:p>
        </w:tc>
        <w:tc>
          <w:tcPr>
            <w:tcW w:w="1680" w:type="dxa"/>
            <w:tcBorders>
              <w:top w:val="nil"/>
              <w:left w:val="nil"/>
              <w:bottom w:val="single" w:sz="4" w:space="0" w:color="000000"/>
              <w:right w:val="single" w:sz="4" w:space="0" w:color="000000"/>
            </w:tcBorders>
            <w:shd w:val="clear" w:color="auto" w:fill="auto"/>
            <w:noWrap/>
            <w:vAlign w:val="bottom"/>
            <w:hideMark/>
          </w:tcPr>
          <w:p w14:paraId="355028AE"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TUBO PVC DESAGÜE 3"</w:t>
            </w:r>
          </w:p>
        </w:tc>
        <w:tc>
          <w:tcPr>
            <w:tcW w:w="607" w:type="dxa"/>
            <w:tcBorders>
              <w:top w:val="nil"/>
              <w:left w:val="nil"/>
              <w:bottom w:val="single" w:sz="4" w:space="0" w:color="000000"/>
              <w:right w:val="single" w:sz="4" w:space="0" w:color="000000"/>
            </w:tcBorders>
            <w:shd w:val="clear" w:color="auto" w:fill="auto"/>
            <w:noWrap/>
            <w:vAlign w:val="bottom"/>
            <w:hideMark/>
          </w:tcPr>
          <w:p w14:paraId="5F355B6C"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M</w:t>
            </w:r>
          </w:p>
        </w:tc>
        <w:tc>
          <w:tcPr>
            <w:tcW w:w="7131" w:type="dxa"/>
            <w:tcBorders>
              <w:top w:val="nil"/>
              <w:left w:val="nil"/>
              <w:bottom w:val="single" w:sz="4" w:space="0" w:color="000000"/>
              <w:right w:val="single" w:sz="4" w:space="0" w:color="000000"/>
            </w:tcBorders>
            <w:shd w:val="clear" w:color="auto" w:fill="auto"/>
            <w:vAlign w:val="bottom"/>
            <w:hideMark/>
          </w:tcPr>
          <w:p w14:paraId="1D0131A0"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 xml:space="preserve">Tubo de policloruro de vinilo (PVC) con diámetro nominal de 3”. Cuya principal aplicación se da en Instalaciones hidráulicas. </w:t>
            </w:r>
            <w:r w:rsidRPr="00902D9C">
              <w:rPr>
                <w:rFonts w:ascii="Calibri" w:hAnsi="Calibri" w:cs="Calibri"/>
                <w:color w:val="000000"/>
                <w:sz w:val="16"/>
                <w:szCs w:val="16"/>
                <w:lang w:val="es-419" w:eastAsia="es-419"/>
              </w:rPr>
              <w:br/>
              <w:t>REQUISITOS:</w:t>
            </w:r>
            <w:r w:rsidRPr="00902D9C">
              <w:rPr>
                <w:rFonts w:ascii="Calibri" w:hAnsi="Calibri" w:cs="Calibri"/>
                <w:color w:val="000000"/>
                <w:sz w:val="16"/>
                <w:szCs w:val="16"/>
                <w:lang w:val="es-419" w:eastAsia="es-419"/>
              </w:rPr>
              <w:br/>
              <w:t xml:space="preserve">Material de Policloruro de Vinilo (PVC) de 3", los tubos deben tener las siguientes características: </w:t>
            </w:r>
            <w:r w:rsidRPr="00902D9C">
              <w:rPr>
                <w:rFonts w:ascii="Calibri" w:hAnsi="Calibri" w:cs="Calibri"/>
                <w:color w:val="000000"/>
                <w:sz w:val="16"/>
                <w:szCs w:val="16"/>
                <w:lang w:val="es-419" w:eastAsia="es-419"/>
              </w:rPr>
              <w:br/>
              <w:t>• Superficie externa e interna lisas y estar libres de grietas, fisuras, ondulaciones y otros defectos que alteren su calidad.</w:t>
            </w:r>
            <w:r w:rsidRPr="00902D9C">
              <w:rPr>
                <w:rFonts w:ascii="Calibri" w:hAnsi="Calibri" w:cs="Calibri"/>
                <w:color w:val="000000"/>
                <w:sz w:val="16"/>
                <w:szCs w:val="16"/>
                <w:lang w:val="es-419" w:eastAsia="es-419"/>
              </w:rPr>
              <w:br/>
              <w:t>• Los tubos deberán ser de color uniforme.</w:t>
            </w:r>
            <w:r w:rsidRPr="00902D9C">
              <w:rPr>
                <w:rFonts w:ascii="Calibri" w:hAnsi="Calibri" w:cs="Calibri"/>
                <w:color w:val="000000"/>
                <w:sz w:val="16"/>
                <w:szCs w:val="16"/>
                <w:lang w:val="es-419" w:eastAsia="es-419"/>
              </w:rPr>
              <w:br/>
              <w:t>• Los tubos procederán de fábrica por inyección de molde, no aceptándose el uso de piezas especiales obtenidas mediante cortes o cortadas en seco.</w:t>
            </w:r>
            <w:r w:rsidRPr="00902D9C">
              <w:rPr>
                <w:rFonts w:ascii="Calibri" w:hAnsi="Calibri" w:cs="Calibri"/>
                <w:color w:val="000000"/>
                <w:sz w:val="16"/>
                <w:szCs w:val="16"/>
                <w:lang w:val="es-419" w:eastAsia="es-419"/>
              </w:rPr>
              <w:br/>
              <w:t>Las juntas serán del Tipo campana – espiga</w:t>
            </w:r>
            <w:r w:rsidRPr="00902D9C">
              <w:rPr>
                <w:rFonts w:ascii="Calibri" w:hAnsi="Calibri" w:cs="Calibri"/>
                <w:color w:val="000000"/>
                <w:sz w:val="16"/>
                <w:szCs w:val="16"/>
                <w:lang w:val="es-419" w:eastAsia="es-419"/>
              </w:rPr>
              <w:br/>
              <w:t>Las tuberías de PVC deberán cumplir con las siguientes normas:</w:t>
            </w:r>
            <w:r w:rsidRPr="00902D9C">
              <w:rPr>
                <w:rFonts w:ascii="Calibri" w:hAnsi="Calibri" w:cs="Calibri"/>
                <w:color w:val="000000"/>
                <w:sz w:val="16"/>
                <w:szCs w:val="16"/>
                <w:lang w:val="es-419" w:eastAsia="es-419"/>
              </w:rPr>
              <w:br/>
              <w:t xml:space="preserve"> -Normas Bolivianas:         NB 213-77</w:t>
            </w:r>
            <w:r w:rsidRPr="00902D9C">
              <w:rPr>
                <w:rFonts w:ascii="Calibri" w:hAnsi="Calibri" w:cs="Calibri"/>
                <w:color w:val="000000"/>
                <w:sz w:val="16"/>
                <w:szCs w:val="16"/>
                <w:lang w:val="es-419" w:eastAsia="es-419"/>
              </w:rPr>
              <w:br/>
              <w:t xml:space="preserve"> -Normas ASTM:   D-1785 y D-2241</w:t>
            </w:r>
            <w:r w:rsidRPr="00902D9C">
              <w:rPr>
                <w:rFonts w:ascii="Calibri" w:hAnsi="Calibri" w:cs="Calibri"/>
                <w:color w:val="000000"/>
                <w:sz w:val="16"/>
                <w:szCs w:val="16"/>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797119" w:rsidRPr="00902D9C" w14:paraId="7D00C6C4"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236E8783"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101</w:t>
            </w:r>
          </w:p>
        </w:tc>
        <w:tc>
          <w:tcPr>
            <w:tcW w:w="1680" w:type="dxa"/>
            <w:tcBorders>
              <w:top w:val="nil"/>
              <w:left w:val="nil"/>
              <w:bottom w:val="single" w:sz="4" w:space="0" w:color="000000"/>
              <w:right w:val="single" w:sz="4" w:space="0" w:color="000000"/>
            </w:tcBorders>
            <w:shd w:val="clear" w:color="auto" w:fill="auto"/>
            <w:noWrap/>
            <w:vAlign w:val="bottom"/>
            <w:hideMark/>
          </w:tcPr>
          <w:p w14:paraId="6251611D"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TUBO PVC DESAGÜE 4"</w:t>
            </w:r>
          </w:p>
        </w:tc>
        <w:tc>
          <w:tcPr>
            <w:tcW w:w="607" w:type="dxa"/>
            <w:tcBorders>
              <w:top w:val="nil"/>
              <w:left w:val="nil"/>
              <w:bottom w:val="single" w:sz="4" w:space="0" w:color="000000"/>
              <w:right w:val="single" w:sz="4" w:space="0" w:color="000000"/>
            </w:tcBorders>
            <w:shd w:val="clear" w:color="auto" w:fill="auto"/>
            <w:noWrap/>
            <w:vAlign w:val="bottom"/>
            <w:hideMark/>
          </w:tcPr>
          <w:p w14:paraId="67077C09"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M</w:t>
            </w:r>
          </w:p>
        </w:tc>
        <w:tc>
          <w:tcPr>
            <w:tcW w:w="7131" w:type="dxa"/>
            <w:tcBorders>
              <w:top w:val="nil"/>
              <w:left w:val="nil"/>
              <w:bottom w:val="single" w:sz="4" w:space="0" w:color="000000"/>
              <w:right w:val="single" w:sz="4" w:space="0" w:color="000000"/>
            </w:tcBorders>
            <w:shd w:val="clear" w:color="auto" w:fill="auto"/>
            <w:vAlign w:val="bottom"/>
            <w:hideMark/>
          </w:tcPr>
          <w:p w14:paraId="252E51B1"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 xml:space="preserve">Tubo de policloruro de vinilo (PVC) con diámetro nominal de 4”. Cuya principal aplicación se da en Instalaciones hidráulicas. </w:t>
            </w:r>
            <w:r w:rsidRPr="00902D9C">
              <w:rPr>
                <w:rFonts w:ascii="Calibri" w:hAnsi="Calibri" w:cs="Calibri"/>
                <w:color w:val="000000"/>
                <w:sz w:val="16"/>
                <w:szCs w:val="16"/>
                <w:lang w:val="es-419" w:eastAsia="es-419"/>
              </w:rPr>
              <w:br/>
              <w:t>REQUISITOS:</w:t>
            </w:r>
            <w:r w:rsidRPr="00902D9C">
              <w:rPr>
                <w:rFonts w:ascii="Calibri" w:hAnsi="Calibri" w:cs="Calibri"/>
                <w:color w:val="000000"/>
                <w:sz w:val="16"/>
                <w:szCs w:val="16"/>
                <w:lang w:val="es-419" w:eastAsia="es-419"/>
              </w:rPr>
              <w:br/>
              <w:t xml:space="preserve">Material de Policloruro de Vinilo (PVC) de 4", los tubos deben tener las siguientes características: </w:t>
            </w:r>
            <w:r w:rsidRPr="00902D9C">
              <w:rPr>
                <w:rFonts w:ascii="Calibri" w:hAnsi="Calibri" w:cs="Calibri"/>
                <w:color w:val="000000"/>
                <w:sz w:val="16"/>
                <w:szCs w:val="16"/>
                <w:lang w:val="es-419" w:eastAsia="es-419"/>
              </w:rPr>
              <w:br/>
              <w:t>• Superficie externa e interna lisas y estar libres de grietas, fisuras, ondulaciones y otros defectos que alteren su calidad.</w:t>
            </w:r>
            <w:r w:rsidRPr="00902D9C">
              <w:rPr>
                <w:rFonts w:ascii="Calibri" w:hAnsi="Calibri" w:cs="Calibri"/>
                <w:color w:val="000000"/>
                <w:sz w:val="16"/>
                <w:szCs w:val="16"/>
                <w:lang w:val="es-419" w:eastAsia="es-419"/>
              </w:rPr>
              <w:br/>
              <w:t>• Los tubos deberán ser de color uniforme.</w:t>
            </w:r>
            <w:r w:rsidRPr="00902D9C">
              <w:rPr>
                <w:rFonts w:ascii="Calibri" w:hAnsi="Calibri" w:cs="Calibri"/>
                <w:color w:val="000000"/>
                <w:sz w:val="16"/>
                <w:szCs w:val="16"/>
                <w:lang w:val="es-419" w:eastAsia="es-419"/>
              </w:rPr>
              <w:br/>
              <w:t xml:space="preserve">• Los tubos procederán de fábrica por inyección de molde, no aceptándose el uso de piezas especiales </w:t>
            </w:r>
            <w:r w:rsidRPr="00902D9C">
              <w:rPr>
                <w:rFonts w:ascii="Calibri" w:hAnsi="Calibri" w:cs="Calibri"/>
                <w:color w:val="000000"/>
                <w:sz w:val="16"/>
                <w:szCs w:val="16"/>
                <w:lang w:val="es-419" w:eastAsia="es-419"/>
              </w:rPr>
              <w:lastRenderedPageBreak/>
              <w:t>obtenidas mediante cortes o cortadas en seco.</w:t>
            </w:r>
            <w:r w:rsidRPr="00902D9C">
              <w:rPr>
                <w:rFonts w:ascii="Calibri" w:hAnsi="Calibri" w:cs="Calibri"/>
                <w:color w:val="000000"/>
                <w:sz w:val="16"/>
                <w:szCs w:val="16"/>
                <w:lang w:val="es-419" w:eastAsia="es-419"/>
              </w:rPr>
              <w:br/>
              <w:t>Las juntas serán del Tipo campana – espiga</w:t>
            </w:r>
            <w:r w:rsidRPr="00902D9C">
              <w:rPr>
                <w:rFonts w:ascii="Calibri" w:hAnsi="Calibri" w:cs="Calibri"/>
                <w:color w:val="000000"/>
                <w:sz w:val="16"/>
                <w:szCs w:val="16"/>
                <w:lang w:val="es-419" w:eastAsia="es-419"/>
              </w:rPr>
              <w:br/>
              <w:t>Las tuberías de PVC deberán cumplir con las siguientes normas:</w:t>
            </w:r>
            <w:r w:rsidRPr="00902D9C">
              <w:rPr>
                <w:rFonts w:ascii="Calibri" w:hAnsi="Calibri" w:cs="Calibri"/>
                <w:color w:val="000000"/>
                <w:sz w:val="16"/>
                <w:szCs w:val="16"/>
                <w:lang w:val="es-419" w:eastAsia="es-419"/>
              </w:rPr>
              <w:br/>
              <w:t xml:space="preserve"> -Normas Bolivianas:         NB 213-77</w:t>
            </w:r>
            <w:r w:rsidRPr="00902D9C">
              <w:rPr>
                <w:rFonts w:ascii="Calibri" w:hAnsi="Calibri" w:cs="Calibri"/>
                <w:color w:val="000000"/>
                <w:sz w:val="16"/>
                <w:szCs w:val="16"/>
                <w:lang w:val="es-419" w:eastAsia="es-419"/>
              </w:rPr>
              <w:br/>
              <w:t xml:space="preserve"> -Normas ASTM:   D-1785 y D-2241</w:t>
            </w:r>
            <w:r w:rsidRPr="00902D9C">
              <w:rPr>
                <w:rFonts w:ascii="Calibri" w:hAnsi="Calibri" w:cs="Calibri"/>
                <w:color w:val="000000"/>
                <w:sz w:val="16"/>
                <w:szCs w:val="16"/>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797119" w:rsidRPr="00902D9C" w14:paraId="3990687D"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21D65ABF"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lastRenderedPageBreak/>
              <w:t>102</w:t>
            </w:r>
          </w:p>
        </w:tc>
        <w:tc>
          <w:tcPr>
            <w:tcW w:w="1680" w:type="dxa"/>
            <w:tcBorders>
              <w:top w:val="nil"/>
              <w:left w:val="nil"/>
              <w:bottom w:val="single" w:sz="4" w:space="0" w:color="000000"/>
              <w:right w:val="single" w:sz="4" w:space="0" w:color="000000"/>
            </w:tcBorders>
            <w:shd w:val="clear" w:color="auto" w:fill="auto"/>
            <w:noWrap/>
            <w:vAlign w:val="bottom"/>
            <w:hideMark/>
          </w:tcPr>
          <w:p w14:paraId="37640982"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VENTANA DE ALUMINIO C/CELOSIA MAS VIDRIO CATEDRAL Y ACCESORIOS</w:t>
            </w:r>
          </w:p>
        </w:tc>
        <w:tc>
          <w:tcPr>
            <w:tcW w:w="607" w:type="dxa"/>
            <w:tcBorders>
              <w:top w:val="nil"/>
              <w:left w:val="nil"/>
              <w:bottom w:val="single" w:sz="4" w:space="0" w:color="000000"/>
              <w:right w:val="single" w:sz="4" w:space="0" w:color="000000"/>
            </w:tcBorders>
            <w:shd w:val="clear" w:color="auto" w:fill="auto"/>
            <w:noWrap/>
            <w:vAlign w:val="bottom"/>
            <w:hideMark/>
          </w:tcPr>
          <w:p w14:paraId="13CD9BF1"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M2</w:t>
            </w:r>
          </w:p>
        </w:tc>
        <w:tc>
          <w:tcPr>
            <w:tcW w:w="7131" w:type="dxa"/>
            <w:tcBorders>
              <w:top w:val="nil"/>
              <w:left w:val="nil"/>
              <w:bottom w:val="single" w:sz="4" w:space="0" w:color="000000"/>
              <w:right w:val="single" w:sz="4" w:space="0" w:color="000000"/>
            </w:tcBorders>
            <w:shd w:val="clear" w:color="auto" w:fill="auto"/>
            <w:vAlign w:val="bottom"/>
            <w:hideMark/>
          </w:tcPr>
          <w:p w14:paraId="51E42C9D"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Requisitos sobre el Producto</w:t>
            </w:r>
            <w:r w:rsidRPr="00902D9C">
              <w:rPr>
                <w:rFonts w:ascii="Calibri" w:hAnsi="Calibri" w:cs="Calibri"/>
                <w:color w:val="000000"/>
                <w:sz w:val="16"/>
                <w:szCs w:val="16"/>
                <w:lang w:val="es-419" w:eastAsia="es-419"/>
              </w:rPr>
              <w:br/>
              <w:t xml:space="preserve">La Entidad Ejecutora tiene la obligación de presentar una muestra de los materiales señalados al Inspector para su aprobación. </w:t>
            </w:r>
            <w:r w:rsidRPr="00902D9C">
              <w:rPr>
                <w:rFonts w:ascii="Calibri" w:hAnsi="Calibri" w:cs="Calibri"/>
                <w:color w:val="000000"/>
                <w:sz w:val="16"/>
                <w:szCs w:val="16"/>
                <w:lang w:val="es-419" w:eastAsia="es-419"/>
              </w:rPr>
              <w:br/>
              <w:t>La entidad Ejecutora deberá garantizar que los materiales e insumos de referencia serán de buena calidad.</w:t>
            </w:r>
            <w:r w:rsidRPr="00902D9C">
              <w:rPr>
                <w:rFonts w:ascii="Calibri" w:hAnsi="Calibri" w:cs="Calibri"/>
                <w:color w:val="000000"/>
                <w:sz w:val="16"/>
                <w:szCs w:val="16"/>
                <w:lang w:val="es-419" w:eastAsia="es-419"/>
              </w:rPr>
              <w:br/>
              <w:t xml:space="preserve">Se </w:t>
            </w:r>
            <w:proofErr w:type="gramStart"/>
            <w:r w:rsidRPr="00902D9C">
              <w:rPr>
                <w:rFonts w:ascii="Calibri" w:hAnsi="Calibri" w:cs="Calibri"/>
                <w:color w:val="000000"/>
                <w:sz w:val="16"/>
                <w:szCs w:val="16"/>
                <w:lang w:val="es-419" w:eastAsia="es-419"/>
              </w:rPr>
              <w:t>utilizara</w:t>
            </w:r>
            <w:proofErr w:type="gramEnd"/>
            <w:r w:rsidRPr="00902D9C">
              <w:rPr>
                <w:rFonts w:ascii="Calibri" w:hAnsi="Calibri" w:cs="Calibri"/>
                <w:color w:val="000000"/>
                <w:sz w:val="16"/>
                <w:szCs w:val="16"/>
                <w:lang w:val="es-419" w:eastAsia="es-419"/>
              </w:rPr>
              <w:t xml:space="preserve"> vidrio tipo catedral esmerilado de 4 mm para las tres aspas de la celosía y en la parte inferior el vidrio fijo estará sujeto con un perfil en “C”.</w:t>
            </w:r>
            <w:r w:rsidRPr="00902D9C">
              <w:rPr>
                <w:rFonts w:ascii="Calibri" w:hAnsi="Calibri" w:cs="Calibri"/>
                <w:color w:val="000000"/>
                <w:sz w:val="16"/>
                <w:szCs w:val="16"/>
                <w:lang w:val="es-419" w:eastAsia="es-419"/>
              </w:rPr>
              <w:br/>
              <w:t xml:space="preserve">De acuerdo a planos de detalle se determinarán las dimensiones. Se utilizarán para el marco tubo de 50 x 25 (mm), el cual se sujetara a las jambas del vano con tornillos de 2 1/2” y ramplús Nº6, porta vidrio plástico de color negro y accesorios de primera calidad libres de defectos y rajaduras, en la parte superior del marco se </w:t>
            </w:r>
            <w:proofErr w:type="gramStart"/>
            <w:r w:rsidRPr="00902D9C">
              <w:rPr>
                <w:rFonts w:ascii="Calibri" w:hAnsi="Calibri" w:cs="Calibri"/>
                <w:color w:val="000000"/>
                <w:sz w:val="16"/>
                <w:szCs w:val="16"/>
                <w:lang w:val="es-419" w:eastAsia="es-419"/>
              </w:rPr>
              <w:t>colocara</w:t>
            </w:r>
            <w:proofErr w:type="gramEnd"/>
            <w:r w:rsidRPr="00902D9C">
              <w:rPr>
                <w:rFonts w:ascii="Calibri" w:hAnsi="Calibri" w:cs="Calibri"/>
                <w:color w:val="000000"/>
                <w:sz w:val="16"/>
                <w:szCs w:val="16"/>
                <w:lang w:val="es-419" w:eastAsia="es-419"/>
              </w:rPr>
              <w:t xml:space="preserve"> un angular para tener un mejor cierre de la ventana.</w:t>
            </w:r>
            <w:r w:rsidRPr="00902D9C">
              <w:rPr>
                <w:rFonts w:ascii="Calibri" w:hAnsi="Calibri" w:cs="Calibri"/>
                <w:color w:val="000000"/>
                <w:sz w:val="16"/>
                <w:szCs w:val="16"/>
                <w:lang w:val="es-419" w:eastAsia="es-419"/>
              </w:rPr>
              <w:br/>
              <w:t>Deberá ser sellado/a con silicona todo el perímetro de acuerdo a requerimiento</w:t>
            </w:r>
          </w:p>
        </w:tc>
      </w:tr>
      <w:tr w:rsidR="00797119" w:rsidRPr="00902D9C" w14:paraId="0260F2E2"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74055B00"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103</w:t>
            </w:r>
          </w:p>
        </w:tc>
        <w:tc>
          <w:tcPr>
            <w:tcW w:w="1680" w:type="dxa"/>
            <w:tcBorders>
              <w:top w:val="nil"/>
              <w:left w:val="nil"/>
              <w:bottom w:val="single" w:sz="4" w:space="0" w:color="000000"/>
              <w:right w:val="single" w:sz="4" w:space="0" w:color="000000"/>
            </w:tcBorders>
            <w:shd w:val="clear" w:color="auto" w:fill="auto"/>
            <w:noWrap/>
            <w:vAlign w:val="bottom"/>
            <w:hideMark/>
          </w:tcPr>
          <w:p w14:paraId="0C80F5CE"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VENTANA DE ALUMINIO LÍNEA 20 C/VIDRIO 4MM MAS ACCESORIOS</w:t>
            </w:r>
          </w:p>
        </w:tc>
        <w:tc>
          <w:tcPr>
            <w:tcW w:w="607" w:type="dxa"/>
            <w:tcBorders>
              <w:top w:val="nil"/>
              <w:left w:val="nil"/>
              <w:bottom w:val="single" w:sz="4" w:space="0" w:color="000000"/>
              <w:right w:val="single" w:sz="4" w:space="0" w:color="000000"/>
            </w:tcBorders>
            <w:shd w:val="clear" w:color="auto" w:fill="auto"/>
            <w:noWrap/>
            <w:vAlign w:val="bottom"/>
            <w:hideMark/>
          </w:tcPr>
          <w:p w14:paraId="4A629B67"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M2</w:t>
            </w:r>
          </w:p>
        </w:tc>
        <w:tc>
          <w:tcPr>
            <w:tcW w:w="7131" w:type="dxa"/>
            <w:tcBorders>
              <w:top w:val="nil"/>
              <w:left w:val="nil"/>
              <w:bottom w:val="single" w:sz="4" w:space="0" w:color="000000"/>
              <w:right w:val="single" w:sz="4" w:space="0" w:color="000000"/>
            </w:tcBorders>
            <w:shd w:val="clear" w:color="auto" w:fill="auto"/>
            <w:vAlign w:val="bottom"/>
            <w:hideMark/>
          </w:tcPr>
          <w:p w14:paraId="43F0A7C4"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797119" w:rsidRPr="00902D9C" w14:paraId="4089E319"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5C52720F"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104</w:t>
            </w:r>
          </w:p>
        </w:tc>
        <w:tc>
          <w:tcPr>
            <w:tcW w:w="1680" w:type="dxa"/>
            <w:tcBorders>
              <w:top w:val="nil"/>
              <w:left w:val="nil"/>
              <w:bottom w:val="single" w:sz="4" w:space="0" w:color="000000"/>
              <w:right w:val="single" w:sz="4" w:space="0" w:color="000000"/>
            </w:tcBorders>
            <w:shd w:val="clear" w:color="auto" w:fill="auto"/>
            <w:noWrap/>
            <w:vAlign w:val="bottom"/>
            <w:hideMark/>
          </w:tcPr>
          <w:p w14:paraId="61EE9EDD"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VENTANA DE ALUMINIO PROYECTANTE C/VIDRIO MAS ACCESORIOS</w:t>
            </w:r>
          </w:p>
        </w:tc>
        <w:tc>
          <w:tcPr>
            <w:tcW w:w="607" w:type="dxa"/>
            <w:tcBorders>
              <w:top w:val="nil"/>
              <w:left w:val="nil"/>
              <w:bottom w:val="single" w:sz="4" w:space="0" w:color="000000"/>
              <w:right w:val="single" w:sz="4" w:space="0" w:color="000000"/>
            </w:tcBorders>
            <w:shd w:val="clear" w:color="auto" w:fill="auto"/>
            <w:noWrap/>
            <w:vAlign w:val="bottom"/>
            <w:hideMark/>
          </w:tcPr>
          <w:p w14:paraId="1A5166F8"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M2</w:t>
            </w:r>
          </w:p>
        </w:tc>
        <w:tc>
          <w:tcPr>
            <w:tcW w:w="7131" w:type="dxa"/>
            <w:tcBorders>
              <w:top w:val="nil"/>
              <w:left w:val="nil"/>
              <w:bottom w:val="single" w:sz="4" w:space="0" w:color="000000"/>
              <w:right w:val="single" w:sz="4" w:space="0" w:color="000000"/>
            </w:tcBorders>
            <w:shd w:val="clear" w:color="auto" w:fill="auto"/>
            <w:vAlign w:val="bottom"/>
            <w:hideMark/>
          </w:tcPr>
          <w:p w14:paraId="3FE7F409"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Requisitos sobre el Producto</w:t>
            </w:r>
            <w:r w:rsidRPr="00902D9C">
              <w:rPr>
                <w:rFonts w:ascii="Calibri" w:hAnsi="Calibri" w:cs="Calibri"/>
                <w:color w:val="000000"/>
                <w:sz w:val="16"/>
                <w:szCs w:val="16"/>
                <w:lang w:val="es-419" w:eastAsia="es-419"/>
              </w:rPr>
              <w:br/>
              <w:t>La Entidad Ejecutora tiene la obligación de presentar una muestra de los materiales señalados al Inspector para su aprobación. La entidad Ejecutora deberá garantizar que los materiales e insumos de referencia serán de buena calidad.</w:t>
            </w:r>
            <w:r w:rsidRPr="00902D9C">
              <w:rPr>
                <w:rFonts w:ascii="Calibri" w:hAnsi="Calibri" w:cs="Calibri"/>
                <w:color w:val="000000"/>
                <w:sz w:val="16"/>
                <w:szCs w:val="16"/>
                <w:lang w:val="es-419" w:eastAsia="es-419"/>
              </w:rPr>
              <w:br/>
              <w:t xml:space="preserve">Se utilizara vidrio de e=4 </w:t>
            </w:r>
            <w:proofErr w:type="spellStart"/>
            <w:r w:rsidRPr="00902D9C">
              <w:rPr>
                <w:rFonts w:ascii="Calibri" w:hAnsi="Calibri" w:cs="Calibri"/>
                <w:color w:val="000000"/>
                <w:sz w:val="16"/>
                <w:szCs w:val="16"/>
                <w:lang w:val="es-419" w:eastAsia="es-419"/>
              </w:rPr>
              <w:t>mm.</w:t>
            </w:r>
            <w:proofErr w:type="spellEnd"/>
            <w:r w:rsidRPr="00902D9C">
              <w:rPr>
                <w:rFonts w:ascii="Calibri" w:hAnsi="Calibri" w:cs="Calibri"/>
                <w:color w:val="000000"/>
                <w:sz w:val="16"/>
                <w:szCs w:val="16"/>
                <w:lang w:val="es-419" w:eastAsia="es-419"/>
              </w:rPr>
              <w:br/>
              <w:t>Se utilizarán para el marco tubo de 60 x 30 (mm), el cual se sujetara a las jambas del vano con tornillos de 2 1/2” y ramplús Nº6.</w:t>
            </w:r>
            <w:r w:rsidRPr="00902D9C">
              <w:rPr>
                <w:rFonts w:ascii="Calibri" w:hAnsi="Calibri" w:cs="Calibri"/>
                <w:color w:val="000000"/>
                <w:sz w:val="16"/>
                <w:szCs w:val="16"/>
                <w:lang w:val="es-419" w:eastAsia="es-419"/>
              </w:rPr>
              <w:br/>
              <w:t>El brazo de proyección de acuerdo a su resistencia al peso y a la corrosión será de aluminio, para de esta forma garantizar la estabilidad y el correcto funcionamiento estructural del sistema.</w:t>
            </w:r>
            <w:r w:rsidRPr="00902D9C">
              <w:rPr>
                <w:rFonts w:ascii="Calibri" w:hAnsi="Calibri" w:cs="Calibri"/>
                <w:color w:val="000000"/>
                <w:sz w:val="16"/>
                <w:szCs w:val="16"/>
                <w:lang w:val="es-419" w:eastAsia="es-419"/>
              </w:rPr>
              <w:br/>
              <w:t xml:space="preserve">Palanca de maniobra de cierre plástico de color negro y accesorios de primera calidad libres de defectos y rajaduras, será de tipo </w:t>
            </w:r>
            <w:proofErr w:type="spellStart"/>
            <w:r w:rsidRPr="00902D9C">
              <w:rPr>
                <w:rFonts w:ascii="Calibri" w:hAnsi="Calibri" w:cs="Calibri"/>
                <w:color w:val="000000"/>
                <w:sz w:val="16"/>
                <w:szCs w:val="16"/>
                <w:lang w:val="es-419" w:eastAsia="es-419"/>
              </w:rPr>
              <w:t>unipunto</w:t>
            </w:r>
            <w:proofErr w:type="spellEnd"/>
            <w:r w:rsidRPr="00902D9C">
              <w:rPr>
                <w:rFonts w:ascii="Calibri" w:hAnsi="Calibri" w:cs="Calibri"/>
                <w:color w:val="000000"/>
                <w:sz w:val="16"/>
                <w:szCs w:val="16"/>
                <w:lang w:val="es-419" w:eastAsia="es-419"/>
              </w:rPr>
              <w:t>, es decir que cierra solo al centro.</w:t>
            </w:r>
            <w:r w:rsidRPr="00902D9C">
              <w:rPr>
                <w:rFonts w:ascii="Calibri" w:hAnsi="Calibri" w:cs="Calibri"/>
                <w:color w:val="000000"/>
                <w:sz w:val="16"/>
                <w:szCs w:val="16"/>
                <w:lang w:val="es-419" w:eastAsia="es-419"/>
              </w:rPr>
              <w:br/>
              <w:t xml:space="preserve">Deberá ser sellado/a con silicona todo el perímetro de acuerdo a requerimiento. </w:t>
            </w:r>
          </w:p>
        </w:tc>
      </w:tr>
      <w:tr w:rsidR="00797119" w:rsidRPr="00902D9C" w14:paraId="67E27B08"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04DA0A28"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105</w:t>
            </w:r>
          </w:p>
        </w:tc>
        <w:tc>
          <w:tcPr>
            <w:tcW w:w="1680" w:type="dxa"/>
            <w:tcBorders>
              <w:top w:val="nil"/>
              <w:left w:val="nil"/>
              <w:bottom w:val="single" w:sz="4" w:space="0" w:color="000000"/>
              <w:right w:val="single" w:sz="4" w:space="0" w:color="000000"/>
            </w:tcBorders>
            <w:shd w:val="clear" w:color="auto" w:fill="auto"/>
            <w:noWrap/>
            <w:vAlign w:val="bottom"/>
            <w:hideMark/>
          </w:tcPr>
          <w:p w14:paraId="3BC44C5D"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YEE PVC 2" DESAGUE</w:t>
            </w:r>
          </w:p>
        </w:tc>
        <w:tc>
          <w:tcPr>
            <w:tcW w:w="607" w:type="dxa"/>
            <w:tcBorders>
              <w:top w:val="nil"/>
              <w:left w:val="nil"/>
              <w:bottom w:val="single" w:sz="4" w:space="0" w:color="000000"/>
              <w:right w:val="single" w:sz="4" w:space="0" w:color="000000"/>
            </w:tcBorders>
            <w:shd w:val="clear" w:color="auto" w:fill="auto"/>
            <w:noWrap/>
            <w:vAlign w:val="bottom"/>
            <w:hideMark/>
          </w:tcPr>
          <w:p w14:paraId="74B26F96"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PZA</w:t>
            </w:r>
          </w:p>
        </w:tc>
        <w:tc>
          <w:tcPr>
            <w:tcW w:w="7131" w:type="dxa"/>
            <w:tcBorders>
              <w:top w:val="nil"/>
              <w:left w:val="nil"/>
              <w:bottom w:val="single" w:sz="4" w:space="0" w:color="000000"/>
              <w:right w:val="single" w:sz="4" w:space="0" w:color="000000"/>
            </w:tcBorders>
            <w:shd w:val="clear" w:color="auto" w:fill="auto"/>
            <w:vAlign w:val="bottom"/>
            <w:hideMark/>
          </w:tcPr>
          <w:p w14:paraId="7C6FCB98"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 xml:space="preserve">La conexión </w:t>
            </w:r>
            <w:proofErr w:type="spellStart"/>
            <w:r w:rsidRPr="00902D9C">
              <w:rPr>
                <w:rFonts w:ascii="Calibri" w:hAnsi="Calibri" w:cs="Calibri"/>
                <w:color w:val="000000"/>
                <w:sz w:val="16"/>
                <w:szCs w:val="16"/>
                <w:lang w:val="es-419" w:eastAsia="es-419"/>
              </w:rPr>
              <w:t>Yee</w:t>
            </w:r>
            <w:proofErr w:type="spellEnd"/>
            <w:r w:rsidRPr="00902D9C">
              <w:rPr>
                <w:rFonts w:ascii="Calibri" w:hAnsi="Calibri" w:cs="Calibri"/>
                <w:color w:val="000000"/>
                <w:sz w:val="16"/>
                <w:szCs w:val="16"/>
                <w:lang w:val="es-419" w:eastAsia="es-419"/>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902D9C">
              <w:rPr>
                <w:rFonts w:ascii="Calibri" w:hAnsi="Calibri" w:cs="Calibri"/>
                <w:color w:val="000000"/>
                <w:sz w:val="16"/>
                <w:szCs w:val="16"/>
                <w:lang w:val="es-419" w:eastAsia="es-419"/>
              </w:rPr>
              <w:br/>
              <w:t xml:space="preserve">REQUISITOS: </w:t>
            </w:r>
            <w:r w:rsidRPr="00902D9C">
              <w:rPr>
                <w:rFonts w:ascii="Calibri" w:hAnsi="Calibri" w:cs="Calibri"/>
                <w:color w:val="000000"/>
                <w:sz w:val="16"/>
                <w:szCs w:val="16"/>
                <w:lang w:val="es-419" w:eastAsia="es-419"/>
              </w:rPr>
              <w:br/>
              <w:t xml:space="preserve">- Debe presentar color uniforme, ser libre de cuerpos extraños, irregularidades, rajaduras y otros </w:t>
            </w:r>
            <w:proofErr w:type="spellStart"/>
            <w:r w:rsidRPr="00902D9C">
              <w:rPr>
                <w:rFonts w:ascii="Calibri" w:hAnsi="Calibri" w:cs="Calibri"/>
                <w:color w:val="000000"/>
                <w:sz w:val="16"/>
                <w:szCs w:val="16"/>
                <w:lang w:val="es-419" w:eastAsia="es-419"/>
              </w:rPr>
              <w:t>defectos</w:t>
            </w:r>
            <w:proofErr w:type="spellEnd"/>
            <w:r w:rsidRPr="00902D9C">
              <w:rPr>
                <w:rFonts w:ascii="Calibri" w:hAnsi="Calibri" w:cs="Calibri"/>
                <w:color w:val="000000"/>
                <w:sz w:val="16"/>
                <w:szCs w:val="16"/>
                <w:lang w:val="es-419" w:eastAsia="es-419"/>
              </w:rPr>
              <w:t xml:space="preserve"> visuales que indiquen discontinuidad del material o fallas derivadas del proceso de producción.</w:t>
            </w:r>
            <w:r w:rsidRPr="00902D9C">
              <w:rPr>
                <w:rFonts w:ascii="Calibri" w:hAnsi="Calibri" w:cs="Calibri"/>
                <w:color w:val="000000"/>
                <w:sz w:val="16"/>
                <w:szCs w:val="16"/>
                <w:lang w:val="es-419" w:eastAsia="es-419"/>
              </w:rPr>
              <w:br/>
              <w:t>- Material de Policloruro de Vinilo (PVC), deberá cumplir con las siguientes normas:</w:t>
            </w:r>
            <w:r w:rsidRPr="00902D9C">
              <w:rPr>
                <w:rFonts w:ascii="Calibri" w:hAnsi="Calibri" w:cs="Calibri"/>
                <w:color w:val="000000"/>
                <w:sz w:val="16"/>
                <w:szCs w:val="16"/>
                <w:lang w:val="es-419" w:eastAsia="es-419"/>
              </w:rPr>
              <w:br/>
              <w:t xml:space="preserve"> -Normas Bolivianas:         NB 213-77</w:t>
            </w:r>
            <w:r w:rsidRPr="00902D9C">
              <w:rPr>
                <w:rFonts w:ascii="Calibri" w:hAnsi="Calibri" w:cs="Calibri"/>
                <w:color w:val="000000"/>
                <w:sz w:val="16"/>
                <w:szCs w:val="16"/>
                <w:lang w:val="es-419" w:eastAsia="es-419"/>
              </w:rPr>
              <w:br/>
              <w:t xml:space="preserve"> -Normas ASTM:   D-1785 y D-2241</w:t>
            </w:r>
            <w:r w:rsidRPr="00902D9C">
              <w:rPr>
                <w:rFonts w:ascii="Calibri" w:hAnsi="Calibri" w:cs="Calibri"/>
                <w:color w:val="000000"/>
                <w:sz w:val="16"/>
                <w:szCs w:val="16"/>
                <w:lang w:val="es-419" w:eastAsia="es-419"/>
              </w:rPr>
              <w:br/>
              <w:t>El accesorio procederá de fábrica por inyección de molde, no aceptándose el uso de piezas especiales obtenidas mediante cortes o unión de tubos cortados en sesgo.</w:t>
            </w:r>
          </w:p>
        </w:tc>
      </w:tr>
      <w:tr w:rsidR="00797119" w:rsidRPr="00902D9C" w14:paraId="14A7A85D"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7696C2A3"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106</w:t>
            </w:r>
          </w:p>
        </w:tc>
        <w:tc>
          <w:tcPr>
            <w:tcW w:w="1680" w:type="dxa"/>
            <w:tcBorders>
              <w:top w:val="nil"/>
              <w:left w:val="nil"/>
              <w:bottom w:val="single" w:sz="4" w:space="0" w:color="000000"/>
              <w:right w:val="single" w:sz="4" w:space="0" w:color="000000"/>
            </w:tcBorders>
            <w:shd w:val="clear" w:color="auto" w:fill="auto"/>
            <w:noWrap/>
            <w:vAlign w:val="bottom"/>
            <w:hideMark/>
          </w:tcPr>
          <w:p w14:paraId="10B5D42A"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YESO</w:t>
            </w:r>
          </w:p>
        </w:tc>
        <w:tc>
          <w:tcPr>
            <w:tcW w:w="607" w:type="dxa"/>
            <w:tcBorders>
              <w:top w:val="nil"/>
              <w:left w:val="nil"/>
              <w:bottom w:val="single" w:sz="4" w:space="0" w:color="000000"/>
              <w:right w:val="single" w:sz="4" w:space="0" w:color="000000"/>
            </w:tcBorders>
            <w:shd w:val="clear" w:color="auto" w:fill="auto"/>
            <w:noWrap/>
            <w:vAlign w:val="bottom"/>
            <w:hideMark/>
          </w:tcPr>
          <w:p w14:paraId="2A9906EE"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KG</w:t>
            </w:r>
          </w:p>
        </w:tc>
        <w:tc>
          <w:tcPr>
            <w:tcW w:w="7131" w:type="dxa"/>
            <w:tcBorders>
              <w:top w:val="nil"/>
              <w:left w:val="nil"/>
              <w:bottom w:val="single" w:sz="4" w:space="0" w:color="000000"/>
              <w:right w:val="single" w:sz="4" w:space="0" w:color="000000"/>
            </w:tcBorders>
            <w:shd w:val="clear" w:color="auto" w:fill="auto"/>
            <w:vAlign w:val="bottom"/>
            <w:hideMark/>
          </w:tcPr>
          <w:p w14:paraId="4BABB0BA"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902D9C">
              <w:rPr>
                <w:rFonts w:ascii="Calibri" w:hAnsi="Calibri" w:cs="Calibri"/>
                <w:color w:val="000000"/>
                <w:sz w:val="16"/>
                <w:szCs w:val="16"/>
                <w:lang w:val="es-419" w:eastAsia="es-419"/>
              </w:rPr>
              <w:br/>
              <w:t>El yeso deberá cumplir los requisitos de la norma NB 122004:2006 y las demás relacionadas prescritas por IBNORCA. El almacenamiento y manipuleo deberá seguir las indicaciones del proveedor del material.</w:t>
            </w:r>
          </w:p>
        </w:tc>
      </w:tr>
      <w:tr w:rsidR="00797119" w:rsidRPr="00902D9C" w14:paraId="6409A869" w14:textId="77777777" w:rsidTr="000648BD">
        <w:trPr>
          <w:trHeight w:val="600"/>
        </w:trPr>
        <w:tc>
          <w:tcPr>
            <w:tcW w:w="407" w:type="dxa"/>
            <w:tcBorders>
              <w:top w:val="nil"/>
              <w:left w:val="single" w:sz="4" w:space="0" w:color="000000"/>
              <w:bottom w:val="single" w:sz="4" w:space="0" w:color="000000"/>
              <w:right w:val="single" w:sz="4" w:space="0" w:color="000000"/>
            </w:tcBorders>
            <w:shd w:val="clear" w:color="auto" w:fill="auto"/>
            <w:noWrap/>
            <w:vAlign w:val="bottom"/>
            <w:hideMark/>
          </w:tcPr>
          <w:p w14:paraId="7EF2B4A0" w14:textId="77777777" w:rsidR="00797119" w:rsidRPr="00902D9C" w:rsidRDefault="00797119" w:rsidP="000648BD">
            <w:pPr>
              <w:jc w:val="right"/>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107</w:t>
            </w:r>
          </w:p>
        </w:tc>
        <w:tc>
          <w:tcPr>
            <w:tcW w:w="1680" w:type="dxa"/>
            <w:tcBorders>
              <w:top w:val="nil"/>
              <w:left w:val="nil"/>
              <w:bottom w:val="single" w:sz="4" w:space="0" w:color="000000"/>
              <w:right w:val="single" w:sz="4" w:space="0" w:color="000000"/>
            </w:tcBorders>
            <w:shd w:val="clear" w:color="auto" w:fill="auto"/>
            <w:noWrap/>
            <w:vAlign w:val="bottom"/>
            <w:hideMark/>
          </w:tcPr>
          <w:p w14:paraId="40084AD9"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 xml:space="preserve">ZÓCALO PISO FLOTANTE </w:t>
            </w:r>
          </w:p>
        </w:tc>
        <w:tc>
          <w:tcPr>
            <w:tcW w:w="607" w:type="dxa"/>
            <w:tcBorders>
              <w:top w:val="nil"/>
              <w:left w:val="nil"/>
              <w:bottom w:val="single" w:sz="4" w:space="0" w:color="000000"/>
              <w:right w:val="single" w:sz="4" w:space="0" w:color="000000"/>
            </w:tcBorders>
            <w:shd w:val="clear" w:color="auto" w:fill="auto"/>
            <w:noWrap/>
            <w:vAlign w:val="bottom"/>
            <w:hideMark/>
          </w:tcPr>
          <w:p w14:paraId="192C2FE4"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M</w:t>
            </w:r>
          </w:p>
        </w:tc>
        <w:tc>
          <w:tcPr>
            <w:tcW w:w="7131" w:type="dxa"/>
            <w:tcBorders>
              <w:top w:val="nil"/>
              <w:left w:val="nil"/>
              <w:bottom w:val="single" w:sz="4" w:space="0" w:color="000000"/>
              <w:right w:val="single" w:sz="4" w:space="0" w:color="000000"/>
            </w:tcBorders>
            <w:shd w:val="clear" w:color="auto" w:fill="auto"/>
            <w:vAlign w:val="bottom"/>
            <w:hideMark/>
          </w:tcPr>
          <w:p w14:paraId="4F35F520" w14:textId="77777777" w:rsidR="00797119" w:rsidRPr="00902D9C" w:rsidRDefault="00797119" w:rsidP="000648BD">
            <w:pPr>
              <w:rPr>
                <w:rFonts w:ascii="Calibri" w:hAnsi="Calibri" w:cs="Calibri"/>
                <w:color w:val="000000"/>
                <w:sz w:val="16"/>
                <w:szCs w:val="16"/>
                <w:lang w:val="es-419" w:eastAsia="es-419"/>
              </w:rPr>
            </w:pPr>
            <w:r w:rsidRPr="00902D9C">
              <w:rPr>
                <w:rFonts w:ascii="Calibri" w:hAnsi="Calibri" w:cs="Calibri"/>
                <w:color w:val="000000"/>
                <w:sz w:val="16"/>
                <w:szCs w:val="16"/>
                <w:lang w:val="es-419" w:eastAsia="es-419"/>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902D9C">
              <w:rPr>
                <w:rFonts w:ascii="Calibri" w:hAnsi="Calibri" w:cs="Calibri"/>
                <w:color w:val="000000"/>
                <w:sz w:val="16"/>
                <w:szCs w:val="16"/>
                <w:lang w:val="es-419" w:eastAsia="es-419"/>
              </w:rPr>
              <w:t>aninado</w:t>
            </w:r>
            <w:proofErr w:type="spellEnd"/>
            <w:r w:rsidRPr="00902D9C">
              <w:rPr>
                <w:rFonts w:ascii="Calibri" w:hAnsi="Calibri" w:cs="Calibri"/>
                <w:color w:val="000000"/>
                <w:sz w:val="16"/>
                <w:szCs w:val="16"/>
                <w:lang w:val="es-419" w:eastAsia="es-419"/>
              </w:rPr>
              <w:t xml:space="preserve"> de insectos, evitan que se acumule tierra, sucio o polvo en la esquina viva y a su vez, completan el diseño y cuidado del hogar. Pueden instalarse fácilmente con tornillos, clavos o cola.</w:t>
            </w:r>
            <w:r w:rsidRPr="00902D9C">
              <w:rPr>
                <w:rFonts w:ascii="Calibri" w:hAnsi="Calibri" w:cs="Calibri"/>
                <w:color w:val="000000"/>
                <w:sz w:val="16"/>
                <w:szCs w:val="16"/>
                <w:lang w:val="es-419" w:eastAsia="es-419"/>
              </w:rPr>
              <w:br/>
              <w:t xml:space="preserve">Los zócalos para piso flotante deberán cumplir con dos principales funciones, la más importante es </w:t>
            </w:r>
            <w:r w:rsidRPr="00902D9C">
              <w:rPr>
                <w:rFonts w:ascii="Calibri" w:hAnsi="Calibri" w:cs="Calibri"/>
                <w:color w:val="000000"/>
                <w:sz w:val="16"/>
                <w:szCs w:val="16"/>
                <w:lang w:val="es-419" w:eastAsia="es-419"/>
              </w:rPr>
              <w:lastRenderedPageBreak/>
              <w:t>permitir que el piso flotante quede fijo y no se levante, por lo que es primordial que haya una luz de dilatación, ya que los pisos dilatan en los 4 sentidos, y será ejecutado conforma a características del proyecto y/o instrucciones del Inspector del Proyecto.</w:t>
            </w:r>
            <w:r w:rsidRPr="00902D9C">
              <w:rPr>
                <w:rFonts w:ascii="Calibri" w:hAnsi="Calibri" w:cs="Calibri"/>
                <w:color w:val="000000"/>
                <w:sz w:val="16"/>
                <w:szCs w:val="16"/>
                <w:lang w:val="es-419" w:eastAsia="es-419"/>
              </w:rPr>
              <w:br/>
              <w:t>De manera previa a su instalación, una muestra del material a usarse en el proyecto, deberá ser puesto a consideración del Inspector del proyecto para su aprobación.</w:t>
            </w:r>
            <w:r w:rsidRPr="00902D9C">
              <w:rPr>
                <w:rFonts w:ascii="Calibri" w:hAnsi="Calibri" w:cs="Calibri"/>
                <w:color w:val="000000"/>
                <w:sz w:val="16"/>
                <w:szCs w:val="16"/>
                <w:lang w:val="es-419" w:eastAsia="es-419"/>
              </w:rPr>
              <w:br/>
              <w:t>La Entidad Ejecutora deberá garantizar que el material de referencia sea de buena calidad y de marca reconocida</w:t>
            </w:r>
          </w:p>
        </w:tc>
      </w:tr>
    </w:tbl>
    <w:p w14:paraId="618EB18A" w14:textId="77777777" w:rsidR="00797119" w:rsidRPr="00902D9C" w:rsidRDefault="00797119" w:rsidP="00797119">
      <w:pPr>
        <w:widowControl w:val="0"/>
        <w:tabs>
          <w:tab w:val="left" w:pos="560"/>
        </w:tabs>
        <w:autoSpaceDE w:val="0"/>
        <w:autoSpaceDN w:val="0"/>
        <w:jc w:val="both"/>
        <w:rPr>
          <w:rFonts w:ascii="Verdana" w:eastAsia="Verdana" w:hAnsi="Verdana" w:cs="Tahoma"/>
          <w:color w:val="000000"/>
          <w:sz w:val="16"/>
          <w:szCs w:val="16"/>
          <w:lang w:val="es-419" w:eastAsia="es-ES"/>
        </w:rPr>
      </w:pPr>
    </w:p>
    <w:p w14:paraId="3A3DDC77" w14:textId="77777777" w:rsidR="00797119" w:rsidRPr="00B709B3" w:rsidRDefault="00797119" w:rsidP="00797119">
      <w:pPr>
        <w:rPr>
          <w:sz w:val="16"/>
          <w:szCs w:val="16"/>
          <w:lang w:val="es-419"/>
        </w:rPr>
      </w:pPr>
    </w:p>
    <w:p w14:paraId="723F9932" w14:textId="77777777" w:rsidR="00797119" w:rsidRPr="00882269" w:rsidRDefault="00797119" w:rsidP="00797119">
      <w:pPr>
        <w:spacing w:line="300" w:lineRule="auto"/>
        <w:jc w:val="both"/>
        <w:rPr>
          <w:rFonts w:ascii="Arial" w:hAnsi="Arial" w:cs="Arial"/>
          <w:b/>
          <w:bCs/>
          <w:i/>
          <w:u w:val="single"/>
          <w:lang w:val="es-ES_tradnl"/>
        </w:rPr>
      </w:pPr>
      <w:r w:rsidRPr="00F20CF1">
        <w:rPr>
          <w:rFonts w:ascii="Arial" w:hAnsi="Arial" w:cs="Arial"/>
          <w:b/>
          <w:i/>
          <w:u w:val="single"/>
        </w:rPr>
        <w:t xml:space="preserve">Nota para todos los insumos indicados: </w:t>
      </w:r>
      <w:r w:rsidRPr="00F20CF1">
        <w:rPr>
          <w:rFonts w:ascii="Arial" w:hAnsi="Arial" w:cs="Arial"/>
          <w:b/>
          <w:bCs/>
          <w:i/>
          <w:u w:val="single"/>
          <w:lang w:val="es-ES_tradnl"/>
        </w:rPr>
        <w:t xml:space="preserve">Cualquier alteración o daño del producto antes, durante y después del transporte no será </w:t>
      </w:r>
      <w:proofErr w:type="spellStart"/>
      <w:r w:rsidRPr="00F20CF1">
        <w:rPr>
          <w:rFonts w:ascii="Arial" w:hAnsi="Arial" w:cs="Arial"/>
          <w:b/>
          <w:bCs/>
          <w:i/>
          <w:u w:val="single"/>
          <w:lang w:val="es-ES_tradnl"/>
        </w:rPr>
        <w:t>recepcionado</w:t>
      </w:r>
      <w:proofErr w:type="spellEnd"/>
      <w:r w:rsidRPr="00F20CF1">
        <w:rPr>
          <w:rFonts w:ascii="Arial" w:hAnsi="Arial" w:cs="Arial"/>
          <w:b/>
          <w:bCs/>
          <w:i/>
          <w:u w:val="single"/>
          <w:lang w:val="es-ES_tradnl"/>
        </w:rPr>
        <w:t xml:space="preserve"> al momento de su ingreso a almacenes por parte de la Inspectoría.</w:t>
      </w:r>
    </w:p>
    <w:p w14:paraId="0CE4F673" w14:textId="77777777" w:rsidR="00797119" w:rsidRPr="00882269" w:rsidRDefault="00797119" w:rsidP="00797119">
      <w:pPr>
        <w:rPr>
          <w:rFonts w:ascii="Arial" w:hAnsi="Arial" w:cs="Arial"/>
          <w:b/>
          <w:bCs/>
          <w:i/>
          <w:u w:val="single"/>
        </w:rPr>
      </w:pPr>
    </w:p>
    <w:p w14:paraId="46CF40D1" w14:textId="77777777" w:rsidR="00797119" w:rsidRPr="00593A04" w:rsidRDefault="00797119" w:rsidP="00797119"/>
    <w:p w14:paraId="17F65DC2" w14:textId="77777777" w:rsidR="00797119" w:rsidRPr="001D24CD" w:rsidRDefault="00797119" w:rsidP="00797119"/>
    <w:p w14:paraId="4564300E" w14:textId="77777777" w:rsidR="00EB1486" w:rsidRDefault="00EB1486" w:rsidP="00EB1486">
      <w:pPr>
        <w:spacing w:line="300" w:lineRule="auto"/>
        <w:jc w:val="both"/>
        <w:rPr>
          <w:rFonts w:ascii="Arial" w:hAnsi="Arial" w:cs="Arial"/>
          <w:b/>
          <w:bCs/>
          <w:i/>
          <w:u w:val="single"/>
          <w:lang w:val="es-ES_tradnl"/>
        </w:rPr>
      </w:pPr>
    </w:p>
    <w:p w14:paraId="6BC362D6" w14:textId="77777777" w:rsidR="00EB1486" w:rsidRDefault="00EB1486" w:rsidP="00EB1486">
      <w:pPr>
        <w:spacing w:line="300" w:lineRule="auto"/>
        <w:jc w:val="both"/>
        <w:rPr>
          <w:rFonts w:ascii="Arial" w:hAnsi="Arial" w:cs="Arial"/>
          <w:b/>
          <w:bCs/>
          <w:i/>
          <w:u w:val="single"/>
          <w:lang w:val="es-ES_tradnl"/>
        </w:rPr>
      </w:pPr>
    </w:p>
    <w:p w14:paraId="6D059C40" w14:textId="77777777" w:rsidR="00797119" w:rsidRDefault="00797119" w:rsidP="00EB1486">
      <w:pPr>
        <w:spacing w:line="300" w:lineRule="auto"/>
        <w:jc w:val="both"/>
        <w:rPr>
          <w:rFonts w:ascii="Arial" w:hAnsi="Arial" w:cs="Arial"/>
          <w:b/>
          <w:bCs/>
          <w:i/>
          <w:u w:val="single"/>
          <w:lang w:val="es-ES_tradnl"/>
        </w:rPr>
      </w:pPr>
    </w:p>
    <w:p w14:paraId="6D5C35F4" w14:textId="77777777" w:rsidR="00797119" w:rsidRDefault="00797119" w:rsidP="00EB1486">
      <w:pPr>
        <w:spacing w:line="300" w:lineRule="auto"/>
        <w:jc w:val="both"/>
        <w:rPr>
          <w:rFonts w:ascii="Arial" w:hAnsi="Arial" w:cs="Arial"/>
          <w:b/>
          <w:bCs/>
          <w:i/>
          <w:u w:val="single"/>
          <w:lang w:val="es-ES_tradnl"/>
        </w:rPr>
      </w:pPr>
    </w:p>
    <w:p w14:paraId="501B5F90" w14:textId="77777777" w:rsidR="00797119" w:rsidRDefault="00797119" w:rsidP="00EB1486">
      <w:pPr>
        <w:spacing w:line="300" w:lineRule="auto"/>
        <w:jc w:val="both"/>
        <w:rPr>
          <w:rFonts w:ascii="Arial" w:hAnsi="Arial" w:cs="Arial"/>
          <w:b/>
          <w:bCs/>
          <w:i/>
          <w:u w:val="single"/>
          <w:lang w:val="es-ES_tradnl"/>
        </w:rPr>
      </w:pPr>
    </w:p>
    <w:p w14:paraId="0D7DE2DF" w14:textId="77777777" w:rsidR="00797119" w:rsidRDefault="00797119" w:rsidP="00EB1486">
      <w:pPr>
        <w:spacing w:line="300" w:lineRule="auto"/>
        <w:jc w:val="both"/>
        <w:rPr>
          <w:rFonts w:ascii="Arial" w:hAnsi="Arial" w:cs="Arial"/>
          <w:b/>
          <w:bCs/>
          <w:i/>
          <w:u w:val="single"/>
          <w:lang w:val="es-ES_tradnl"/>
        </w:rPr>
      </w:pPr>
    </w:p>
    <w:p w14:paraId="78E54680" w14:textId="77777777" w:rsidR="00797119" w:rsidRDefault="00797119" w:rsidP="00EB1486">
      <w:pPr>
        <w:spacing w:line="300" w:lineRule="auto"/>
        <w:jc w:val="both"/>
        <w:rPr>
          <w:rFonts w:ascii="Arial" w:hAnsi="Arial" w:cs="Arial"/>
          <w:b/>
          <w:bCs/>
          <w:i/>
          <w:u w:val="single"/>
          <w:lang w:val="es-ES_tradnl"/>
        </w:rPr>
      </w:pPr>
    </w:p>
    <w:p w14:paraId="28588BF6" w14:textId="77777777" w:rsidR="00797119" w:rsidRDefault="00797119" w:rsidP="00EB1486">
      <w:pPr>
        <w:spacing w:line="300" w:lineRule="auto"/>
        <w:jc w:val="both"/>
        <w:rPr>
          <w:rFonts w:ascii="Arial" w:hAnsi="Arial" w:cs="Arial"/>
          <w:b/>
          <w:bCs/>
          <w:i/>
          <w:u w:val="single"/>
          <w:lang w:val="es-ES_tradnl"/>
        </w:rPr>
      </w:pPr>
    </w:p>
    <w:p w14:paraId="1E7B008A" w14:textId="77777777" w:rsidR="00797119" w:rsidRDefault="00797119" w:rsidP="00EB1486">
      <w:pPr>
        <w:spacing w:line="300" w:lineRule="auto"/>
        <w:jc w:val="both"/>
        <w:rPr>
          <w:rFonts w:ascii="Arial" w:hAnsi="Arial" w:cs="Arial"/>
          <w:b/>
          <w:bCs/>
          <w:i/>
          <w:u w:val="single"/>
          <w:lang w:val="es-ES_tradnl"/>
        </w:rPr>
      </w:pPr>
    </w:p>
    <w:p w14:paraId="2C11A33F" w14:textId="77777777" w:rsidR="00797119" w:rsidRDefault="00797119" w:rsidP="00EB1486">
      <w:pPr>
        <w:spacing w:line="300" w:lineRule="auto"/>
        <w:jc w:val="both"/>
        <w:rPr>
          <w:rFonts w:ascii="Arial" w:hAnsi="Arial" w:cs="Arial"/>
          <w:b/>
          <w:bCs/>
          <w:i/>
          <w:u w:val="single"/>
          <w:lang w:val="es-ES_tradnl"/>
        </w:rPr>
      </w:pPr>
    </w:p>
    <w:p w14:paraId="79BEB8A8" w14:textId="77777777" w:rsidR="00797119" w:rsidRDefault="00797119" w:rsidP="00EB1486">
      <w:pPr>
        <w:spacing w:line="300" w:lineRule="auto"/>
        <w:jc w:val="both"/>
        <w:rPr>
          <w:rFonts w:ascii="Arial" w:hAnsi="Arial" w:cs="Arial"/>
          <w:b/>
          <w:bCs/>
          <w:i/>
          <w:u w:val="single"/>
          <w:lang w:val="es-ES_tradnl"/>
        </w:rPr>
      </w:pPr>
    </w:p>
    <w:p w14:paraId="508051CD" w14:textId="77777777" w:rsidR="00797119" w:rsidRDefault="00797119" w:rsidP="00EB1486">
      <w:pPr>
        <w:spacing w:line="300" w:lineRule="auto"/>
        <w:jc w:val="both"/>
        <w:rPr>
          <w:rFonts w:ascii="Arial" w:hAnsi="Arial" w:cs="Arial"/>
          <w:b/>
          <w:bCs/>
          <w:i/>
          <w:u w:val="single"/>
          <w:lang w:val="es-ES_tradnl"/>
        </w:rPr>
      </w:pPr>
    </w:p>
    <w:p w14:paraId="50B556C7" w14:textId="77777777" w:rsidR="00797119" w:rsidRDefault="00797119" w:rsidP="00EB1486">
      <w:pPr>
        <w:spacing w:line="300" w:lineRule="auto"/>
        <w:jc w:val="both"/>
        <w:rPr>
          <w:rFonts w:ascii="Arial" w:hAnsi="Arial" w:cs="Arial"/>
          <w:b/>
          <w:bCs/>
          <w:i/>
          <w:u w:val="single"/>
          <w:lang w:val="es-ES_tradnl"/>
        </w:rPr>
      </w:pPr>
    </w:p>
    <w:p w14:paraId="38FE8041" w14:textId="77777777" w:rsidR="00797119" w:rsidRDefault="00797119" w:rsidP="00EB1486">
      <w:pPr>
        <w:spacing w:line="300" w:lineRule="auto"/>
        <w:jc w:val="both"/>
        <w:rPr>
          <w:rFonts w:ascii="Arial" w:hAnsi="Arial" w:cs="Arial"/>
          <w:b/>
          <w:bCs/>
          <w:i/>
          <w:u w:val="single"/>
          <w:lang w:val="es-ES_tradnl"/>
        </w:rPr>
      </w:pPr>
    </w:p>
    <w:p w14:paraId="7248E0B7" w14:textId="77777777" w:rsidR="00797119" w:rsidRDefault="00797119" w:rsidP="00EB1486">
      <w:pPr>
        <w:spacing w:line="300" w:lineRule="auto"/>
        <w:jc w:val="both"/>
        <w:rPr>
          <w:rFonts w:ascii="Arial" w:hAnsi="Arial" w:cs="Arial"/>
          <w:b/>
          <w:bCs/>
          <w:i/>
          <w:u w:val="single"/>
          <w:lang w:val="es-ES_tradnl"/>
        </w:rPr>
      </w:pPr>
    </w:p>
    <w:p w14:paraId="1D51771F" w14:textId="77777777" w:rsidR="00797119" w:rsidRDefault="00797119" w:rsidP="00EB1486">
      <w:pPr>
        <w:spacing w:line="300" w:lineRule="auto"/>
        <w:jc w:val="both"/>
        <w:rPr>
          <w:rFonts w:ascii="Arial" w:hAnsi="Arial" w:cs="Arial"/>
          <w:b/>
          <w:bCs/>
          <w:i/>
          <w:u w:val="single"/>
          <w:lang w:val="es-ES_tradnl"/>
        </w:rPr>
      </w:pPr>
    </w:p>
    <w:p w14:paraId="764C0BD9" w14:textId="77777777" w:rsidR="00797119" w:rsidRDefault="00797119" w:rsidP="00EB1486">
      <w:pPr>
        <w:spacing w:line="300" w:lineRule="auto"/>
        <w:jc w:val="both"/>
        <w:rPr>
          <w:rFonts w:ascii="Arial" w:hAnsi="Arial" w:cs="Arial"/>
          <w:b/>
          <w:bCs/>
          <w:i/>
          <w:u w:val="single"/>
          <w:lang w:val="es-ES_tradnl"/>
        </w:rPr>
      </w:pPr>
    </w:p>
    <w:p w14:paraId="73D0858D" w14:textId="77777777" w:rsidR="00797119" w:rsidRDefault="00797119" w:rsidP="00EB1486">
      <w:pPr>
        <w:spacing w:line="300" w:lineRule="auto"/>
        <w:jc w:val="both"/>
        <w:rPr>
          <w:rFonts w:ascii="Arial" w:hAnsi="Arial" w:cs="Arial"/>
          <w:b/>
          <w:bCs/>
          <w:i/>
          <w:u w:val="single"/>
          <w:lang w:val="es-ES_tradnl"/>
        </w:rPr>
      </w:pPr>
    </w:p>
    <w:p w14:paraId="245DE53F" w14:textId="77777777" w:rsidR="00797119" w:rsidRDefault="00797119" w:rsidP="00EB1486">
      <w:pPr>
        <w:spacing w:line="300" w:lineRule="auto"/>
        <w:jc w:val="both"/>
        <w:rPr>
          <w:rFonts w:ascii="Arial" w:hAnsi="Arial" w:cs="Arial"/>
          <w:b/>
          <w:bCs/>
          <w:i/>
          <w:u w:val="single"/>
          <w:lang w:val="es-ES_tradnl"/>
        </w:rPr>
      </w:pPr>
    </w:p>
    <w:p w14:paraId="7644C295" w14:textId="77777777" w:rsidR="00797119" w:rsidRDefault="00797119" w:rsidP="00EB1486">
      <w:pPr>
        <w:spacing w:line="300" w:lineRule="auto"/>
        <w:jc w:val="both"/>
        <w:rPr>
          <w:rFonts w:ascii="Arial" w:hAnsi="Arial" w:cs="Arial"/>
          <w:b/>
          <w:bCs/>
          <w:i/>
          <w:u w:val="single"/>
          <w:lang w:val="es-ES_tradnl"/>
        </w:rPr>
      </w:pPr>
    </w:p>
    <w:p w14:paraId="132A3E38" w14:textId="77777777" w:rsidR="00797119" w:rsidRDefault="00797119" w:rsidP="00EB1486">
      <w:pPr>
        <w:spacing w:line="300" w:lineRule="auto"/>
        <w:jc w:val="both"/>
        <w:rPr>
          <w:rFonts w:ascii="Arial" w:hAnsi="Arial" w:cs="Arial"/>
          <w:b/>
          <w:bCs/>
          <w:i/>
          <w:u w:val="single"/>
          <w:lang w:val="es-ES_tradnl"/>
        </w:rPr>
      </w:pPr>
    </w:p>
    <w:p w14:paraId="0F9B0533" w14:textId="77777777" w:rsidR="00797119" w:rsidRDefault="00797119" w:rsidP="00EB1486">
      <w:pPr>
        <w:spacing w:line="300" w:lineRule="auto"/>
        <w:jc w:val="both"/>
        <w:rPr>
          <w:rFonts w:ascii="Arial" w:hAnsi="Arial" w:cs="Arial"/>
          <w:b/>
          <w:bCs/>
          <w:i/>
          <w:u w:val="single"/>
          <w:lang w:val="es-ES_tradnl"/>
        </w:rPr>
      </w:pPr>
    </w:p>
    <w:p w14:paraId="65AF341C" w14:textId="77777777" w:rsidR="00797119" w:rsidRDefault="00797119" w:rsidP="00EB1486">
      <w:pPr>
        <w:spacing w:line="300" w:lineRule="auto"/>
        <w:jc w:val="both"/>
        <w:rPr>
          <w:rFonts w:ascii="Arial" w:hAnsi="Arial" w:cs="Arial"/>
          <w:b/>
          <w:bCs/>
          <w:i/>
          <w:u w:val="single"/>
          <w:lang w:val="es-ES_tradnl"/>
        </w:rPr>
      </w:pPr>
    </w:p>
    <w:p w14:paraId="774A6E9C" w14:textId="77777777" w:rsidR="00797119" w:rsidRDefault="00797119" w:rsidP="00EB1486">
      <w:pPr>
        <w:spacing w:line="300" w:lineRule="auto"/>
        <w:jc w:val="both"/>
        <w:rPr>
          <w:rFonts w:ascii="Arial" w:hAnsi="Arial" w:cs="Arial"/>
          <w:b/>
          <w:bCs/>
          <w:i/>
          <w:u w:val="single"/>
          <w:lang w:val="es-ES_tradnl"/>
        </w:rPr>
      </w:pPr>
    </w:p>
    <w:p w14:paraId="0843AF7B" w14:textId="77777777" w:rsidR="00797119" w:rsidRDefault="00797119" w:rsidP="00EB1486">
      <w:pPr>
        <w:spacing w:line="300" w:lineRule="auto"/>
        <w:jc w:val="both"/>
        <w:rPr>
          <w:rFonts w:ascii="Arial" w:hAnsi="Arial" w:cs="Arial"/>
          <w:b/>
          <w:bCs/>
          <w:i/>
          <w:u w:val="single"/>
          <w:lang w:val="es-ES_tradnl"/>
        </w:rPr>
      </w:pPr>
    </w:p>
    <w:p w14:paraId="1836550E" w14:textId="77777777" w:rsidR="00797119" w:rsidRDefault="00797119" w:rsidP="00EB1486">
      <w:pPr>
        <w:spacing w:line="300" w:lineRule="auto"/>
        <w:jc w:val="both"/>
        <w:rPr>
          <w:rFonts w:ascii="Arial" w:hAnsi="Arial" w:cs="Arial"/>
          <w:b/>
          <w:bCs/>
          <w:i/>
          <w:u w:val="single"/>
          <w:lang w:val="es-ES_tradnl"/>
        </w:rPr>
      </w:pPr>
    </w:p>
    <w:p w14:paraId="2EF75F2C" w14:textId="77777777" w:rsidR="00797119" w:rsidRDefault="00797119" w:rsidP="00EB1486">
      <w:pPr>
        <w:spacing w:line="300" w:lineRule="auto"/>
        <w:jc w:val="both"/>
        <w:rPr>
          <w:rFonts w:ascii="Arial" w:hAnsi="Arial" w:cs="Arial"/>
          <w:b/>
          <w:bCs/>
          <w:i/>
          <w:u w:val="single"/>
          <w:lang w:val="es-ES_tradnl"/>
        </w:rPr>
      </w:pPr>
    </w:p>
    <w:p w14:paraId="33DB314B" w14:textId="77777777" w:rsidR="00797119" w:rsidRDefault="00797119" w:rsidP="00EB1486">
      <w:pPr>
        <w:spacing w:line="300" w:lineRule="auto"/>
        <w:jc w:val="both"/>
        <w:rPr>
          <w:rFonts w:ascii="Arial" w:hAnsi="Arial" w:cs="Arial"/>
          <w:b/>
          <w:bCs/>
          <w:i/>
          <w:u w:val="single"/>
          <w:lang w:val="es-ES_tradnl"/>
        </w:rPr>
      </w:pPr>
    </w:p>
    <w:p w14:paraId="1FCBAE4E" w14:textId="77777777" w:rsidR="00797119" w:rsidRDefault="00797119" w:rsidP="00EB1486">
      <w:pPr>
        <w:spacing w:line="300" w:lineRule="auto"/>
        <w:jc w:val="both"/>
        <w:rPr>
          <w:rFonts w:ascii="Arial" w:hAnsi="Arial" w:cs="Arial"/>
          <w:b/>
          <w:bCs/>
          <w:i/>
          <w:u w:val="single"/>
          <w:lang w:val="es-ES_tradnl"/>
        </w:rPr>
      </w:pPr>
    </w:p>
    <w:p w14:paraId="3B3B054D" w14:textId="77777777" w:rsidR="00797119" w:rsidRDefault="00797119" w:rsidP="00EB1486">
      <w:pPr>
        <w:spacing w:line="300" w:lineRule="auto"/>
        <w:jc w:val="both"/>
        <w:rPr>
          <w:rFonts w:ascii="Arial" w:hAnsi="Arial" w:cs="Arial"/>
          <w:b/>
          <w:bCs/>
          <w:i/>
          <w:u w:val="single"/>
          <w:lang w:val="es-ES_tradnl"/>
        </w:rPr>
      </w:pPr>
    </w:p>
    <w:p w14:paraId="622C10F0" w14:textId="77777777" w:rsidR="00797119" w:rsidRDefault="00797119" w:rsidP="00EB1486">
      <w:pPr>
        <w:spacing w:line="300" w:lineRule="auto"/>
        <w:jc w:val="both"/>
        <w:rPr>
          <w:rFonts w:ascii="Arial" w:hAnsi="Arial" w:cs="Arial"/>
          <w:b/>
          <w:bCs/>
          <w:i/>
          <w:u w:val="single"/>
          <w:lang w:val="es-ES_tradnl"/>
        </w:rPr>
      </w:pPr>
    </w:p>
    <w:p w14:paraId="49D33D36" w14:textId="77777777" w:rsidR="00797119" w:rsidRDefault="00797119" w:rsidP="00EB1486">
      <w:pPr>
        <w:spacing w:line="300" w:lineRule="auto"/>
        <w:jc w:val="both"/>
        <w:rPr>
          <w:rFonts w:ascii="Arial" w:hAnsi="Arial" w:cs="Arial"/>
          <w:b/>
          <w:bCs/>
          <w:i/>
          <w:u w:val="single"/>
          <w:lang w:val="es-ES_tradnl"/>
        </w:rPr>
      </w:pPr>
    </w:p>
    <w:p w14:paraId="2082A695" w14:textId="77777777" w:rsidR="00EB1486" w:rsidRPr="00882269" w:rsidRDefault="00EB1486" w:rsidP="00EB1486">
      <w:pPr>
        <w:spacing w:line="300" w:lineRule="auto"/>
        <w:jc w:val="both"/>
        <w:rPr>
          <w:rFonts w:ascii="Arial" w:hAnsi="Arial" w:cs="Arial"/>
          <w:b/>
          <w:bCs/>
          <w:i/>
          <w:u w:val="single"/>
          <w:lang w:val="es-ES_tradnl"/>
        </w:rPr>
      </w:pP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82"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348E7A6E"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386D6D" w:rsidRPr="001B7934">
        <w:rPr>
          <w:rFonts w:ascii="Verdana" w:hAnsi="Verdana" w:cs="Arial"/>
          <w:color w:val="0070C0"/>
          <w:sz w:val="18"/>
          <w:szCs w:val="18"/>
          <w:lang w:val="es-BO"/>
        </w:rPr>
        <w:t>Documento de Contratación Directa (DCD).</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83"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83"/>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17B8A968" w14:textId="377A394A"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w:t>
      </w:r>
      <w:r w:rsidR="00386D6D" w:rsidRPr="002F7F27">
        <w:rPr>
          <w:rFonts w:ascii="Verdana" w:hAnsi="Verdana" w:cs="Arial"/>
          <w:color w:val="0070C0"/>
          <w:sz w:val="18"/>
          <w:szCs w:val="18"/>
          <w:lang w:val="es-BO"/>
        </w:rPr>
        <w:t xml:space="preserve">más de (150) Unidades Habitacionales, </w:t>
      </w:r>
      <w:r w:rsidR="00386D6D" w:rsidRPr="002F7F27">
        <w:rPr>
          <w:rFonts w:ascii="Verdana" w:hAnsi="Verdana" w:cstheme="minorHAnsi"/>
          <w:color w:val="0070C0"/>
          <w:sz w:val="18"/>
        </w:rPr>
        <w:t>que tengan Contratos suscritos y en ejecución con la AEVIVIENDA, a nivel nacional</w:t>
      </w:r>
      <w:r w:rsidR="00386D6D">
        <w:rPr>
          <w:rFonts w:ascii="Verdana" w:hAnsi="Verdana" w:cstheme="minorHAnsi"/>
          <w:color w:val="0070C0"/>
          <w:sz w:val="18"/>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84"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84"/>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85" w:name="_Hlk181210009"/>
      <w:r w:rsidRPr="009456BA">
        <w:rPr>
          <w:rFonts w:ascii="Verdana" w:hAnsi="Verdana" w:cs="Arial"/>
          <w:sz w:val="18"/>
          <w:szCs w:val="18"/>
          <w:lang w:val="es-BO"/>
        </w:rPr>
        <w:t>Testimonio de Contrato de Asociación Accidental, cuando corresponda.</w:t>
      </w:r>
    </w:p>
    <w:bookmarkEnd w:id="185"/>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82"/>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985330C"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57650">
              <w:rPr>
                <w:rFonts w:ascii="Arial" w:hAnsi="Arial" w:cs="Arial"/>
                <w:bCs/>
                <w:color w:val="0070C0"/>
                <w:sz w:val="16"/>
                <w:szCs w:val="16"/>
                <w:lang w:val="es-BO"/>
              </w:rPr>
              <w:t xml:space="preserve"> registrado</w:t>
            </w:r>
            <w:proofErr w:type="gramEnd"/>
            <w:r w:rsidR="00386D6D"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210333DA"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86"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86"/>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7AFAD323"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386D6D" w:rsidRPr="007B0133">
              <w:rPr>
                <w:rFonts w:ascii="Arial" w:hAnsi="Arial" w:cs="Arial"/>
                <w:b/>
                <w:color w:val="0070C0"/>
                <w:sz w:val="18"/>
                <w:szCs w:val="16"/>
                <w:lang w:val="es-BO"/>
              </w:rPr>
              <w:t>simple</w:t>
            </w:r>
            <w:r w:rsidR="00386D6D">
              <w:rPr>
                <w:rFonts w:ascii="Arial" w:hAnsi="Arial" w:cs="Arial"/>
                <w:b/>
                <w:color w:val="0070C0"/>
                <w:sz w:val="18"/>
                <w:szCs w:val="16"/>
                <w:lang w:val="es-BO"/>
              </w:rPr>
              <w:t xml:space="preserve"> de:</w:t>
            </w:r>
            <w:r w:rsidR="00386D6D" w:rsidRPr="007B0133">
              <w:rPr>
                <w:rFonts w:ascii="Arial" w:hAnsi="Arial" w:cs="Arial"/>
                <w:b/>
                <w:color w:val="0070C0"/>
                <w:sz w:val="18"/>
                <w:szCs w:val="16"/>
                <w:lang w:val="es-BO"/>
              </w:rPr>
              <w:t xml:space="preserve"> Cedula de Identidad</w:t>
            </w:r>
            <w:r w:rsidR="00386D6D">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87"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87"/>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88"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88"/>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89"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89"/>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90"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90"/>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91"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91"/>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0"/>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B0D431" w14:textId="77777777" w:rsidR="00061665" w:rsidRDefault="00061665">
      <w:r>
        <w:separator/>
      </w:r>
    </w:p>
  </w:endnote>
  <w:endnote w:type="continuationSeparator" w:id="0">
    <w:p w14:paraId="2E77A21D" w14:textId="77777777" w:rsidR="00061665" w:rsidRDefault="00061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5A5307" w14:textId="77777777" w:rsidR="00061665" w:rsidRDefault="00061665">
      <w:r>
        <w:separator/>
      </w:r>
    </w:p>
  </w:footnote>
  <w:footnote w:type="continuationSeparator" w:id="0">
    <w:p w14:paraId="33CEB6A7" w14:textId="77777777" w:rsidR="00061665" w:rsidRDefault="000616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B85534" w14:paraId="6300C164" w14:textId="77777777" w:rsidTr="002C2F84">
      <w:trPr>
        <w:jc w:val="center"/>
      </w:trPr>
      <w:tc>
        <w:tcPr>
          <w:tcW w:w="2817" w:type="pct"/>
        </w:tcPr>
        <w:p w14:paraId="3B079E68" w14:textId="31906D8A"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128AFF06"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966420C" w14:textId="070FCC63" w:rsidR="0018750D" w:rsidRPr="00B85534"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4F4967" w14:paraId="3677F5AE" w14:textId="77777777" w:rsidTr="006A30EF">
      <w:trPr>
        <w:jc w:val="center"/>
      </w:trPr>
      <w:tc>
        <w:tcPr>
          <w:tcW w:w="2817" w:type="pct"/>
        </w:tcPr>
        <w:p w14:paraId="4D1E7D75" w14:textId="67CECC76"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44FEBFE4"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C146BC9" w14:textId="4CDCBEA1" w:rsidR="0018750D" w:rsidRPr="004F4967"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76"/>
        </w:tabs>
        <w:ind w:left="76" w:hanging="360"/>
      </w:pPr>
      <w:rPr>
        <w:rFonts w:ascii="Symbol" w:hAnsi="Symbol" w:hint="default"/>
      </w:rPr>
    </w:lvl>
  </w:abstractNum>
  <w:abstractNum w:abstractNumId="1"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AC07C7F"/>
    <w:multiLevelType w:val="multilevel"/>
    <w:tmpl w:val="DAF2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CEB0830"/>
    <w:multiLevelType w:val="hybridMultilevel"/>
    <w:tmpl w:val="96548C28"/>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1EEB57E6"/>
    <w:multiLevelType w:val="multilevel"/>
    <w:tmpl w:val="A2368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2E85091"/>
    <w:multiLevelType w:val="hybridMultilevel"/>
    <w:tmpl w:val="A412E5D8"/>
    <w:lvl w:ilvl="0" w:tplc="400A000F">
      <w:start w:val="26"/>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3"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5"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39"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0"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48"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9"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39971509"/>
    <w:multiLevelType w:val="hybridMultilevel"/>
    <w:tmpl w:val="CBA2ADD4"/>
    <w:lvl w:ilvl="0" w:tplc="CF7EA3D6">
      <w:numFmt w:val="bullet"/>
      <w:lvlText w:val="•"/>
      <w:lvlJc w:val="left"/>
      <w:pPr>
        <w:ind w:left="720" w:hanging="360"/>
      </w:pPr>
      <w:rPr>
        <w:rFonts w:ascii="Verdana" w:eastAsia="Calibri"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3AA93357"/>
    <w:multiLevelType w:val="multilevel"/>
    <w:tmpl w:val="8DEAC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0"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2"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3"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4" w15:restartNumberingAfterBreak="0">
    <w:nsid w:val="3F31078C"/>
    <w:multiLevelType w:val="hybridMultilevel"/>
    <w:tmpl w:val="84D8FB12"/>
    <w:lvl w:ilvl="0" w:tplc="580A000F">
      <w:start w:val="1"/>
      <w:numFmt w:val="decimal"/>
      <w:lvlText w:val="%1."/>
      <w:lvlJc w:val="left"/>
      <w:pPr>
        <w:ind w:left="1211" w:hanging="360"/>
      </w:p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5"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6"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9" w15:restartNumberingAfterBreak="0">
    <w:nsid w:val="4772113B"/>
    <w:multiLevelType w:val="hybridMultilevel"/>
    <w:tmpl w:val="5B96FA88"/>
    <w:lvl w:ilvl="0" w:tplc="400A000F">
      <w:start w:val="1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71" w15:restartNumberingAfterBreak="0">
    <w:nsid w:val="497F5ADF"/>
    <w:multiLevelType w:val="hybridMultilevel"/>
    <w:tmpl w:val="E6FCDFD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3"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6" w15:restartNumberingAfterBreak="0">
    <w:nsid w:val="4D4930CD"/>
    <w:multiLevelType w:val="multilevel"/>
    <w:tmpl w:val="30D259AA"/>
    <w:lvl w:ilvl="0">
      <w:start w:val="16"/>
      <w:numFmt w:val="decimal"/>
      <w:lvlText w:val="%1."/>
      <w:lvlJc w:val="left"/>
      <w:pPr>
        <w:ind w:left="644" w:hanging="360"/>
      </w:pPr>
      <w:rPr>
        <w:rFonts w:hint="default"/>
        <w:b/>
        <w:bCs w:val="0"/>
        <w:color w:val="auto"/>
      </w:rPr>
    </w:lvl>
    <w:lvl w:ilvl="1">
      <w:start w:val="1"/>
      <w:numFmt w:val="decimal"/>
      <w:isLgl/>
      <w:lvlText w:val="%1.%2"/>
      <w:lvlJc w:val="left"/>
      <w:pPr>
        <w:ind w:left="1004" w:hanging="720"/>
      </w:pPr>
      <w:rPr>
        <w:rFonts w:hint="default"/>
        <w:b/>
        <w:bCs w:val="0"/>
      </w:rPr>
    </w:lvl>
    <w:lvl w:ilvl="2">
      <w:start w:val="1"/>
      <w:numFmt w:val="decimal"/>
      <w:isLgl/>
      <w:lvlText w:val="%1.%2.%3"/>
      <w:lvlJc w:val="left"/>
      <w:pPr>
        <w:ind w:left="1004" w:hanging="720"/>
      </w:pPr>
      <w:rPr>
        <w:rFonts w:hint="default"/>
        <w:b/>
        <w:bCs/>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7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8" w15:restartNumberingAfterBreak="0">
    <w:nsid w:val="4E500D1C"/>
    <w:multiLevelType w:val="multilevel"/>
    <w:tmpl w:val="5812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0"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1"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3"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4"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5"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15:restartNumberingAfterBreak="0">
    <w:nsid w:val="5395533B"/>
    <w:multiLevelType w:val="multilevel"/>
    <w:tmpl w:val="A576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8A042D0"/>
    <w:multiLevelType w:val="multilevel"/>
    <w:tmpl w:val="D89A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1"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2"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5B830B25"/>
    <w:multiLevelType w:val="multilevel"/>
    <w:tmpl w:val="79F40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5"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6"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7"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8"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1"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2"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4"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7"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9" w15:restartNumberingAfterBreak="0">
    <w:nsid w:val="6766079F"/>
    <w:multiLevelType w:val="hybridMultilevel"/>
    <w:tmpl w:val="419C664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0"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11"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12"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13" w15:restartNumberingAfterBreak="0">
    <w:nsid w:val="6C181B6D"/>
    <w:multiLevelType w:val="multilevel"/>
    <w:tmpl w:val="9120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5"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16"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7" w15:restartNumberingAfterBreak="0">
    <w:nsid w:val="709A0892"/>
    <w:multiLevelType w:val="multilevel"/>
    <w:tmpl w:val="160A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9"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1"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2"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3"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4" w15:restartNumberingAfterBreak="0">
    <w:nsid w:val="75366ADC"/>
    <w:multiLevelType w:val="multilevel"/>
    <w:tmpl w:val="8632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6" w15:restartNumberingAfterBreak="0">
    <w:nsid w:val="762533D3"/>
    <w:multiLevelType w:val="hybridMultilevel"/>
    <w:tmpl w:val="3BA69A24"/>
    <w:lvl w:ilvl="0" w:tplc="2EFA7C7C">
      <w:start w:val="25"/>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7"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28"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29"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30"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1" w15:restartNumberingAfterBreak="0">
    <w:nsid w:val="79D81D5C"/>
    <w:multiLevelType w:val="multilevel"/>
    <w:tmpl w:val="2814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7A0034B2"/>
    <w:multiLevelType w:val="hybridMultilevel"/>
    <w:tmpl w:val="65CCE14C"/>
    <w:lvl w:ilvl="0" w:tplc="44A26656">
      <w:start w:val="253"/>
      <w:numFmt w:val="decimal"/>
      <w:lvlText w:val="%1"/>
      <w:lvlJc w:val="left"/>
      <w:pPr>
        <w:ind w:left="765" w:hanging="4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3"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4" w15:restartNumberingAfterBreak="0">
    <w:nsid w:val="7B036C35"/>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5"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6"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8" w15:restartNumberingAfterBreak="0">
    <w:nsid w:val="7FC21C10"/>
    <w:multiLevelType w:val="hybridMultilevel"/>
    <w:tmpl w:val="6262A334"/>
    <w:lvl w:ilvl="0" w:tplc="77C8CC0C">
      <w:numFmt w:val="bullet"/>
      <w:lvlText w:val=""/>
      <w:lvlJc w:val="left"/>
      <w:pPr>
        <w:ind w:left="720" w:hanging="360"/>
      </w:pPr>
      <w:rPr>
        <w:rFonts w:ascii="Symbol" w:eastAsia="Times New Roman" w:hAnsi="Symbol" w:cs="Arial" w:hint="default"/>
        <w:b/>
        <w:sz w:val="18"/>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num w:numId="1" w16cid:durableId="2102095849">
    <w:abstractNumId w:val="17"/>
  </w:num>
  <w:num w:numId="2" w16cid:durableId="2116944195">
    <w:abstractNumId w:val="28"/>
  </w:num>
  <w:num w:numId="3" w16cid:durableId="276527661">
    <w:abstractNumId w:val="9"/>
  </w:num>
  <w:num w:numId="4" w16cid:durableId="1691030772">
    <w:abstractNumId w:val="20"/>
  </w:num>
  <w:num w:numId="5" w16cid:durableId="661617316">
    <w:abstractNumId w:val="75"/>
  </w:num>
  <w:num w:numId="6" w16cid:durableId="1023361729">
    <w:abstractNumId w:val="101"/>
  </w:num>
  <w:num w:numId="7" w16cid:durableId="57826660">
    <w:abstractNumId w:val="80"/>
  </w:num>
  <w:num w:numId="8" w16cid:durableId="999701464">
    <w:abstractNumId w:val="111"/>
  </w:num>
  <w:num w:numId="9" w16cid:durableId="918947269">
    <w:abstractNumId w:val="115"/>
  </w:num>
  <w:num w:numId="10" w16cid:durableId="749040223">
    <w:abstractNumId w:val="39"/>
  </w:num>
  <w:num w:numId="11" w16cid:durableId="2145660187">
    <w:abstractNumId w:val="135"/>
  </w:num>
  <w:num w:numId="12" w16cid:durableId="2090537858">
    <w:abstractNumId w:val="137"/>
  </w:num>
  <w:num w:numId="13" w16cid:durableId="2007201074">
    <w:abstractNumId w:val="59"/>
  </w:num>
  <w:num w:numId="14" w16cid:durableId="1449620182">
    <w:abstractNumId w:val="21"/>
  </w:num>
  <w:num w:numId="15" w16cid:durableId="51345072">
    <w:abstractNumId w:val="92"/>
  </w:num>
  <w:num w:numId="16" w16cid:durableId="289357998">
    <w:abstractNumId w:val="12"/>
  </w:num>
  <w:num w:numId="17" w16cid:durableId="9221802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61957644">
    <w:abstractNumId w:val="67"/>
  </w:num>
  <w:num w:numId="19" w16cid:durableId="1130393827">
    <w:abstractNumId w:val="77"/>
  </w:num>
  <w:num w:numId="20" w16cid:durableId="1013845173">
    <w:abstractNumId w:val="40"/>
  </w:num>
  <w:num w:numId="21" w16cid:durableId="1522234603">
    <w:abstractNumId w:val="2"/>
  </w:num>
  <w:num w:numId="22" w16cid:durableId="1878203995">
    <w:abstractNumId w:val="42"/>
  </w:num>
  <w:num w:numId="23" w16cid:durableId="769398188">
    <w:abstractNumId w:val="0"/>
  </w:num>
  <w:num w:numId="24" w16cid:durableId="92819538">
    <w:abstractNumId w:val="65"/>
  </w:num>
  <w:num w:numId="25" w16cid:durableId="1335299946">
    <w:abstractNumId w:val="52"/>
  </w:num>
  <w:num w:numId="26" w16cid:durableId="1367290843">
    <w:abstractNumId w:val="57"/>
  </w:num>
  <w:num w:numId="27" w16cid:durableId="400060545">
    <w:abstractNumId w:val="94"/>
  </w:num>
  <w:num w:numId="28" w16cid:durableId="1867787128">
    <w:abstractNumId w:val="48"/>
  </w:num>
  <w:num w:numId="29" w16cid:durableId="895820484">
    <w:abstractNumId w:val="121"/>
  </w:num>
  <w:num w:numId="30" w16cid:durableId="901215229">
    <w:abstractNumId w:val="31"/>
  </w:num>
  <w:num w:numId="31" w16cid:durableId="1997033138">
    <w:abstractNumId w:val="110"/>
  </w:num>
  <w:num w:numId="32" w16cid:durableId="1331180782">
    <w:abstractNumId w:val="32"/>
  </w:num>
  <w:num w:numId="33" w16cid:durableId="923539443">
    <w:abstractNumId w:val="91"/>
  </w:num>
  <w:num w:numId="34" w16cid:durableId="21904557">
    <w:abstractNumId w:val="74"/>
  </w:num>
  <w:num w:numId="35" w16cid:durableId="446704419">
    <w:abstractNumId w:val="14"/>
  </w:num>
  <w:num w:numId="36" w16cid:durableId="2043627853">
    <w:abstractNumId w:val="120"/>
  </w:num>
  <w:num w:numId="37" w16cid:durableId="1772897627">
    <w:abstractNumId w:val="116"/>
  </w:num>
  <w:num w:numId="38" w16cid:durableId="1787777210">
    <w:abstractNumId w:val="99"/>
  </w:num>
  <w:num w:numId="39" w16cid:durableId="1537235195">
    <w:abstractNumId w:val="84"/>
  </w:num>
  <w:num w:numId="40" w16cid:durableId="947933039">
    <w:abstractNumId w:val="82"/>
  </w:num>
  <w:num w:numId="41" w16cid:durableId="1504930029">
    <w:abstractNumId w:val="70"/>
  </w:num>
  <w:num w:numId="42" w16cid:durableId="1411921830">
    <w:abstractNumId w:val="134"/>
  </w:num>
  <w:num w:numId="43" w16cid:durableId="404690788">
    <w:abstractNumId w:val="100"/>
  </w:num>
  <w:num w:numId="44" w16cid:durableId="481236171">
    <w:abstractNumId w:val="76"/>
  </w:num>
  <w:num w:numId="45" w16cid:durableId="937064169">
    <w:abstractNumId w:val="54"/>
  </w:num>
  <w:num w:numId="46" w16cid:durableId="1300454686">
    <w:abstractNumId w:val="63"/>
  </w:num>
  <w:num w:numId="47" w16cid:durableId="1915235048">
    <w:abstractNumId w:val="69"/>
  </w:num>
  <w:num w:numId="48" w16cid:durableId="2008828446">
    <w:abstractNumId w:val="71"/>
  </w:num>
  <w:num w:numId="49" w16cid:durableId="622811539">
    <w:abstractNumId w:val="132"/>
  </w:num>
  <w:num w:numId="50" w16cid:durableId="608006365">
    <w:abstractNumId w:val="126"/>
  </w:num>
  <w:num w:numId="51" w16cid:durableId="1863128113">
    <w:abstractNumId w:val="27"/>
  </w:num>
  <w:num w:numId="52" w16cid:durableId="1012224355">
    <w:abstractNumId w:val="108"/>
  </w:num>
  <w:num w:numId="53" w16cid:durableId="275213166">
    <w:abstractNumId w:val="73"/>
  </w:num>
  <w:num w:numId="54" w16cid:durableId="746459583">
    <w:abstractNumId w:val="29"/>
  </w:num>
  <w:num w:numId="55" w16cid:durableId="1735736149">
    <w:abstractNumId w:val="127"/>
  </w:num>
  <w:num w:numId="56" w16cid:durableId="644744922">
    <w:abstractNumId w:val="81"/>
  </w:num>
  <w:num w:numId="57" w16cid:durableId="1066301791">
    <w:abstractNumId w:val="97"/>
  </w:num>
  <w:num w:numId="58" w16cid:durableId="1046098961">
    <w:abstractNumId w:val="3"/>
  </w:num>
  <w:num w:numId="59" w16cid:durableId="1024138211">
    <w:abstractNumId w:val="61"/>
  </w:num>
  <w:num w:numId="60" w16cid:durableId="383136824">
    <w:abstractNumId w:val="45"/>
  </w:num>
  <w:num w:numId="61" w16cid:durableId="1135492137">
    <w:abstractNumId w:val="30"/>
  </w:num>
  <w:num w:numId="62" w16cid:durableId="1793593280">
    <w:abstractNumId w:val="18"/>
  </w:num>
  <w:num w:numId="63" w16cid:durableId="663893158">
    <w:abstractNumId w:val="95"/>
  </w:num>
  <w:num w:numId="64" w16cid:durableId="1476794917">
    <w:abstractNumId w:val="11"/>
  </w:num>
  <w:num w:numId="65" w16cid:durableId="1578319865">
    <w:abstractNumId w:val="33"/>
  </w:num>
  <w:num w:numId="66" w16cid:durableId="971859579">
    <w:abstractNumId w:val="112"/>
  </w:num>
  <w:num w:numId="67" w16cid:durableId="1606423924">
    <w:abstractNumId w:val="106"/>
  </w:num>
  <w:num w:numId="68" w16cid:durableId="920137775">
    <w:abstractNumId w:val="43"/>
  </w:num>
  <w:num w:numId="69" w16cid:durableId="1746487965">
    <w:abstractNumId w:val="128"/>
  </w:num>
  <w:num w:numId="70" w16cid:durableId="302126464">
    <w:abstractNumId w:val="34"/>
  </w:num>
  <w:num w:numId="71" w16cid:durableId="855312533">
    <w:abstractNumId w:val="53"/>
  </w:num>
  <w:num w:numId="72" w16cid:durableId="532965418">
    <w:abstractNumId w:val="51"/>
  </w:num>
  <w:num w:numId="73" w16cid:durableId="797257047">
    <w:abstractNumId w:val="44"/>
  </w:num>
  <w:num w:numId="74" w16cid:durableId="1502548507">
    <w:abstractNumId w:val="85"/>
  </w:num>
  <w:num w:numId="75" w16cid:durableId="794451446">
    <w:abstractNumId w:val="68"/>
  </w:num>
  <w:num w:numId="76" w16cid:durableId="2053261315">
    <w:abstractNumId w:val="98"/>
  </w:num>
  <w:num w:numId="77" w16cid:durableId="400832988">
    <w:abstractNumId w:val="25"/>
  </w:num>
  <w:num w:numId="78" w16cid:durableId="1111510100">
    <w:abstractNumId w:val="79"/>
  </w:num>
  <w:num w:numId="79" w16cid:durableId="577443164">
    <w:abstractNumId w:val="15"/>
  </w:num>
  <w:num w:numId="80" w16cid:durableId="492455005">
    <w:abstractNumId w:val="90"/>
  </w:num>
  <w:num w:numId="81" w16cid:durableId="1319766664">
    <w:abstractNumId w:val="96"/>
  </w:num>
  <w:num w:numId="82" w16cid:durableId="401367814">
    <w:abstractNumId w:val="10"/>
  </w:num>
  <w:num w:numId="83" w16cid:durableId="1144347144">
    <w:abstractNumId w:val="49"/>
  </w:num>
  <w:num w:numId="84" w16cid:durableId="620067140">
    <w:abstractNumId w:val="58"/>
  </w:num>
  <w:num w:numId="85" w16cid:durableId="451021479">
    <w:abstractNumId w:val="26"/>
  </w:num>
  <w:num w:numId="86" w16cid:durableId="547182432">
    <w:abstractNumId w:val="61"/>
    <w:lvlOverride w:ilvl="0">
      <w:startOverride w:val="1"/>
    </w:lvlOverride>
    <w:lvlOverride w:ilvl="1"/>
    <w:lvlOverride w:ilvl="2"/>
    <w:lvlOverride w:ilvl="3"/>
    <w:lvlOverride w:ilvl="4"/>
    <w:lvlOverride w:ilvl="5"/>
    <w:lvlOverride w:ilvl="6"/>
    <w:lvlOverride w:ilvl="7"/>
    <w:lvlOverride w:ilvl="8"/>
  </w:num>
  <w:num w:numId="87" w16cid:durableId="288053809">
    <w:abstractNumId w:val="36"/>
  </w:num>
  <w:num w:numId="88" w16cid:durableId="1617180123">
    <w:abstractNumId w:val="72"/>
  </w:num>
  <w:num w:numId="89" w16cid:durableId="1602833810">
    <w:abstractNumId w:val="119"/>
  </w:num>
  <w:num w:numId="90" w16cid:durableId="2107383233">
    <w:abstractNumId w:val="13"/>
  </w:num>
  <w:num w:numId="91" w16cid:durableId="2076128462">
    <w:abstractNumId w:val="133"/>
  </w:num>
  <w:num w:numId="92" w16cid:durableId="603078947">
    <w:abstractNumId w:val="107"/>
  </w:num>
  <w:num w:numId="93" w16cid:durableId="1008865820">
    <w:abstractNumId w:val="3"/>
    <w:lvlOverride w:ilvl="0">
      <w:startOverride w:val="1"/>
    </w:lvlOverride>
    <w:lvlOverride w:ilvl="1"/>
    <w:lvlOverride w:ilvl="2"/>
    <w:lvlOverride w:ilvl="3"/>
    <w:lvlOverride w:ilvl="4"/>
    <w:lvlOverride w:ilvl="5"/>
    <w:lvlOverride w:ilvl="6"/>
    <w:lvlOverride w:ilvl="7"/>
    <w:lvlOverride w:ilvl="8"/>
  </w:num>
  <w:num w:numId="94" w16cid:durableId="1480145414">
    <w:abstractNumId w:val="3"/>
    <w:lvlOverride w:ilvl="0">
      <w:startOverride w:val="1"/>
    </w:lvlOverride>
    <w:lvlOverride w:ilvl="1"/>
    <w:lvlOverride w:ilvl="2"/>
    <w:lvlOverride w:ilvl="3"/>
    <w:lvlOverride w:ilvl="4"/>
    <w:lvlOverride w:ilvl="5"/>
    <w:lvlOverride w:ilvl="6"/>
    <w:lvlOverride w:ilvl="7"/>
    <w:lvlOverride w:ilvl="8"/>
  </w:num>
  <w:num w:numId="95" w16cid:durableId="955716552">
    <w:abstractNumId w:val="50"/>
  </w:num>
  <w:num w:numId="96" w16cid:durableId="808743317">
    <w:abstractNumId w:val="97"/>
    <w:lvlOverride w:ilvl="0">
      <w:startOverride w:val="1"/>
    </w:lvlOverride>
    <w:lvlOverride w:ilvl="1"/>
    <w:lvlOverride w:ilvl="2"/>
    <w:lvlOverride w:ilvl="3"/>
    <w:lvlOverride w:ilvl="4"/>
    <w:lvlOverride w:ilvl="5"/>
    <w:lvlOverride w:ilvl="6"/>
    <w:lvlOverride w:ilvl="7"/>
    <w:lvlOverride w:ilvl="8"/>
  </w:num>
  <w:num w:numId="97" w16cid:durableId="394817102">
    <w:abstractNumId w:val="38"/>
  </w:num>
  <w:num w:numId="98" w16cid:durableId="398091271">
    <w:abstractNumId w:val="47"/>
  </w:num>
  <w:num w:numId="99" w16cid:durableId="798688158">
    <w:abstractNumId w:val="83"/>
  </w:num>
  <w:num w:numId="100" w16cid:durableId="1148741405">
    <w:abstractNumId w:val="22"/>
  </w:num>
  <w:num w:numId="101" w16cid:durableId="1596087548">
    <w:abstractNumId w:val="9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395397162">
    <w:abstractNumId w:val="129"/>
  </w:num>
  <w:num w:numId="103" w16cid:durableId="461113212">
    <w:abstractNumId w:val="5"/>
  </w:num>
  <w:num w:numId="104" w16cid:durableId="1190492491">
    <w:abstractNumId w:val="89"/>
  </w:num>
  <w:num w:numId="105" w16cid:durableId="2047023206">
    <w:abstractNumId w:val="1"/>
  </w:num>
  <w:num w:numId="106" w16cid:durableId="866412116">
    <w:abstractNumId w:val="105"/>
  </w:num>
  <w:num w:numId="107" w16cid:durableId="1903053512">
    <w:abstractNumId w:val="118"/>
  </w:num>
  <w:num w:numId="108" w16cid:durableId="656350127">
    <w:abstractNumId w:val="123"/>
  </w:num>
  <w:num w:numId="109" w16cid:durableId="1302880655">
    <w:abstractNumId w:val="16"/>
  </w:num>
  <w:num w:numId="110" w16cid:durableId="115834783">
    <w:abstractNumId w:val="66"/>
  </w:num>
  <w:num w:numId="111" w16cid:durableId="1001272368">
    <w:abstractNumId w:val="6"/>
  </w:num>
  <w:num w:numId="112" w16cid:durableId="1530292958">
    <w:abstractNumId w:val="102"/>
  </w:num>
  <w:num w:numId="113" w16cid:durableId="407658555">
    <w:abstractNumId w:val="41"/>
  </w:num>
  <w:num w:numId="114" w16cid:durableId="2112041829">
    <w:abstractNumId w:val="46"/>
  </w:num>
  <w:num w:numId="115" w16cid:durableId="1973557529">
    <w:abstractNumId w:val="24"/>
  </w:num>
  <w:num w:numId="116" w16cid:durableId="2100716638">
    <w:abstractNumId w:val="125"/>
  </w:num>
  <w:num w:numId="117" w16cid:durableId="959145023">
    <w:abstractNumId w:val="62"/>
  </w:num>
  <w:num w:numId="118" w16cid:durableId="373046682">
    <w:abstractNumId w:val="122"/>
  </w:num>
  <w:num w:numId="119" w16cid:durableId="155414778">
    <w:abstractNumId w:val="114"/>
  </w:num>
  <w:num w:numId="120" w16cid:durableId="2111310161">
    <w:abstractNumId w:val="104"/>
  </w:num>
  <w:num w:numId="121" w16cid:durableId="644898802">
    <w:abstractNumId w:val="136"/>
  </w:num>
  <w:num w:numId="122" w16cid:durableId="220603004">
    <w:abstractNumId w:val="35"/>
  </w:num>
  <w:num w:numId="123" w16cid:durableId="1226065524">
    <w:abstractNumId w:val="1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980500647">
    <w:abstractNumId w:val="8"/>
  </w:num>
  <w:num w:numId="125" w16cid:durableId="1561020326">
    <w:abstractNumId w:val="60"/>
  </w:num>
  <w:num w:numId="126" w16cid:durableId="1666667563">
    <w:abstractNumId w:val="64"/>
  </w:num>
  <w:num w:numId="127" w16cid:durableId="1687176365">
    <w:abstractNumId w:val="124"/>
  </w:num>
  <w:num w:numId="128" w16cid:durableId="1061177539">
    <w:abstractNumId w:val="117"/>
  </w:num>
  <w:num w:numId="129" w16cid:durableId="1446071988">
    <w:abstractNumId w:val="19"/>
  </w:num>
  <w:num w:numId="130" w16cid:durableId="64496583">
    <w:abstractNumId w:val="23"/>
  </w:num>
  <w:num w:numId="131" w16cid:durableId="1786265542">
    <w:abstractNumId w:val="56"/>
  </w:num>
  <w:num w:numId="132" w16cid:durableId="1880242542">
    <w:abstractNumId w:val="78"/>
  </w:num>
  <w:num w:numId="133" w16cid:durableId="432551421">
    <w:abstractNumId w:val="86"/>
  </w:num>
  <w:num w:numId="134" w16cid:durableId="1363019561">
    <w:abstractNumId w:val="113"/>
  </w:num>
  <w:num w:numId="135" w16cid:durableId="1347243991">
    <w:abstractNumId w:val="88"/>
  </w:num>
  <w:num w:numId="136" w16cid:durableId="1368488229">
    <w:abstractNumId w:val="131"/>
  </w:num>
  <w:num w:numId="137" w16cid:durableId="1210533988">
    <w:abstractNumId w:val="103"/>
  </w:num>
  <w:num w:numId="138" w16cid:durableId="1022125998">
    <w:abstractNumId w:val="37"/>
  </w:num>
  <w:num w:numId="139" w16cid:durableId="399714184">
    <w:abstractNumId w:val="87"/>
  </w:num>
  <w:num w:numId="140" w16cid:durableId="1048337207">
    <w:abstractNumId w:val="55"/>
  </w:num>
  <w:num w:numId="141" w16cid:durableId="280503887">
    <w:abstractNumId w:val="7"/>
  </w:num>
  <w:num w:numId="142" w16cid:durableId="334378173">
    <w:abstractNumId w:val="130"/>
  </w:num>
  <w:num w:numId="143" w16cid:durableId="451900107">
    <w:abstractNumId w:val="93"/>
  </w:num>
  <w:num w:numId="144" w16cid:durableId="563831188">
    <w:abstractNumId w:val="109"/>
  </w:num>
  <w:num w:numId="145" w16cid:durableId="627006758">
    <w:abstractNumId w:val="138"/>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95F"/>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A7A"/>
    <w:rsid w:val="00057C1D"/>
    <w:rsid w:val="00060063"/>
    <w:rsid w:val="00060CE8"/>
    <w:rsid w:val="00060E96"/>
    <w:rsid w:val="00061665"/>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41"/>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751"/>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524"/>
    <w:rsid w:val="0014093A"/>
    <w:rsid w:val="00141B18"/>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8750D"/>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65F4"/>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BE7"/>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6F32"/>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6D6D"/>
    <w:rsid w:val="0038721F"/>
    <w:rsid w:val="0039077F"/>
    <w:rsid w:val="00390D05"/>
    <w:rsid w:val="003911D7"/>
    <w:rsid w:val="0039184B"/>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6B8A"/>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1EB"/>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3D9"/>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3AD"/>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11D"/>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41D"/>
    <w:rsid w:val="00616DCC"/>
    <w:rsid w:val="00617318"/>
    <w:rsid w:val="006173DA"/>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4E1"/>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CAD"/>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494"/>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4F47"/>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460"/>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119"/>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35F4"/>
    <w:rsid w:val="007C45C9"/>
    <w:rsid w:val="007C5388"/>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4EFB"/>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3B9C"/>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40A"/>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C04"/>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3AC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2B6"/>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52"/>
    <w:rsid w:val="009D63D0"/>
    <w:rsid w:val="009D65A3"/>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4CB2"/>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5ABF"/>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7DF"/>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CF3"/>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54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6F6D"/>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06C"/>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24D"/>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2E8E"/>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43E"/>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288"/>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51B6"/>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044"/>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5058C"/>
    <w:rsid w:val="00D514D4"/>
    <w:rsid w:val="00D51754"/>
    <w:rsid w:val="00D51A0E"/>
    <w:rsid w:val="00D52404"/>
    <w:rsid w:val="00D528B8"/>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8A8"/>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C67"/>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56"/>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0C46"/>
    <w:rsid w:val="00E61534"/>
    <w:rsid w:val="00E61751"/>
    <w:rsid w:val="00E619AE"/>
    <w:rsid w:val="00E620B7"/>
    <w:rsid w:val="00E622B3"/>
    <w:rsid w:val="00E62D44"/>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1486"/>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20A"/>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56E"/>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6"/>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55B6"/>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qFormat/>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meet.google.com/iga-iouc-dwn"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footer" Target="footer1.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154</Pages>
  <Words>77786</Words>
  <Characters>427829</Characters>
  <Application>Microsoft Office Word</Application>
  <DocSecurity>0</DocSecurity>
  <Lines>3565</Lines>
  <Paragraphs>1009</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504606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cp:lastModifiedBy>
  <cp:revision>2</cp:revision>
  <cp:lastPrinted>2025-08-08T17:58:00Z</cp:lastPrinted>
  <dcterms:created xsi:type="dcterms:W3CDTF">2025-08-08T18:26:00Z</dcterms:created>
  <dcterms:modified xsi:type="dcterms:W3CDTF">2025-08-08T18:26:00Z</dcterms:modified>
</cp:coreProperties>
</file>